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rouge. Aprés jecte le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tu auras une matiere blanche,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quoy tu pourras jecter medailles qui semblero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garde les de l'humidité.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il n'y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si grand foeu.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foeu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et s'il n'ha pas assés de foeu il n'aura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des vei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s roug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</w:t>
      </w:r>
      <w:r w:rsidDel="00000000" w:rsidR="00000000" w:rsidRPr="00000000">
        <w:rPr>
          <w:color w:val="000000"/>
          <w:rtl w:val="0"/>
        </w:rPr>
        <w:t xml:space="preserve">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 </w:t>
      </w:r>
      <w:r w:rsidDel="00000000" w:rsidR="00000000" w:rsidRPr="00000000">
        <w:rPr>
          <w:rtl w:val="0"/>
        </w:rPr>
        <w:t xml:space="preserve">rubifié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color w:val="000000"/>
          <w:rtl w:val="0"/>
        </w:rPr>
        <w:t xml:space="preserve">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fondu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part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ponce calcinée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 trois pars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ver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 I</w:t>
      </w:r>
      <w:r w:rsidDel="00000000" w:rsidR="00000000" w:rsidRPr="00000000">
        <w:rPr>
          <w:color w:val="000000"/>
          <w:rtl w:val="0"/>
        </w:rPr>
        <w:t xml:space="preserve">l m'est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venu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 fort beau jaulne, sans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grains plus jaulne que nul aultre. Il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estoict chargé fort de couleur. Je croy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seroit mieulx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pource qu'elle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d'eulx mesme. Il m'est venu une masse, le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jaulne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le dessoubs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foe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sans transparence. Avecq quoy, en meslant d'ault</w:t>
      </w:r>
      <w:commentRangeStart w:id="0"/>
      <w:r w:rsidDel="00000000" w:rsidR="00000000" w:rsidRPr="00000000">
        <w:rPr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00"/>
          <w:rtl w:val="0"/>
        </w:rPr>
        <w:t xml:space="preserve">c_101v_02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fort bouillir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luy donner corps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y meslent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jaulne </w:t>
      </w:r>
      <w:r w:rsidDel="00000000" w:rsidR="00000000" w:rsidRPr="00000000">
        <w:rPr>
          <w:rtl w:val="0"/>
        </w:rPr>
        <w:t xml:space="preserve">fort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la mects à petits lopins dans un peu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chaufer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uys on le passe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gommes </w:t>
      </w:r>
      <w:r w:rsidDel="00000000" w:rsidR="00000000" w:rsidRPr="00000000">
        <w:rPr>
          <w:rtl w:val="0"/>
        </w:rPr>
        <w:t xml:space="preserve">de medecine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dissolvent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06-23T16:31:03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Interrupted text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