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loeuvre de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strike w:val="0"/>
          <w:color w:val="000000"/>
          <w:highlight w:val="white"/>
          <w:rtl w:val="0"/>
        </w:rPr>
        <w:t xml:space="preserve">☿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persee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rond au fonds sans estre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 ouverture 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Pitman" w:id="0" w:date="2018-03-11T12:25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Soersha 2014: The mercure sign is actually upside down - then he crossed it through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