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grands, en pouldre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 faire boire à jeun,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enfermés sans manger.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as quelque piece qui ne soict point de despouille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grande,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oict cave ou relief,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obeist, et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y rien laisser.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trop chaulde ne trop froide.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schaufee dans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faulx.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y peulx gecter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rdille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claire,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secher à l'aise.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là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formeras sera de bonne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Sçaiches que c'est que travailler le pailleterie,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 d'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doré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axe tout entourné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l'espesseur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dispose selon la chançon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dire, y laissant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distance convenable.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l'axe, ou par toy mesme ou par ressort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horloge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s'effectuera.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