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dogs'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normal-sized dogs, take half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tavesacre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for big dogs, as fine powder beaten with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commentRangeStart w:id="0"/>
      <w:r w:rsidDel="00000000" w:rsidR="00000000" w:rsidRPr="00000000">
        <w:rPr>
          <w:color w:val="000000"/>
          <w:rtl w:val="0"/>
        </w:rPr>
        <w:t xml:space="preserve">quarteron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must drink the beverage on an empty stomach, after keeping them locked without any food. </w:t>
      </w:r>
      <w:commentRangeStart w:id="1"/>
      <w:r w:rsidDel="00000000" w:rsidR="00000000" w:rsidRPr="00000000">
        <w:rPr>
          <w:color w:val="000000"/>
          <w:rtl w:val="0"/>
        </w:rPr>
        <w:t xml:space="preserve">Approved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</w:t>
      </w:r>
      <w:r w:rsidDel="00000000" w:rsidR="00000000" w:rsidRPr="00000000">
        <w:rPr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piece which does not </w:t>
      </w:r>
      <w:r w:rsidDel="00000000" w:rsidR="00000000" w:rsidRPr="00000000">
        <w:rPr>
          <w:rtl w:val="0"/>
        </w:rPr>
        <w:t xml:space="preserve">want to release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big, mold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either </w:t>
      </w:r>
      <w:r w:rsidDel="00000000" w:rsidR="00000000" w:rsidRPr="00000000">
        <w:rPr>
          <w:rtl w:val="0"/>
        </w:rPr>
        <w:t xml:space="preserve">in cavity</w:t>
      </w:r>
      <w:r w:rsidDel="00000000" w:rsidR="00000000" w:rsidRPr="00000000">
        <w:rPr>
          <w:color w:val="000000"/>
          <w:rtl w:val="0"/>
        </w:rPr>
        <w:t xml:space="preserve"> or in relief, because it is malleable once </w:t>
      </w:r>
      <w:r w:rsidDel="00000000" w:rsidR="00000000" w:rsidRPr="00000000">
        <w:rPr>
          <w:rtl w:val="0"/>
        </w:rPr>
        <w:t xml:space="preserve">sof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obeys, and thus sep</w:t>
      </w:r>
      <w:r w:rsidDel="00000000" w:rsidR="00000000" w:rsidRPr="00000000">
        <w:rPr>
          <w:rtl w:val="0"/>
        </w:rPr>
        <w:t xml:space="preserve">arates itself from the piece without leaving anything.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neither too hot nor too cold. Some mold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becomes gauche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fake</w:t>
      </w:r>
      <w:r w:rsidDel="00000000" w:rsidR="00000000" w:rsidRPr="00000000">
        <w:rPr>
          <w:color w:val="000000"/>
          <w:rtl w:val="0"/>
        </w:rPr>
        <w:t xml:space="preserve">. Once your cav</w:t>
      </w:r>
      <w:r w:rsidDel="00000000" w:rsidR="00000000" w:rsidRPr="00000000">
        <w:rPr>
          <w:rtl w:val="0"/>
        </w:rPr>
        <w:t xml:space="preserve">ity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soft 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moistened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 at </w:t>
      </w:r>
      <w:r w:rsidDel="00000000" w:rsidR="00000000" w:rsidRPr="00000000">
        <w:rPr>
          <w:rtl w:val="0"/>
        </w:rPr>
        <w:t xml:space="preserve">ease</w:t>
      </w:r>
      <w:r w:rsidDel="00000000" w:rsidR="00000000" w:rsidRPr="00000000">
        <w:rPr>
          <w:color w:val="000000"/>
          <w:rtl w:val="0"/>
        </w:rPr>
        <w:t xml:space="preserve">. 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make a cavity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what you will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of good release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commentRangeStart w:id="2"/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Know what it is to work on </w:t>
      </w:r>
      <w:commentRangeStart w:id="3"/>
      <w:r w:rsidDel="00000000" w:rsidR="00000000" w:rsidRPr="00000000">
        <w:rPr>
          <w:color w:val="000000"/>
          <w:rtl w:val="0"/>
        </w:rPr>
        <w:t xml:space="preserve">spangled garments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, it is small pieces of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ilver-gilt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makes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rchers'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Spinet playing by itself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an </w:t>
      </w:r>
      <w:r w:rsidDel="00000000" w:rsidR="00000000" w:rsidRPr="00000000">
        <w:rPr>
          <w:rtl w:val="0"/>
        </w:rPr>
        <w:t xml:space="preserve">axle </w:t>
      </w:r>
      <w:r w:rsidDel="00000000" w:rsidR="00000000" w:rsidRPr="00000000">
        <w:rPr>
          <w:color w:val="000000"/>
          <w:rtl w:val="0"/>
        </w:rPr>
        <w:t xml:space="preserve">surrounded with wheels pierced all around in </w:t>
      </w:r>
      <w:r w:rsidDel="00000000" w:rsidR="00000000" w:rsidRPr="00000000">
        <w:rPr>
          <w:rtl w:val="0"/>
        </w:rPr>
        <w:t xml:space="preserve">their </w:t>
      </w:r>
      <w:commentRangeStart w:id="4"/>
      <w:r w:rsidDel="00000000" w:rsidR="00000000" w:rsidRPr="00000000">
        <w:rPr>
          <w:color w:val="000000"/>
          <w:rtl w:val="0"/>
        </w:rPr>
        <w:t xml:space="preserve">thickness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and attach feathers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tl w:val="0"/>
        </w:rPr>
        <w:t xml:space="preserve">cittern </w:t>
      </w:r>
      <w:r w:rsidDel="00000000" w:rsidR="00000000" w:rsidRPr="00000000">
        <w:rPr>
          <w:color w:val="000000"/>
          <w:rtl w:val="0"/>
        </w:rPr>
        <w:t xml:space="preserve">or a spinet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them according to the song you want it to pla</w:t>
      </w:r>
      <w:commentRangeStart w:id="5"/>
      <w:r w:rsidDel="00000000" w:rsidR="00000000" w:rsidRPr="00000000">
        <w:rPr>
          <w:color w:val="000000"/>
          <w:rtl w:val="0"/>
        </w:rPr>
        <w:t xml:space="preserve">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, leaving a suitable distance. And, turning the </w:t>
      </w:r>
      <w:r w:rsidDel="00000000" w:rsidR="00000000" w:rsidRPr="00000000">
        <w:rPr>
          <w:rtl w:val="0"/>
        </w:rPr>
        <w:t xml:space="preserve">axle either </w:t>
      </w:r>
      <w:r w:rsidDel="00000000" w:rsidR="00000000" w:rsidRPr="00000000">
        <w:rPr>
          <w:color w:val="000000"/>
          <w:rtl w:val="0"/>
        </w:rPr>
        <w:t xml:space="preserve">by yourself or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a clock spring, your invention will </w:t>
      </w:r>
      <w:r w:rsidDel="00000000" w:rsidR="00000000" w:rsidRPr="00000000">
        <w:rPr>
          <w:rtl w:val="0"/>
        </w:rPr>
        <w:t xml:space="preserve">effect itself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5-02-23T03:29:1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Grégory Champeaud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12:06 PM Jun 23, 2014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it means "approuvé" ("approved" or "have been proved") or "à prouver" ("to be proved")??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11:13 AM Aug 14, 2014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former, grammatically.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11:14 AM Aug 14, 2014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(different pen, ink and baseline).</w:t>
      </w:r>
    </w:p>
  </w:comment>
  <w:comment w:author="General Editor" w:id="2" w:date="2014-08-26T18:35:06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"orfevre". Cotgrave defines as a Goldsmith, via Dicfro: http://www.micmap.org/dicfro/search/cotgrave/orfevre</w:t>
      </w:r>
    </w:p>
  </w:comment>
  <w:comment w:author="Grégory Champeaud" w:id="3" w:date="2014-06-24T15:34:3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"pailleterie" is the practice of ornating clothes. Spangling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http://dictionary.reference.com/browse/spangle?s=t</w:t>
      </w:r>
    </w:p>
  </w:comment>
  <w:comment w:author="Grégory Champeaud" w:id="4" w:date="2014-06-24T15:48:43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along the perimeter of the axis of the wheels.</w:t>
      </w:r>
    </w:p>
  </w:comment>
  <w:comment w:author="General Editor" w:id="0" w:date="2014-08-26T18:38:56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 pound. Cotgrave, via Dicfro gives "a quarter of a pound; also, a quarterne (or the fourth part) of a hundreth; also, a Pinte, or little Quart; also, the halfe of an Emine; also, a Quarter of the Moone. (En Languedoc le Quarteron, common &amp; pour le bled, &amp; pour la terre qui le produit, contient 4 Civadiers, dits aussi boisseuxm divisez par demiz.)" http://www.micmap.org/dicfro/search/cotgrave/quarteron</w:t>
      </w:r>
    </w:p>
  </w:comment>
  <w:comment w:author="Pamela Smith" w:id="5" w:date="2016-12-12T17:26:03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= say?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