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http://gallica.bnf.fr/ark:/12148/btv1b10500001g/f222.image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p108r_2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that way one tempers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reducing it into small balls,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one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purges 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mpurities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&lt;x&gt;</w:t>
      </w:r>
      <w:r w:rsidDel="00000000" w:rsidR="00000000" w:rsidRPr="00000000">
        <w:rPr>
          <w:color w:val="000000"/>
          <w:rtl w:val="0"/>
        </w:rPr>
        <w:t xml:space="preserve">by</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then putting it on to cook cleanly in a vessel of earth</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enware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in a furnace like those in which pots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are made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and one leaves it there to the point at which pots would be fired. After one tempers it more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ssence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boiling it very strongly and emptying the murky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putting it in a separate vessel straight after put back the same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over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boils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puts back the murky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again with the other. And one does this therefore  until that which is there has </w:t>
      </w:r>
      <w:commentRangeStart w:id="0"/>
      <w:r w:rsidDel="00000000" w:rsidR="00000000" w:rsidRPr="00000000">
        <w:rPr>
          <w:color w:val="000000"/>
          <w:rtl w:val="0"/>
        </w:rPr>
        <w:t xml:space="preserve">passed away</w:t>
      </w:r>
      <w:commentRangeEnd w:id="0"/>
      <w:r w:rsidDel="00000000" w:rsidR="00000000" w:rsidRPr="00000000">
        <w:commentReference w:id="0"/>
      </w:r>
      <w:r w:rsidDel="00000000" w:rsidR="00000000" w:rsidRPr="00000000">
        <w:rPr>
          <w:color w:val="000000"/>
          <w:rtl w:val="0"/>
        </w:rPr>
        <w:t xml:space="preserve">. In this way one purges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purifies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makes it a very fine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malleable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matter</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After one has taken away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by</w:t>
      </w:r>
      <w:commentRangeStart w:id="1"/>
      <w:r w:rsidDel="00000000" w:rsidR="00000000" w:rsidRPr="00000000">
        <w:rPr>
          <w:color w:val="000000"/>
          <w:rtl w:val="0"/>
        </w:rPr>
        <w:t xml:space="preserve"> tilting</w:t>
      </w:r>
      <w:commentRangeEnd w:id="1"/>
      <w:r w:rsidDel="00000000" w:rsidR="00000000" w:rsidRPr="00000000">
        <w:commentReference w:id="1"/>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it</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or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ponge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takes the residue and dries it. Then moistening it with the aforementioned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the way one did with the other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uses it in a </w:t>
      </w:r>
      <w:commentRangeStart w:id="2"/>
      <w:r w:rsidDel="00000000" w:rsidR="00000000" w:rsidRPr="00000000">
        <w:rPr>
          <w:color w:val="000000"/>
          <w:rtl w:val="0"/>
        </w:rPr>
        <w:t xml:space="preserve">frame</w:t>
      </w:r>
      <w:commentRangeEnd w:id="2"/>
      <w:r w:rsidDel="00000000" w:rsidR="00000000" w:rsidRPr="00000000">
        <w:commentReference w:id="2"/>
      </w:r>
      <w:r w:rsidDel="00000000" w:rsidR="00000000" w:rsidRPr="00000000">
        <w:rPr>
          <w:color w:val="000000"/>
          <w:rtl w:val="0"/>
        </w:rPr>
        <w:t xml:space="preserve"> or if it shrinks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is a sign that it is not fired enough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needs to be fired more. This one is proper for molding 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especially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the more it is used the better it is. One should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you have cast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separately because it makes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b w:val="0"/>
          <w:color w:val="000000"/>
          <w:rtl w:val="0"/>
        </w:rPr>
        <w:t xml:space="preserve"> </w:t>
      </w:r>
      <w:r w:rsidDel="00000000" w:rsidR="00000000" w:rsidRPr="00000000">
        <w:rPr>
          <w:color w:val="000000"/>
          <w:rtl w:val="0"/>
        </w:rPr>
        <w:t xml:space="preserve">sour</w:t>
      </w:r>
      <w:commentRangeEnd w:id="3"/>
      <w:r w:rsidDel="00000000" w:rsidR="00000000" w:rsidRPr="00000000">
        <w:commentReference w:id="3"/>
      </w:r>
      <w:r w:rsidDel="00000000" w:rsidR="00000000" w:rsidRPr="00000000">
        <w:rPr>
          <w:color w:val="000000"/>
          <w:rtl w:val="0"/>
        </w:rPr>
        <w:t xml:space="preserve"> if you cast it </w:t>
      </w:r>
      <w:commentRangeStart w:id="4"/>
      <w:r w:rsidDel="00000000" w:rsidR="00000000" w:rsidRPr="00000000">
        <w:rPr>
          <w:color w:val="000000"/>
          <w:rtl w:val="0"/>
        </w:rPr>
        <w:t xml:space="preserve">there</w:t>
      </w:r>
      <w:commentRangeEnd w:id="4"/>
      <w:r w:rsidDel="00000000" w:rsidR="00000000" w:rsidRPr="00000000">
        <w:commentReference w:id="4"/>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p108v_a1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tone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commentRangeStart w:id="5"/>
      <w:r w:rsidDel="00000000" w:rsidR="00000000" w:rsidRPr="00000000">
        <w:rPr>
          <w:b w:val="0"/>
          <w:color w:val="000000"/>
          <w:rtl w:val="0"/>
        </w:rPr>
        <w:t xml:space="preserve">S</w:t>
      </w:r>
      <w:r w:rsidDel="00000000" w:rsidR="00000000" w:rsidRPr="00000000">
        <w:rPr>
          <w:b w:val="0"/>
          <w:color w:val="000000"/>
          <w:rtl w:val="0"/>
        </w:rPr>
        <w:t xml:space="preserve">tone alum</w:t>
      </w:r>
      <w:commentRangeEnd w:id="5"/>
      <w:r w:rsidDel="00000000" w:rsidR="00000000" w:rsidRPr="00000000">
        <w:commentReference w:id="5"/>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ust be reheated in a pot covered with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over a good </w:t>
      </w:r>
      <w:r w:rsidDel="00000000" w:rsidR="00000000" w:rsidRPr="00000000">
        <w:rPr>
          <w:rFonts w:ascii="Courier New" w:cs="Courier New" w:eastAsia="Courier New" w:hAnsi="Courier New"/>
          <w:b w:val="0"/>
          <w:color w:val="0000ff"/>
          <w:sz w:val="18"/>
          <w:szCs w:val="18"/>
          <w:rtl w:val="0"/>
        </w:rPr>
        <w:t xml:space="preserve">&lt;m&gt;</w:t>
      </w:r>
      <w:commentRangeStart w:id="6"/>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commentRangeEnd w:id="6"/>
      <w:r w:rsidDel="00000000" w:rsidR="00000000" w:rsidRPr="00000000">
        <w:commentReference w:id="6"/>
      </w:r>
      <w:r w:rsidDel="00000000" w:rsidR="00000000" w:rsidRPr="00000000">
        <w:rPr>
          <w:b w:val="0"/>
          <w:color w:val="000000"/>
          <w:rtl w:val="0"/>
        </w:rPr>
        <w:t xml:space="preserve"> </w:t>
      </w:r>
      <w:r w:rsidDel="00000000" w:rsidR="00000000" w:rsidRPr="00000000">
        <w:rPr>
          <w:color w:val="000000"/>
          <w:rtl w:val="0"/>
        </w:rPr>
        <w:t xml:space="preserve">fire so that the</w:t>
      </w:r>
      <w:commentRangeStart w:id="7"/>
      <w:r w:rsidDel="00000000" w:rsidR="00000000" w:rsidRPr="00000000">
        <w:rPr>
          <w:color w:val="000000"/>
          <w:rtl w:val="0"/>
        </w:rPr>
        <w:t xml:space="preserve"> </w:t>
      </w:r>
      <w:r w:rsidDel="00000000" w:rsidR="00000000" w:rsidRPr="00000000">
        <w:rPr>
          <w:color w:val="000000"/>
          <w:rtl w:val="0"/>
        </w:rPr>
        <w:t xml:space="preserve">impurities</w:t>
      </w:r>
      <w:r w:rsidDel="00000000" w:rsidR="00000000" w:rsidRPr="00000000">
        <w:rPr>
          <w:color w:val="000000"/>
          <w:rtl w:val="0"/>
        </w:rPr>
        <w:t xml:space="preserve"> </w:t>
      </w:r>
      <w:commentRangeEnd w:id="7"/>
      <w:r w:rsidDel="00000000" w:rsidR="00000000" w:rsidRPr="00000000">
        <w:commentReference w:id="7"/>
      </w:r>
      <w:r w:rsidDel="00000000" w:rsidR="00000000" w:rsidRPr="00000000">
        <w:rPr>
          <w:color w:val="000000"/>
          <w:rtl w:val="0"/>
        </w:rPr>
        <w:t xml:space="preserve">which might be in it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are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burned with that which does not burn. This is done either in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forge surrounded by bricks or in a</w:t>
      </w:r>
      <w:commentRangeStart w:id="8"/>
      <w:r w:rsidDel="00000000" w:rsidR="00000000" w:rsidRPr="00000000">
        <w:rPr>
          <w:color w:val="000000"/>
          <w:rtl w:val="0"/>
        </w:rPr>
        <w:t xml:space="preserve"> little oven</w:t>
      </w:r>
      <w:commentRangeEnd w:id="8"/>
      <w:r w:rsidDel="00000000" w:rsidR="00000000" w:rsidRPr="00000000">
        <w:commentReference w:id="8"/>
      </w:r>
      <w:r w:rsidDel="00000000" w:rsidR="00000000" w:rsidRPr="00000000">
        <w:rPr>
          <w:color w:val="000000"/>
          <w:rtl w:val="0"/>
        </w:rPr>
        <w:t xml:space="preserve"> vented to the fusion fire such that the </w:t>
      </w:r>
      <w:commentRangeStart w:id="9"/>
      <w:r w:rsidDel="00000000" w:rsidR="00000000" w:rsidRPr="00000000">
        <w:rPr>
          <w:color w:val="000000"/>
          <w:rtl w:val="0"/>
        </w:rPr>
        <w:t xml:space="preserve">pot</w:t>
      </w:r>
      <w:commentRangeEnd w:id="9"/>
      <w:r w:rsidDel="00000000" w:rsidR="00000000" w:rsidRPr="00000000">
        <w:commentReference w:id="9"/>
      </w:r>
      <w:r w:rsidDel="00000000" w:rsidR="00000000" w:rsidRPr="00000000">
        <w:rPr>
          <w:color w:val="000000"/>
          <w:rtl w:val="0"/>
        </w:rPr>
        <w:t xml:space="preserve"> stays red for a quarter of an hour. This is more to purify it than for anything else. It becomes reddish on top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inside remains 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dries best this way.</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Once y</w:t>
      </w:r>
      <w:r w:rsidDel="00000000" w:rsidR="00000000" w:rsidRPr="00000000">
        <w:rPr>
          <w:color w:val="000000"/>
          <w:rtl w:val="0"/>
        </w:rPr>
        <w:t xml:space="preserve">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tone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cooled down, crush it in a mortar, then grind it more finely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this makes it into very fine wooly </w:t>
      </w:r>
      <w:r w:rsidDel="00000000" w:rsidR="00000000" w:rsidRPr="00000000">
        <w:rPr>
          <w:color w:val="000000"/>
          <w:rtl w:val="0"/>
        </w:rPr>
        <w:t xml:space="preserve">dust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hat gives binding 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without burning like all other things.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This 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 beautiful invention. Crush it on the mortar to being careful to keep the </w:t>
      </w:r>
      <w:r w:rsidDel="00000000" w:rsidR="00000000" w:rsidRPr="00000000">
        <w:rPr>
          <w:color w:val="000000"/>
          <w:rtl w:val="0"/>
        </w:rPr>
        <w:t xml:space="preserve">grindings</w:t>
      </w:r>
      <w:r w:rsidDel="00000000" w:rsidR="00000000" w:rsidRPr="00000000">
        <w:rPr>
          <w:color w:val="000000"/>
          <w:rtl w:val="0"/>
        </w:rPr>
        <w:t xml:space="preserve"> together because the dust flying can get down your collar or on your face which can have very grave consequences. Put a little each time in the mortar to avoid the </w:t>
      </w:r>
      <w:r w:rsidDel="00000000" w:rsidR="00000000" w:rsidRPr="00000000">
        <w:rPr>
          <w:color w:val="000000"/>
          <w:rtl w:val="0"/>
        </w:rPr>
        <w:t xml:space="preserve">dust</w:t>
      </w:r>
      <w:r w:rsidDel="00000000" w:rsidR="00000000" w:rsidRPr="00000000">
        <w:rPr>
          <w:b w:val="0"/>
          <w:color w:val="000000"/>
          <w:rtl w:val="0"/>
        </w:rPr>
        <w:t xml:space="preserve"> </w:t>
      </w:r>
      <w:r w:rsidDel="00000000" w:rsidR="00000000" w:rsidRPr="00000000">
        <w:rPr>
          <w:b w:val="0"/>
          <w:color w:val="000000"/>
          <w:rtl w:val="0"/>
        </w:rPr>
        <w:t xml:space="preserve">f</w:t>
      </w:r>
      <w:r w:rsidDel="00000000" w:rsidR="00000000" w:rsidRPr="00000000">
        <w:rPr>
          <w:color w:val="000000"/>
          <w:rtl w:val="0"/>
        </w:rPr>
        <w:t xml:space="preserve">lying. It is best to grind therefore with the pestle trained on the mortar rather than on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where it spreads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 the mortar it gathers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the dust</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from all sides and renders it very fine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sweet to the touch.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p108v_a2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commentRangeStart w:id="10"/>
      <w:r w:rsidDel="00000000" w:rsidR="00000000" w:rsidRPr="00000000">
        <w:rPr>
          <w:b w:val="0"/>
          <w:color w:val="000000"/>
          <w:rtl w:val="0"/>
        </w:rPr>
        <w:t xml:space="preserve">C</w:t>
      </w:r>
      <w:r w:rsidDel="00000000" w:rsidR="00000000" w:rsidRPr="00000000">
        <w:rPr>
          <w:b w:val="0"/>
          <w:color w:val="000000"/>
          <w:rtl w:val="0"/>
        </w:rPr>
        <w:t xml:space="preserve">lay</w:t>
      </w:r>
      <w:commentRangeEnd w:id="10"/>
      <w:r w:rsidDel="00000000" w:rsidR="00000000" w:rsidRPr="00000000">
        <w:commentReference w:id="10"/>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u</w:t>
      </w:r>
      <w:r w:rsidDel="00000000" w:rsidR="00000000" w:rsidRPr="00000000">
        <w:rPr>
          <w:color w:val="000000"/>
          <w:rtl w:val="0"/>
        </w:rPr>
        <w:t xml:space="preserve">sed to surround molds, should be very fat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malleable, and should not be used for anything else except to make the contour of the molds. Therefore one should only chose that which is very fat and beat it very well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soak it moderately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have it in a pit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arthenware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pot and make good holes with a stick with which one replenishes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keep it always fresh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soft and ready to use when needed.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ara Caulkins" w:id="7" w:date="2014-06-26T23:19:43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“Immondice = f. Filth, uncleannesse, nastinesse, pollution, slutishnesse, ordure.” See also DMF, immondice = impurities. From Latin mondus = pure.</w:t>
      </w:r>
    </w:p>
  </w:comment>
  <w:comment w:author="Tamara Caulkins" w:id="6" w:date="2014-06-26T23:12:53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before fire is crossed out.</w:t>
      </w:r>
    </w:p>
  </w:comment>
  <w:comment w:author="Tamara Caulkins" w:id="2" w:date="2014-06-26T23:04:47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a frame (this is unclear).</w:t>
      </w:r>
    </w:p>
  </w:comment>
  <w:comment w:author="Tamara Caulkins" w:id="8" w:date="2014-06-26T23:16:14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Fourneau = little oven</w:t>
      </w:r>
    </w:p>
  </w:comment>
  <w:comment w:author="Tamara Caulkins" w:id="5" w:date="2014-06-26T23:10:30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Alun de plume = “A hard, and white Allum, full of streakes, or flakes; we call it, Stone Allum, or itching pouder; Looke Plume.”</w:t>
      </w:r>
    </w:p>
  </w:comment>
  <w:comment w:author="Tamara Caulkins" w:id="0" w:date="2014-06-26T23:15:04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gone"</w:t>
      </w:r>
    </w:p>
  </w:comment>
  <w:comment w:author="Tamara Caulkins" w:id="3" w:date="2014-06-26T23:05:3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Aigrir = to sharpen, sower (sour); exasperate; aggravate, to grieve, gall, stirre up, or provoke to anger.</w:t>
      </w:r>
    </w:p>
  </w:comment>
  <w:comment w:author="Tamara Caulkins" w:id="1" w:date="2014-06-26T23:02:0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pouring it off.</w:t>
      </w:r>
    </w:p>
  </w:comment>
  <w:comment w:author="Tamara Caulkins" w:id="4" w:date="2014-06-26T23:07:46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place (i.e. gold should not be cast in the same place (same pot, etc.) as where you have cast alum with lead or tin).</w:t>
      </w:r>
    </w:p>
  </w:comment>
  <w:comment w:author="Tamara Caulkins" w:id="9" w:date="2014-06-26T23:13:42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creuset</w:t>
      </w:r>
    </w:p>
  </w:comment>
  <w:comment w:author="Tamara Caulkins" w:id="10" w:date="2014-06-26T23:14:0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line with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