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ha mangé quelque chose, en le tourmentant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rend. Et si aprés avoir mangé quelque chose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ainsy pressé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cela le travaille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faict mal. S'il est blessé il ne mange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rien mieulx pour les faire ouvrir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d'aultre. Et aprés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veulx desjoindre, trempe les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secret.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t tu verras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semble estre imbu, se retirera à part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grasse.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rendent plus fortes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dissouldroit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ncores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</w:t>
      </w:r>
      <w:r w:rsidDel="00000000" w:rsidR="00000000" w:rsidRPr="00000000">
        <w:rPr>
          <w:color w:val="000000"/>
          <w:rtl w:val="0"/>
        </w:rPr>
        <w:t xml:space="preserve">, ilz soient plus maniables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aisés à dissouldre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 faict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rougie au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degoute, qui est propre pour oindre le poil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semblable, car cet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reste. Il fault que le poil ou lanuge de quelque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soict couché, car estant debout il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relever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veulx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delicate,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naturel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ulcuns </w:t>
      </w:r>
      <w:r w:rsidDel="00000000" w:rsidR="00000000" w:rsidRPr="00000000">
        <w:rPr>
          <w:color w:val="000000"/>
          <w:rtl w:val="0"/>
        </w:rPr>
        <w:t xml:space="preserve">la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mieulx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oingdre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n'ha pas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bouche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lineaments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faict affermir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veult estre gecté fort tanvre, si ta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herbe, ou aultre chose à mouler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subtile, fais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aye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beaucoup plus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çavoir moins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trois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Et encores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on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pour l'alier.  Au contraire,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quelque chose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espesse, 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color w:val="000000"/>
          <w:rtl w:val="0"/>
        </w:rPr>
        <w:t xml:space="preserve">beaucoup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en l'un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tu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fort peu,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Despuys en moulant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j'ay mis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moulant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j'y ay mis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J'ay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J'ay gecté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mesme, qui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n'avoict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demeuré au foeu,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s'y 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calcine.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