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110v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http://gallica.bnf.fr/ark:/12148/btv1b10500001g/f226.image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p110r_3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w:t>
      </w:r>
      <w:r w:rsidDel="00000000" w:rsidR="00000000" w:rsidRPr="00000000">
        <w:rPr>
          <w:color w:val="000000"/>
          <w:rtl w:val="0"/>
        </w:rPr>
        <w:t xml:space="preserve">hen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a 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has eaten something;</w:t>
      </w:r>
      <w:r w:rsidDel="00000000" w:rsidR="00000000" w:rsidRPr="00000000">
        <w:rPr>
          <w:color w:val="000000"/>
          <w:rtl w:val="0"/>
        </w:rPr>
        <w:t xml:space="preserve"> when </w:t>
      </w:r>
      <w:commentRangeStart w:id="0"/>
      <w:r w:rsidDel="00000000" w:rsidR="00000000" w:rsidRPr="00000000">
        <w:rPr>
          <w:color w:val="000000"/>
          <w:rtl w:val="0"/>
        </w:rPr>
        <w:t xml:space="preserve">tormenting</w:t>
      </w:r>
      <w:commentRangeEnd w:id="0"/>
      <w:r w:rsidDel="00000000" w:rsidR="00000000" w:rsidRPr="00000000">
        <w:commentReference w:id="0"/>
      </w:r>
      <w:r w:rsidDel="00000000" w:rsidR="00000000" w:rsidRPr="00000000">
        <w:rPr>
          <w:color w:val="000000"/>
          <w:rtl w:val="0"/>
        </w:rPr>
        <w:t xml:space="preserve"> it, it will vomit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food</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And if, after having eaten something,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snake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is pressed underfoot, this troubles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snake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 lot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makes it sick. If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snake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is wounded, it will not eat voluntarily.</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p110v_1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There is nothing better for opening them up than to </w:t>
      </w:r>
      <w:r w:rsidDel="00000000" w:rsidR="00000000" w:rsidRPr="00000000">
        <w:rPr>
          <w:color w:val="000000"/>
          <w:rtl w:val="0"/>
        </w:rPr>
        <w:t xml:space="preserve">oil</w:t>
      </w:r>
      <w:r w:rsidDel="00000000" w:rsidR="00000000" w:rsidRPr="00000000">
        <w:rPr>
          <w:color w:val="000000"/>
          <w:rtl w:val="0"/>
        </w:rPr>
        <w:t xml:space="preserve"> them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olive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nothing else. And afterwards, when you want to separate them, soak them in cold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is the secret. And you will see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although it seems to be </w:t>
      </w:r>
      <w:commentRangeStart w:id="1"/>
      <w:r w:rsidDel="00000000" w:rsidR="00000000" w:rsidRPr="00000000">
        <w:rPr>
          <w:color w:val="000000"/>
          <w:rtl w:val="0"/>
        </w:rPr>
        <w:t xml:space="preserve">imbued</w:t>
      </w:r>
      <w:commentRangeEnd w:id="1"/>
      <w:r w:rsidDel="00000000" w:rsidR="00000000" w:rsidRPr="00000000">
        <w:commentReference w:id="1"/>
      </w:r>
      <w:r w:rsidDel="00000000" w:rsidR="00000000" w:rsidRPr="00000000">
        <w:rPr>
          <w:color w:val="000000"/>
          <w:rtl w:val="0"/>
        </w:rPr>
        <w:t xml:space="preserve">, will separate itself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from the water</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as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does</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grease.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Mussels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become stronger in cold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warm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would dissolve them with difficulty, although having been reheated,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mussels</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are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then</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more </w:t>
      </w:r>
      <w:commentRangeStart w:id="2"/>
      <w:commentRangeStart w:id="3"/>
      <w:r w:rsidDel="00000000" w:rsidR="00000000" w:rsidRPr="00000000">
        <w:rPr>
          <w:color w:val="000000"/>
          <w:rtl w:val="0"/>
        </w:rPr>
        <w:t xml:space="preserve">handleable</w:t>
      </w:r>
      <w:commentRangeEnd w:id="2"/>
      <w:r w:rsidDel="00000000" w:rsidR="00000000" w:rsidRPr="00000000">
        <w:commentReference w:id="2"/>
      </w:r>
      <w:commentRangeEnd w:id="3"/>
      <w:r w:rsidDel="00000000" w:rsidR="00000000" w:rsidRPr="00000000">
        <w:commentReference w:id="3"/>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easy to dissolve in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p110v_2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Wheat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Is made on a blade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reddened in the fire, and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turns into drops, which is appropriate to oil the hair of a butterfly or similar thing, because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i</w:t>
      </w:r>
      <w:r w:rsidDel="00000000" w:rsidR="00000000" w:rsidRPr="00000000">
        <w:rPr>
          <w:color w:val="000000"/>
          <w:rtl w:val="0"/>
        </w:rPr>
        <w:t xml:space="preserve">s instantly dry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makes the rest dry out.  It is necessary that the coat or down of any animal that you want to mold be flat, because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if left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standing up, it will make the </w:t>
      </w:r>
      <w:r w:rsidDel="00000000" w:rsidR="00000000" w:rsidRPr="00000000">
        <w:rPr>
          <w:color w:val="000000"/>
          <w:rtl w:val="0"/>
        </w:rPr>
        <w:t xml:space="preserve">sand</w:t>
      </w:r>
      <w:r w:rsidDel="00000000" w:rsidR="00000000" w:rsidRPr="00000000">
        <w:rPr>
          <w:color w:val="000000"/>
          <w:rtl w:val="0"/>
        </w:rPr>
        <w:t xml:space="preserve"> </w:t>
      </w:r>
      <w:commentRangeStart w:id="4"/>
      <w:r w:rsidDel="00000000" w:rsidR="00000000" w:rsidRPr="00000000">
        <w:rPr>
          <w:color w:val="000000"/>
          <w:rtl w:val="0"/>
        </w:rPr>
        <w:t xml:space="preserve">raise up</w:t>
      </w:r>
      <w:commentRangeEnd w:id="4"/>
      <w:r w:rsidDel="00000000" w:rsidR="00000000" w:rsidRPr="00000000">
        <w:commentReference w:id="4"/>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form bubbles.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If you want to mold something delicate, like a pansy, some, to give it a little thickness, more than what is natural, </w:t>
      </w:r>
      <w:commentRangeStart w:id="5"/>
      <w:r w:rsidDel="00000000" w:rsidR="00000000" w:rsidRPr="00000000">
        <w:rPr>
          <w:color w:val="000000"/>
          <w:rtl w:val="0"/>
        </w:rPr>
        <w:t xml:space="preserve">some </w:t>
      </w:r>
      <w:commentRangeEnd w:id="5"/>
      <w:r w:rsidDel="00000000" w:rsidR="00000000" w:rsidRPr="00000000">
        <w:commentReference w:id="5"/>
      </w:r>
      <w:r w:rsidDel="00000000" w:rsidR="00000000" w:rsidRPr="00000000">
        <w:rPr>
          <w:color w:val="000000"/>
          <w:rtl w:val="0"/>
        </w:rPr>
        <w:t xml:space="preserve">rub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butter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it is best to oil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wheat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it has no </w:t>
      </w:r>
      <w:commentRangeStart w:id="6"/>
      <w:r w:rsidDel="00000000" w:rsidR="00000000" w:rsidRPr="00000000">
        <w:rPr>
          <w:color w:val="000000"/>
          <w:rtl w:val="0"/>
        </w:rPr>
        <w:t xml:space="preserve">opacity</w:t>
      </w:r>
      <w:commentRangeEnd w:id="6"/>
      <w:r w:rsidDel="00000000" w:rsidR="00000000" w:rsidRPr="00000000">
        <w:commentReference w:id="6"/>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does not block the smaller features as much, and makes the flower firmer.</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p110v_3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 cast of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Because you want to cast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v</w:t>
      </w:r>
      <w:r w:rsidDel="00000000" w:rsidR="00000000" w:rsidRPr="00000000">
        <w:rPr>
          <w:color w:val="000000"/>
          <w:rtl w:val="0"/>
        </w:rPr>
        <w:t xml:space="preserve">ery thinly, if your medal, plant or other thing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you want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to mold is thin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fine, make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sure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to include more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much more than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namely less than the fourth part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 three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moreover, one only puts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as an alloy. Contrarily, if you want to mold something strong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thick, </w:t>
      </w:r>
      <w:commentRangeStart w:id="7"/>
      <w:r w:rsidDel="00000000" w:rsidR="00000000" w:rsidRPr="00000000">
        <w:rPr>
          <w:color w:val="000000"/>
          <w:rtl w:val="0"/>
        </w:rPr>
        <w:t xml:space="preserve">put </w:t>
      </w:r>
      <w:commentRangeEnd w:id="7"/>
      <w:r w:rsidDel="00000000" w:rsidR="00000000" w:rsidRPr="00000000">
        <w:commentReference w:id="7"/>
      </w:r>
      <w:r w:rsidDel="00000000" w:rsidR="00000000" w:rsidRPr="00000000">
        <w:rPr>
          <w:color w:val="000000"/>
          <w:rtl w:val="0"/>
        </w:rPr>
        <w:t xml:space="preserve">a lot more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than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for the one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other you can put in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looking-glass 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only a very little, with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resin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when you want to cast.  </w:t>
      </w:r>
      <w:commentRangeStart w:id="8"/>
      <w:r w:rsidDel="00000000" w:rsidR="00000000" w:rsidRPr="00000000">
        <w:rPr>
          <w:color w:val="000000"/>
          <w:rtl w:val="0"/>
        </w:rPr>
        <w:t xml:space="preserve">Since then, when molding with pure new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 put in two ounces of pure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 every pound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And when molding with pure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 put in two ounces of pure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 every pound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I made some plants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snakes as if they were real.</w:t>
      </w:r>
      <w:commentRangeEnd w:id="8"/>
      <w:r w:rsidDel="00000000" w:rsidR="00000000" w:rsidRPr="00000000">
        <w:commentReference w:id="8"/>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 cast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when it was</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nearly red, and the same thing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color w:val="000000"/>
          <w:rtl w:val="0"/>
        </w:rPr>
        <w:t xml:space="preserve"> which however had not remained in the fire for too long, because it becomes brittle and burns up.</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7" w:date="2014-08-08T08:15:17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the author have wanted to use mects, but used mays instead?  Otherwise I can't make sense of it.</w:t>
      </w:r>
    </w:p>
  </w:comment>
  <w:comment w:author="Heather Wacha" w:id="4" w:date="2014-08-08T07:28:38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perhaps not the best translation but I think it means that the sand would not form itself smoothly around the body and leave spaces around hairs where bubbles could form.  Thus hair is too thin to cast, but butterfly wings and insect legs seem to be OK:)</w:t>
      </w:r>
    </w:p>
  </w:comment>
  <w:comment w:author="Heather Wacha" w:id="1" w:date="2014-08-08T07:03:23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mixed in fully with the cold water....</w:t>
      </w:r>
    </w:p>
  </w:comment>
  <w:comment w:author="Heather Wacha" w:id="6" w:date="2014-08-08T08:15:26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adds to the discussion on "corps."</w:t>
      </w:r>
    </w:p>
  </w:comment>
  <w:comment w:author="Heather Wacha" w:id="2" w:date="2014-08-08T07:10:28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Cotgrave's translation and I think it's perfect:)</w:t>
      </w:r>
    </w:p>
  </w:comment>
  <w:comment w:author="General Editor" w:id="3" w:date="2014-09-02T09:17:43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has "maniables"</w:t>
      </w:r>
    </w:p>
  </w:comment>
  <w:comment w:author="Heather Wacha" w:id="8" w:date="2014-08-08T07:54:35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 a different ink and may be a later addition to the entry.</w:t>
      </w:r>
    </w:p>
  </w:comment>
  <w:comment w:author="Heather Wacha" w:id="5" w:date="2014-08-08T08:15:22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author perhaps forgetting that he has already mentioned the "some."???</w:t>
      </w:r>
    </w:p>
  </w:comment>
  <w:comment w:author="Heather Wacha" w:id="0" w:date="2014-08-08T07:30:16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Tourmenter can also mean torture in general or applying undue pressure. The glossaire Saintongeais references the Latin root: tormentum.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