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Volontiers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deseichent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recuisent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</w:t>
      </w:r>
      <w:r w:rsidDel="00000000" w:rsidR="00000000" w:rsidRPr="00000000">
        <w:rPr>
          <w:color w:val="000000"/>
          <w:rtl w:val="0"/>
        </w:rPr>
        <w:t xml:space="preserve">recuire </w:t>
      </w:r>
      <w:r w:rsidDel="00000000" w:rsidR="00000000" w:rsidRPr="00000000">
        <w:rPr>
          <w:color w:val="000000"/>
          <w:rtl w:val="0"/>
        </w:rPr>
        <w:t xml:space="preserve">est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la seconde fois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enflam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er au foeu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deseicher est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eulx mesmes, ou leur faire evaporer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humidité, les presentant devant foeu de flamme ou de charbon.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recuisent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deseichent.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Fumée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à 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ra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semble neantmoins remplir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fait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mesme nature.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est fondu il est bon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gecter 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le faict courir.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Ceste cy, humectee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battue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pestrie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ais,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 pour faire le contour pour contenir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advise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 soit pas trop molle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ins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à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seiche, </w:t>
      </w:r>
      <w:r w:rsidDel="00000000" w:rsidR="00000000" w:rsidRPr="00000000">
        <w:rPr>
          <w:rtl w:val="0"/>
        </w:rPr>
        <w:t xml:space="preserve">qu’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 point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, pour ce que autrem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attaqueroit à la besoigne. Tiens la tousjours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fais y des trous et les emplys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la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fraische.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grise est meilleure, qui ne se fend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Elle est plus propre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https://drive.google.com/open?id=0B9-oNrvWdlO5X085N09VejNheTQ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fault avoyr aussy provision de diverses grosseurs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veulx faire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fisselle, de </w:t>
      </w:r>
      <w:r w:rsidDel="00000000" w:rsidR="00000000" w:rsidRPr="00000000">
        <w:rPr>
          <w:rtl w:val="0"/>
        </w:rPr>
        <w:t xml:space="preserve">moing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delié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grosse corde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pour les petits ouvrages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fais, estant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recuit, des crampons pour fermer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poinctes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aiguilles de diverses longueurs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besoing, pour piquer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à 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tenir subgect.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seroient pas bonnes,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 que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poinctes soient vuides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mesme grosseur partout si ce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poincte. Et puys il les fault faire longues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en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affaire.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ferme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X085N09VejNhe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