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harbon&lt;corr&gt;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du feu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d’eulx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 ne les fault pas recuire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essorés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