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make the </w:t>
      </w:r>
      <w:r w:rsidDel="00000000" w:rsidR="00000000" w:rsidRPr="00000000">
        <w:rPr>
          <w:rtl w:val="0"/>
        </w:rPr>
        <w:t xml:space="preserve">ashes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people put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inside. But, if it is a little work, or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foliage, that only has a slender issue, they make two errors: the first,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by its heaviness can destroy some delicate tract inside in coming out, the other, that some bit will always linger inside that will make &lt;x&gt;other&lt;/x&gt;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inhibit the perfection of the casting. It is true that if it is to empty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some large animal that has big conduits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passages through which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can easily exit, like of a bird or a serpent, one can indeed put some amount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break the calcinated bones of the animal in escaping, because of which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will empty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not remain at 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asparagus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talk is so hard that most often it perseveres as charcoal. Because of this, do it rather dried out or wet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indeed cast the little branches separately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solder them onto a fat stalk drawn through with a wire.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If the burnt thing has left behind some filth or ash, let it cool down a little,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wrapped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can bend with the cavities that you have, investigate.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blow to a fault, either with a soft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clipped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Daisies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can be cast well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But if you want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them, you have to make them by hand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attach them. Otherwise,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would be so pressured that it would encrust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has already been used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 not cast it. But because it is 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 allum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can use it in the mixture of other things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can serve in place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figures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But be sure that it be so softly that your medal be barely wiped with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it hardly appear to have been greased. After rub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pirits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heat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you will wet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that being sort of lukewarm when you cast it,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refuse it, as it does with cold water,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forget to moisten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it, mixing it always with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Medals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this way are very fine.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nakes'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have to cut some snake 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order to burn it, cut it far from the intake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no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 all remains, because it makes a crust that afterwards would not be taken away by the same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removes impressions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