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http://gallica.bnf.fr/ark:/12148/btv1b10500001g/f245.image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Medals stamped</w:t>
      </w:r>
      <w:r w:rsidDel="00000000" w:rsidR="00000000" w:rsidRPr="00000000">
        <w:rPr>
          <w:color w:val="000000"/>
          <w:rtl w:val="0"/>
        </w:rPr>
        <w:t xml:space="preserve"> from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can </w:t>
      </w:r>
      <w:r w:rsidDel="00000000" w:rsidR="00000000" w:rsidRPr="00000000">
        <w:rPr>
          <w:color w:val="000000"/>
          <w:rtl w:val="0"/>
        </w:rPr>
        <w:t xml:space="preserve">mold</w:t>
      </w:r>
      <w:r w:rsidDel="00000000" w:rsidR="00000000" w:rsidRPr="00000000">
        <w:rPr>
          <w:color w:val="000000"/>
          <w:rtl w:val="0"/>
        </w:rPr>
        <w:t xml:space="preserve">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mixed with a bit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esin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so it will be</w:t>
      </w:r>
      <w:r w:rsidDel="00000000" w:rsidR="00000000" w:rsidRPr="00000000">
        <w:rPr>
          <w:color w:val="000000"/>
          <w:rtl w:val="0"/>
        </w:rPr>
        <w:t xml:space="preserve"> harder &amp;amp; firmer, </w:t>
      </w:r>
      <w:r w:rsidDel="00000000" w:rsidR="00000000" w:rsidRPr="00000000">
        <w:rPr>
          <w:rtl w:val="0"/>
        </w:rPr>
        <w:t xml:space="preserve">the</w:t>
      </w:r>
      <w:r w:rsidDel="00000000" w:rsidR="00000000" w:rsidRPr="00000000">
        <w:rPr>
          <w:color w:val="000000"/>
          <w:rtl w:val="0"/>
        </w:rPr>
        <w:t xml:space="preserve"> relief of whatev</w:t>
      </w:r>
      <w:r w:rsidDel="00000000" w:rsidR="00000000" w:rsidRPr="00000000">
        <w:rPr>
          <w:rtl w:val="0"/>
        </w:rPr>
        <w:t xml:space="preserve">er</w:t>
      </w:r>
      <w:r w:rsidDel="00000000" w:rsidR="00000000" w:rsidRPr="00000000">
        <w:rPr>
          <w:color w:val="000000"/>
          <w:rtl w:val="0"/>
        </w:rPr>
        <w:t xml:space="preserve"> you</w:t>
      </w:r>
      <w:r w:rsidDel="00000000" w:rsidR="00000000" w:rsidRPr="00000000">
        <w:rPr>
          <w:rtl w:val="0"/>
        </w:rPr>
        <w:t xml:space="preserve"> please</w:t>
      </w:r>
      <w:r w:rsidDel="00000000" w:rsidR="00000000" w:rsidRPr="00000000">
        <w:rPr>
          <w:color w:val="000000"/>
          <w:rtl w:val="0"/>
        </w:rPr>
        <w:t xml:space="preserve">, either </w:t>
      </w:r>
      <w:r w:rsidDel="00000000" w:rsidR="00000000" w:rsidRPr="00000000">
        <w:rPr>
          <w:rtl w:val="0"/>
        </w:rPr>
        <w:t xml:space="preserve">an </w:t>
      </w:r>
      <w:r w:rsidDel="00000000" w:rsidR="00000000" w:rsidRPr="00000000">
        <w:rPr>
          <w:color w:val="000000"/>
          <w:rtl w:val="0"/>
        </w:rPr>
        <w:t xml:space="preserve">animal or a medal</w:t>
      </w:r>
      <w:r w:rsidDel="00000000" w:rsidR="00000000" w:rsidRPr="00000000">
        <w:rPr>
          <w:rtl w:val="0"/>
        </w:rPr>
        <w:t xml:space="preserve">, &amp;amp; next </w:t>
      </w:r>
      <w:commentRangeStart w:id="0"/>
      <w:r w:rsidDel="00000000" w:rsidR="00000000" w:rsidRPr="00000000">
        <w:rPr>
          <w:color w:val="000000"/>
          <w:rtl w:val="0"/>
        </w:rPr>
        <w:t xml:space="preserve"> fashion a hollow </w:t>
      </w:r>
      <w:commentRangeEnd w:id="0"/>
      <w:r w:rsidDel="00000000" w:rsidR="00000000" w:rsidRPr="00000000">
        <w:commentReference w:id="0"/>
      </w:r>
      <w:r w:rsidDel="00000000" w:rsidR="00000000" w:rsidRPr="00000000">
        <w:rPr>
          <w:color w:val="000000"/>
          <w:rtl w:val="0"/>
        </w:rPr>
        <w:t xml:space="preserve">out of this relief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w:t>
      </w:r>
      <w:commentRangeStart w:id="1"/>
      <w:r w:rsidDel="00000000" w:rsidR="00000000" w:rsidRPr="00000000">
        <w:rPr>
          <w:color w:val="000000"/>
          <w:rtl w:val="0"/>
        </w:rPr>
        <w:t xml:space="preserve">mold your &lt;x&gt;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&lt;/x&gt;</w:t>
      </w:r>
      <w:r w:rsidDel="00000000" w:rsidR="00000000" w:rsidRPr="00000000">
        <w:rPr>
          <w:color w:val="000000"/>
          <w:rtl w:val="0"/>
        </w:rPr>
        <w:t xml:space="preserve"> in relief </w:t>
      </w:r>
      <w:commentRangeEnd w:id="1"/>
      <w:r w:rsidDel="00000000" w:rsidR="00000000" w:rsidRPr="00000000">
        <w:commentReference w:id="1"/>
      </w:r>
      <w:r w:rsidDel="00000000" w:rsidR="00000000" w:rsidRPr="00000000">
        <w:rPr>
          <w:color w:val="000000"/>
          <w:rtl w:val="0"/>
        </w:rPr>
        <w:t xml:space="preserve">and strike it in a sheet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commentRangeStart w:id="2"/>
      <w:r w:rsidDel="00000000" w:rsidR="00000000" w:rsidRPr="00000000">
        <w:rPr>
          <w:color w:val="000000"/>
          <w:rtl w:val="0"/>
        </w:rPr>
        <w:t xml:space="preserve">And fill </w:t>
      </w:r>
      <w:commentRangeEnd w:id="2"/>
      <w:r w:rsidDel="00000000" w:rsidR="00000000" w:rsidRPr="00000000">
        <w:commentReference w:id="2"/>
      </w:r>
      <w:r w:rsidDel="00000000" w:rsidR="00000000" w:rsidRPr="00000000">
        <w:rPr>
          <w:color w:val="000000"/>
          <w:rtl w:val="0"/>
        </w:rPr>
        <w:t xml:space="preserve">&lt;x&gt;your final product&lt;/x&gt;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heat it. Try &lt;</w:t>
      </w:r>
      <w:r w:rsidDel="00000000" w:rsidR="00000000" w:rsidRPr="00000000">
        <w:rPr>
          <w:rtl w:val="0"/>
        </w:rPr>
        <w:t xml:space="preserve">del</w:t>
      </w:r>
      <w:r w:rsidDel="00000000" w:rsidR="00000000" w:rsidRPr="00000000">
        <w:rPr>
          <w:color w:val="000000"/>
          <w:rtl w:val="0"/>
        </w:rPr>
        <w:t xml:space="preserve">&gt;to use&lt;/</w:t>
      </w:r>
      <w:r w:rsidDel="00000000" w:rsidR="00000000" w:rsidRPr="00000000">
        <w:rPr>
          <w:rtl w:val="0"/>
        </w:rPr>
        <w:t xml:space="preserve">del</w:t>
      </w:r>
      <w:r w:rsidDel="00000000" w:rsidR="00000000" w:rsidRPr="00000000">
        <w:rPr>
          <w:color w:val="000000"/>
          <w:rtl w:val="0"/>
        </w:rPr>
        <w:t xml:space="preserve">&gt; blades of </w:t>
      </w:r>
      <w:r w:rsidDel="00000000" w:rsidR="00000000" w:rsidRPr="00000000">
        <w:rPr>
          <w:rFonts w:ascii="Courier New" w:cs="Courier New" w:eastAsia="Courier New" w:hAnsi="Courier New"/>
          <w:b w:val="0"/>
          <w:color w:val="0000ff"/>
          <w:sz w:val="18"/>
          <w:szCs w:val="18"/>
          <w:rtl w:val="0"/>
        </w:rPr>
        <w:t xml:space="preserve">&lt;m&gt;</w:t>
      </w:r>
      <w:commentRangeStart w:id="3"/>
      <w:r w:rsidDel="00000000" w:rsidR="00000000" w:rsidRPr="00000000">
        <w:rPr>
          <w:b w:val="0"/>
          <w:color w:val="000000"/>
          <w:rtl w:val="0"/>
        </w:rPr>
        <w:t xml:space="preserve">s</w:t>
      </w:r>
      <w:r w:rsidDel="00000000" w:rsidR="00000000" w:rsidRPr="00000000">
        <w:rPr>
          <w:b w:val="0"/>
          <w:color w:val="000000"/>
          <w:rtl w:val="0"/>
        </w:rPr>
        <w:t xml:space="preserve">tone leaf</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commentRangeEnd w:id="3"/>
      <w:r w:rsidDel="00000000" w:rsidR="00000000" w:rsidRPr="00000000">
        <w:commentReference w:id="3"/>
      </w:r>
      <w:r w:rsidDel="00000000" w:rsidR="00000000" w:rsidRPr="00000000">
        <w:rPr>
          <w:b w:val="0"/>
          <w:color w:val="000000"/>
          <w:rtl w:val="0"/>
        </w:rPr>
        <w:t xml:space="preserve">t</w:t>
      </w:r>
      <w:r w:rsidDel="00000000" w:rsidR="00000000" w:rsidRPr="00000000">
        <w:rPr>
          <w:color w:val="000000"/>
          <w:rtl w:val="0"/>
        </w:rPr>
        <w:t xml:space="preserve">o make the hollow for lizards </w:t>
      </w:r>
      <w:commentRangeStart w:id="4"/>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commentRangeEnd w:id="4"/>
      <w:r w:rsidDel="00000000" w:rsidR="00000000" w:rsidRPr="00000000">
        <w:commentReference w:id="4"/>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casting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ommon 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lum, plaster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rick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according to the composition above-mentioned. Add to it some more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alum de plume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add as well </w:t>
      </w:r>
      <w:commentRangeStart w:id="5"/>
      <w:r w:rsidDel="00000000" w:rsidR="00000000" w:rsidRPr="00000000">
        <w:rPr>
          <w:color w:val="000000"/>
          <w:rtl w:val="0"/>
        </w:rPr>
        <w:t xml:space="preserve">something</w:t>
      </w:r>
      <w:commentRangeEnd w:id="5"/>
      <w:r w:rsidDel="00000000" w:rsidR="00000000" w:rsidRPr="00000000">
        <w:commentReference w:id="5"/>
      </w:r>
      <w:r w:rsidDel="00000000" w:rsidR="00000000" w:rsidRPr="00000000">
        <w:rPr>
          <w:color w:val="000000"/>
          <w:rtl w:val="0"/>
        </w:rPr>
        <w:t xml:space="preserve"> a third part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However whatever quantity is never harmful, because &lt;x&gt;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&lt;/x&gt;</w:t>
      </w:r>
      <w:r w:rsidDel="00000000" w:rsidR="00000000" w:rsidRPr="00000000">
        <w:rPr>
          <w:color w:val="000000"/>
          <w:rtl w:val="0"/>
        </w:rPr>
        <w:t xml:space="preserve"> is the one that makes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shiny and makes it come out of its cast easily. But it is best if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has previously been left for three days and three nights in the furnace of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lassworkers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w:t>
      </w:r>
      <w:r w:rsidDel="00000000" w:rsidR="00000000" w:rsidRPr="00000000">
        <w:rPr>
          <w:color w:val="000000"/>
          <w:rtl w:val="0"/>
        </w:rPr>
        <w:t xml:space="preserve"> in a flat box, where it is not very thick so that it will reheat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can easily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with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ommon 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f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w:t>
      </w:r>
      <w:r w:rsidDel="00000000" w:rsidR="00000000" w:rsidRPr="00000000">
        <w:rPr>
          <w:color w:val="000000"/>
          <w:rtl w:val="0"/>
        </w:rPr>
        <w:t xml:space="preserve"> but &lt;x&gt;make sure&lt;/x&gt; that you add some substance that makes it runny. Before the invention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one cast flowers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but not in </w:t>
      </w:r>
      <w:r w:rsidDel="00000000" w:rsidR="00000000" w:rsidRPr="00000000">
        <w:rPr>
          <w:color w:val="000000"/>
          <w:rtl w:val="0"/>
        </w:rPr>
        <w:t xml:space="preserve">gold</w:t>
      </w:r>
      <w:r w:rsidDel="00000000" w:rsidR="00000000" w:rsidRPr="00000000">
        <w:rPr>
          <w:color w:val="000000"/>
          <w:rtl w:val="0"/>
        </w:rPr>
        <w:t xml:space="preserve">. This has only been known in Germany for forty years.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often used by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Some people add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ulphur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but they are all wrong, because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ulphur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makes things sour, even if it heats &lt;x&gt;well.&lt;/x&gt;,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gets agitated,boils and bubbles. It is very good to clean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because its exaltation draws &lt;x&gt;the bad stuff&lt;/x&gt; out that disappears in the smoke. But to heat up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to keep the heat, there is only the color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erdigris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 of ammoniacum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orax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This makes it runny and you will be able to throw in a branch from the </w:t>
      </w:r>
      <w:commentRangeStart w:id="6"/>
      <w:r w:rsidDel="00000000" w:rsidR="00000000" w:rsidRPr="00000000">
        <w:rPr>
          <w:color w:val="000000"/>
          <w:rtl w:val="0"/>
        </w:rPr>
        <w:t xml:space="preserve">S</w:t>
      </w:r>
      <w:commentRangeStart w:id="7"/>
      <w:r w:rsidDel="00000000" w:rsidR="00000000" w:rsidRPr="00000000">
        <w:rPr>
          <w:color w:val="000000"/>
          <w:rtl w:val="0"/>
        </w:rPr>
        <w:t xml:space="preserve">antoinge</w:t>
      </w:r>
      <w:commentRangeEnd w:id="7"/>
      <w:r w:rsidDel="00000000" w:rsidR="00000000" w:rsidRPr="00000000">
        <w:commentReference w:id="7"/>
      </w:r>
      <w:r w:rsidDel="00000000" w:rsidR="00000000" w:rsidRPr="00000000">
        <w:rPr>
          <w:color w:val="000000"/>
          <w:rtl w:val="0"/>
        </w:rPr>
        <w:t xml:space="preserve">.</w:t>
      </w:r>
      <w:commentRangeEnd w:id="6"/>
      <w:r w:rsidDel="00000000" w:rsidR="00000000" w:rsidRPr="00000000">
        <w:commentReference w:id="6"/>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Nightingale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necessary for the cage, made like those for </w:t>
      </w:r>
      <w:commentRangeStart w:id="8"/>
      <w:r w:rsidDel="00000000" w:rsidR="00000000" w:rsidRPr="00000000">
        <w:rPr>
          <w:color w:val="000000"/>
          <w:rtl w:val="0"/>
        </w:rPr>
        <w:t xml:space="preserve">larks found in barns</w:t>
      </w:r>
      <w:commentRangeEnd w:id="8"/>
      <w:r w:rsidDel="00000000" w:rsidR="00000000" w:rsidRPr="00000000">
        <w:commentReference w:id="8"/>
      </w:r>
      <w:r w:rsidDel="00000000" w:rsidR="00000000" w:rsidRPr="00000000">
        <w:rPr>
          <w:color w:val="000000"/>
          <w:rtl w:val="0"/>
        </w:rPr>
        <w:t xml:space="preserve"> and lined with green fabric, to be made with something that slides out from underneath, so that you can refresh the dirt everyday, because the nightingale loves it, and mix in some ants. You can carry an ant-hill with its dirt in a barred full of earth, and keep them there and they will lay their eggs and in this way, you can always have access to them when you need them, should you enjoy feeding nightingales. When you caught it, it was fat and full.  And to keep it in such good shape, on the first day, you must take it in you hand and open its beak and place in it, using a sharp twig, some mutton heart or other delicate flesh, chopped up not too finely, so that the belly does </w:t>
      </w:r>
      <w:commentRangeStart w:id="9"/>
      <w:r w:rsidDel="00000000" w:rsidR="00000000" w:rsidRPr="00000000">
        <w:rPr>
          <w:color w:val="000000"/>
          <w:rtl w:val="0"/>
        </w:rPr>
        <w:t xml:space="preserve">something</w:t>
      </w:r>
      <w:commentRangeEnd w:id="9"/>
      <w:r w:rsidDel="00000000" w:rsidR="00000000" w:rsidRPr="00000000">
        <w:commentReference w:id="9"/>
      </w:r>
      <w:r w:rsidDel="00000000" w:rsidR="00000000" w:rsidRPr="00000000">
        <w:rPr>
          <w:color w:val="000000"/>
          <w:rtl w:val="0"/>
        </w:rPr>
        <w:t xml:space="preserve">, and make sure that it does not get smaller or thinner, until it has gotten used to it.  And feed it in this way three or four times a day, and also give it something to drink. The next morning, you will give him in his cage some well-minced flesh mixed with the yolk of a hard-boiled egg, and change this mixture two or three times a day, because it will not eat it if it is hard and not fresh. And If it goes half a day without eating, you must feed it as </w:t>
      </w:r>
      <w:commentRangeStart w:id="10"/>
      <w:r w:rsidDel="00000000" w:rsidR="00000000" w:rsidRPr="00000000">
        <w:rPr>
          <w:color w:val="000000"/>
          <w:rtl w:val="0"/>
        </w:rPr>
        <w:t xml:space="preserve">before</w:t>
      </w:r>
      <w:commentRangeEnd w:id="10"/>
      <w:r w:rsidDel="00000000" w:rsidR="00000000" w:rsidRPr="00000000">
        <w:commentReference w:id="10"/>
      </w:r>
      <w:r w:rsidDel="00000000" w:rsidR="00000000" w:rsidRPr="00000000">
        <w:rPr>
          <w:color w:val="000000"/>
          <w:rtl w:val="0"/>
        </w:rPr>
        <w:t xml:space="preserve"> and do so </w:t>
      </w:r>
      <w:commentRangeStart w:id="11"/>
      <w:r w:rsidDel="00000000" w:rsidR="00000000" w:rsidRPr="00000000">
        <w:rPr>
          <w:color w:val="000000"/>
          <w:rtl w:val="0"/>
        </w:rPr>
        <w:t xml:space="preserve">until</w:t>
      </w:r>
      <w:commentRangeEnd w:id="11"/>
      <w:r w:rsidDel="00000000" w:rsidR="00000000" w:rsidRPr="00000000">
        <w:commentReference w:id="11"/>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8" w:date="2014-06-24T16:06:37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"alouette de grange"?</w:t>
      </w:r>
    </w:p>
  </w:comment>
  <w:comment w:author="Soersha Dyon" w:id="4" w:date="2014-06-24T15:28:51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ampersand is in the text - very odd that it should finish this way. The whole recipe is odd and not at the usual standard of precision.</w:t>
      </w:r>
    </w:p>
  </w:comment>
  <w:comment w:author="Heather Wacha" w:id="11" w:date="2014-06-24T16:39:10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continues on the next page.</w:t>
      </w:r>
    </w:p>
  </w:comment>
  <w:comment w:author="Soersha Dyon" w:id="2" w:date="2014-06-24T15:27:36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happen for either step you may have taken to make the metal mold out of the wax relief - although this is not a 100% sure.</w:t>
      </w:r>
    </w:p>
  </w:comment>
  <w:comment w:author="General Editor" w:id="5" w:date="2015-04-28T19:49:03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retranslated</w:t>
      </w:r>
    </w:p>
  </w:comment>
  <w:comment w:author="Soersha Dyon" w:id="0" w:date="2014-06-24T15:23:38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unclear - could mean stamping the was relief in a sheet of brass or copper - therefore ending with a stamped sheet with hollows in it.</w:t>
      </w:r>
    </w:p>
  </w:comment>
  <w:comment w:author="Soersha Dyon" w:id="3" w:date="2014-06-24T15:28:05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we do not know what this is</w:t>
      </w:r>
    </w:p>
  </w:comment>
  <w:comment w:author="Heather Wacha" w:id="10" w:date="2014-06-24T16:38:49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force feed...</w:t>
      </w:r>
    </w:p>
  </w:comment>
  <w:comment w:author="General Editor" w:id="7" w:date="2014-05-29T16:17:25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Santoinge could be "santoline," sometimes confused for santonine. Santoline is "santolina chamaecyparissus," common name "cotton lavendar." Santonine is derived from "santonica," or "Artemisia cina," commonly name "wordmseed." Both plants have medicinal properties.</w:t>
      </w:r>
    </w:p>
  </w:comment>
  <w:comment w:author="Heather Wacha" w:id="6" w:date="2014-06-24T16:02:42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find no other specific meaning for this other than a branch of from the place of Santoinge/Santonge.</w:t>
      </w:r>
    </w:p>
  </w:comment>
  <w:comment w:author="Heather Wacha" w:id="9" w:date="2014-06-24T16:30:54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word is hidden under the strip of paper.  It starts with "en" but then we can't read it any further and didn't want to guess.</w:t>
      </w:r>
    </w:p>
  </w:comment>
  <w:comment w:author="Soersha Dyon" w:id="1" w:date="2014-06-24T15:24:56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process as the beginning of the text - the first step i.e making the wax relief is identical; it is only the second step that differs.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