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Les fleurs se gardent aussy en leur mesme beaulte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bien 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bon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quil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c_120v_05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rry Catapano" w:id="2" w:date="2018-07-11T08:46:3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MHS: Cross-reference possibly added when the paragraph above was crossed out.</w:t>
      </w:r>
    </w:p>
  </w:comment>
  <w:comment w:author="Marc Smith" w:id="4" w:date="2014-08-15T13:52:4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0" w:date="2017-06-27T09:49:5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