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mange de luy mesme Et pour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convier mieulx 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 de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il en est fort friand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sinapise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les playes pour arrester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meilleur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imaille daiguilles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endurcist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en y a les rend plus mols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Anatomie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escorcher lanimal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faire bouillir Ou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lescorcher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mectre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bonne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haulx vive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courre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cest pour grand ouvrage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gectes sur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font courre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est pou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suffist Mays pour ouvrage subtil Il y fault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imaille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uivre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menue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ntimoyne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ublime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cela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faict une masse qui naigrist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bon il ny fault point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on mect plus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fault aussy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commun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drogues susdictes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limaille de 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commentRangeStart w:id="2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commentRangeStart w:id="3"/>
      <w:r w:rsidDel="00000000" w:rsidR="00000000" w:rsidRPr="00000000">
        <w:rPr>
          <w:rtl w:val="0"/>
        </w:rPr>
        <w:t xml:space="preserve">V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  <w:t xml:space="preserve"> le second foeillet suivant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iscitatio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dubia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xunge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Garder fleurs seiches en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 lannee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Les fleurs se gardent aussy en leur mesme beaulte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vinaigre distille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vase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bien 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 ne prene aulcun vent qui soit bien selle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œillets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resideure du vinaigre 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les faict pourrir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poulssiere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sur les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il ne soste il nest pas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Le plus maigre est le meilleur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tl w:val="0"/>
        </w:rPr>
        <w:t xml:space="preserve"> lave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coura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des 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bon estant passe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secouer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la pou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un rare secret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donne du plaisir pour orner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tables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chambres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cabinets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 de saison quand lhiver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desnie des fleurs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Advise doncq de 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ueillir lors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sont en leur parfaicte vigueur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quelles croissent Car si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quelles commancent a fanir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elles ne se garderoient point Les ayant doncq ainsy choisies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plus 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aride que tu pourras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soict fort subtil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celuy duquel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servent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celuy destampes Mays il ne fault pas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quil fasse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quil demeure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laisse marque quand tu </w:t>
      </w:r>
      <w:commentRangeStart w:id="4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uy as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verse Car cest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que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joincte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sescoule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 Tiens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descouverte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oste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humeur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lieu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fault pas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lesdictes fleurs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grands vases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quand on tire un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tirer tout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Advise bien de ne coeuillir pas tes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temps de pluye et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aura passe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erry Catapano" w:id="2" w:date="2018-07-11T08:46:35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MHS: Cross-reference possibly added when the paragraph above was crossed out.</w:t>
      </w:r>
    </w:p>
  </w:comment>
  <w:comment w:author="Marc Smith" w:id="4" w:date="2014-08-15T13:52:44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ly</w:t>
      </w:r>
    </w:p>
  </w:comment>
  <w:comment w:author="Margot Lyautey" w:id="1" w:date="2017-06-27T09:56:54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of ink color</w:t>
      </w:r>
    </w:p>
  </w:comment>
  <w:comment w:author="Margot Lyautey" w:id="0" w:date="2017-06-27T09:49:53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Possibly for: ly (l'y)</w:t>
      </w:r>
    </w:p>
  </w:comment>
  <w:comment w:author="Margot Lyautey" w:id="3" w:date="2017-06-27T09:58:58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This word is written in Roman minuscule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