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http://gallica.bnf.fr/ark:/12148/btv1b9059316c/f248.item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igne qu'il ha quelque humidité,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aquosité elle se pourriroit. Il ne fault aussy qu'il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forme. L'ayant doncq ainsy co&lt;exp&gt;mm&lt;/exp&gt;e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premierem&lt;exp&gt;ent&lt;/exp&gt;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dudict sable, sur lequel tu poseras la queue de ta fleur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&lt;del&gt;&lt;/del&gt;</w:t>
      </w:r>
      <w:r w:rsidDel="00000000" w:rsidR="00000000" w:rsidRPr="00000000">
        <w:rPr>
          <w:color w:val="000000"/>
          <w:rtl w:val="0"/>
        </w:rPr>
        <w:t xml:space="preserve">couchée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ains demeure en l'air.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sur la queue affin qu'elle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asseurée. Enfin prens du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subtillem&lt;exp&gt;ent&lt;/exp&gt;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&lt;del&gt;&lt;/del&gt;</w:t>
      </w:r>
      <w:r w:rsidDel="00000000" w:rsidR="00000000" w:rsidRPr="00000000">
        <w:rPr>
          <w:color w:val="000000"/>
          <w:rtl w:val="0"/>
        </w:rPr>
        <w:t xml:space="preserve">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descoulem&lt;exp&gt;ent&lt;/exp&gt;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Et co&lt;exp&gt;mm&lt;/exp&gt;e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couverte,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posée affin que le sable s'aplombe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partout.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d'autres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une sur l'aultre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disposé,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co&lt;exp&gt;mm&lt;/exp&gt;e la fleur se deseichera le sable qui l'acompaigne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 ne permet qu'en se retirant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reserre, ains il fault qu'elle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as mise.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boufa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les fleurs jaulnes des prés appelés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nuncu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palta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t'enseignera.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prise,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pas qu'il soict 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deslié.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l'humidité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et le vente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s'en aille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Estant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sec,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co&lt;exp&gt;mm&lt;/exp&gt;e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gardent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&lt;del&gt;&lt;/del&gt;</w:t>
      </w:r>
      <w:r w:rsidDel="00000000" w:rsidR="00000000" w:rsidRPr="00000000">
        <w:rPr>
          <w:color w:val="000000"/>
          <w:rtl w:val="0"/>
        </w:rPr>
        <w:t xml:space="preserve">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et le&lt;x&gt;s&lt;/x&gt;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 des confictures.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chose, qu'elles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et les selle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qu'elles ne puissent respirer.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seroient que meilleures.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ung </w:t>
      </w:r>
      <w:commentRangeStart w:id="0"/>
      <w:r w:rsidDel="00000000" w:rsidR="00000000" w:rsidRPr="00000000">
        <w:rPr>
          <w:rtl w:val="0"/>
        </w:rPr>
        <w:t xml:space="preserve">coin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là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r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11-22T15:29:53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