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entortillés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</w:t>
      </w:r>
      <w:r w:rsidDel="00000000" w:rsidR="00000000" w:rsidRPr="00000000">
        <w:rPr>
          <w:color w:val="000000"/>
          <w:rtl w:val="0"/>
        </w:rPr>
        <w:t xml:space="preserve">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la plus difficile chose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mouler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 de queues qui sont subtilles,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advise que s'il s'en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suspendue sur quelque vuide de l'asseurer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ne le fasse varier. Et pour l'asseurer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necessaire.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tout ce qui sera def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lors que tu descouvre la moictié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prinse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mener qu'à l'endroict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joincte à l'animal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fondant continue le gect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iceluy sans rien gaster,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liés ensemble en las d'amour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c'est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quelque branche d'herbe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morsure, prens une petite branche des mieulx disposées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luy la queue dans la gueule.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 la queue de l'herbe.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sarre</w:t>
      </w:r>
      <w:r w:rsidDel="00000000" w:rsidR="00000000" w:rsidRPr="00000000">
        <w:rPr>
          <w:color w:val="000000"/>
          <w:rtl w:val="0"/>
        </w:rPr>
        <w:t xml:space="preserve"> les machoueres de l'animal.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coupper la teste pour la faire brusler avecq la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l'herbe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assez forte elle se soubstiendra d'e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color w:val="000000"/>
          <w:rtl w:val="0"/>
        </w:rPr>
        <w:t xml:space="preserve"> mesmes,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encores qu'elle soit foible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foeuille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aller, l'humidité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c_122r_01&lt;/comment&gt;</w:t>
      </w:r>
      <w:r w:rsidDel="00000000" w:rsidR="00000000" w:rsidRPr="00000000">
        <w:rPr>
          <w:color w:val="000000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4:45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