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125r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rFonts w:ascii="Arial" w:cs="Arial" w:eastAsia="Arial" w:hAnsi="Arial"/>
            <w:color w:val="000000"/>
            <w:sz w:val="22"/>
            <w:szCs w:val="22"/>
            <w:u w:val="single"/>
            <w:rtl w:val="0"/>
          </w:rPr>
          <w:t xml:space="preserve">http://gallica.bnf.fr/ark:/12148/btv1b10500001g/f255.item.r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https://drive.google.com/open?id=0B9-oNrvWdlO5ZHJJRXJlU2RFZlk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r>
      <w:commentRangeStart w:id="0"/>
      <w:r w:rsidDel="00000000" w:rsidR="00000000" w:rsidRPr="00000000">
        <w:rPr>
          <w:rFonts w:ascii="Arial" w:cs="Arial" w:eastAsia="Arial" w:hAnsi="Arial"/>
          <w:color w:val="000000"/>
          <w:sz w:val="22"/>
          <w:szCs w:val="22"/>
          <w:rtl w:val="0"/>
        </w:rPr>
        <w:t xml:space="preserve">F</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rom small rolls, you make your gates and vents without danger of crusting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removing anything from the mold, because the wax, being taken away, leaves the empty space all made. Make your vents coming from the head, which is in the bottom, towards the gate. Make also your gate so that it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too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but little thick, and make within its course two or three notches, for this breaks up the fury of the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makes it </w:t>
      </w:r>
      <w:r w:rsidDel="00000000" w:rsidR="00000000" w:rsidRPr="00000000">
        <w:rPr>
          <w:rFonts w:ascii="Arial" w:cs="Arial" w:eastAsia="Arial" w:hAnsi="Arial"/>
          <w:color w:val="000000"/>
          <w:sz w:val="22"/>
          <w:szCs w:val="22"/>
          <w:rtl w:val="0"/>
        </w:rPr>
        <w:t xml:space="preserve">flow</w:t>
      </w:r>
      <w:r w:rsidDel="00000000" w:rsidR="00000000" w:rsidRPr="00000000">
        <w:rPr>
          <w:rFonts w:ascii="Arial" w:cs="Arial" w:eastAsia="Arial" w:hAnsi="Arial"/>
          <w:color w:val="000000"/>
          <w:sz w:val="22"/>
          <w:szCs w:val="22"/>
          <w:rtl w:val="0"/>
        </w:rPr>
        <w:t xml:space="preserve"> with ease, without bubbling nor making too much smoke, which hinders its run. You can divide it also in two or three branches </w:t>
      </w:r>
      <w:r w:rsidDel="00000000" w:rsidR="00000000" w:rsidRPr="00000000">
        <w:rPr>
          <w:rFonts w:ascii="Arial" w:cs="Arial" w:eastAsia="Arial" w:hAnsi="Arial"/>
          <w:color w:val="000000"/>
          <w:sz w:val="22"/>
          <w:szCs w:val="22"/>
          <w:rtl w:val="0"/>
        </w:rPr>
        <w:t xml:space="preserve">thus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rFonts w:ascii="Arial" w:cs="Arial" w:eastAsia="Arial" w:hAnsi="Arial"/>
            <w:color w:val="000000"/>
            <w:sz w:val="22"/>
            <w:szCs w:val="22"/>
            <w:u w:val="single"/>
            <w:rtl w:val="0"/>
          </w:rPr>
          <w:t xml:space="preserve">https://drive.google.com/open?id=0B9-oNrvWdlO5bDlqQzJZemktSFk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when it approaches the molded thing, and always make holes in the 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these conduits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abrevouers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you can also put there small threads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are joined to the body, in order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goes more easily from one part to another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runs quickly everywhere. And from these conduits, you lead your gates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your vents without spoiling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 </w:t>
      </w:r>
    </w:p>
    <w:p w:rsidR="00000000" w:rsidDel="00000000" w:rsidP="00000000" w:rsidRDefault="00000000" w:rsidRPr="00000000" w14:paraId="00000012">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v</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mold something to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it, you mold in plaster alone, reheated after having been pulverized. For, once reheated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Arial" w:cs="Arial" w:eastAsia="Arial" w:hAnsi="Arial"/>
          <w:color w:val="000000"/>
          <w:sz w:val="22"/>
          <w:szCs w:val="22"/>
          <w:rtl w:val="0"/>
        </w:rPr>
        <w:t xml:space="preserve">outside</w:t>
      </w:r>
      <w:r w:rsidDel="00000000" w:rsidR="00000000" w:rsidRPr="00000000">
        <w:rPr>
          <w:rFonts w:ascii="Arial" w:cs="Arial" w:eastAsia="Arial" w:hAnsi="Arial"/>
          <w:color w:val="000000"/>
          <w:sz w:val="22"/>
          <w:szCs w:val="22"/>
          <w:rtl w:val="0"/>
        </w:rPr>
        <w:t xml:space="preserve"> is cooked, and the inside stays almost raw. Transparent grey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not strong, but a good one, is one, that, once wet, is white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sets very quickly. However, the grey I have found to be quite firm,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hard after having set, but its takes longer to do so. One needs to know the nature of each.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If you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You will never mold very neatly if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Fonts w:ascii="Arial" w:cs="Arial" w:eastAsia="Arial" w:hAnsi="Arial"/>
          <w:color w:val="000000"/>
          <w:sz w:val="22"/>
          <w:szCs w:val="22"/>
          <w:rtl w:val="0"/>
        </w:rPr>
        <w:t xml:space="preserve">ne</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Fonts w:ascii="Arial" w:cs="Arial" w:eastAsia="Arial" w:hAnsi="Arial"/>
          <w:color w:val="000000"/>
          <w:sz w:val="22"/>
          <w:szCs w:val="22"/>
          <w:rtl w:val="0"/>
        </w:rPr>
        <w:t xml:space="preserve"> you do not wet, very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liquid, your plaster or your sand for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Wet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quickly after it has been  reheated.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t xml:space="preserve">If you mold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crud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b w:val="0"/>
          <w:color w:val="000000"/>
          <w:sz w:val="22"/>
          <w:szCs w:val="22"/>
          <w:rtl w:val="0"/>
        </w:rPr>
        <w:t xml:space="preserve"> alone, re</w:t>
      </w:r>
      <w:r w:rsidDel="00000000" w:rsidR="00000000" w:rsidRPr="00000000">
        <w:rPr>
          <w:rFonts w:ascii="Arial" w:cs="Arial" w:eastAsia="Arial" w:hAnsi="Arial"/>
          <w:color w:val="000000"/>
          <w:sz w:val="22"/>
          <w:szCs w:val="22"/>
          <w:rtl w:val="0"/>
        </w:rPr>
        <w:t xml:space="preserve">heat it nevertheless as said. One needs to oil well the first mold. And when the second one has set well, and it is ready, soak it for a long time in water. And if it does not want to release, soak it in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for cold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hardens it, and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softens it further. Cold water does not penetrate it like it does with mixed plaster, because it is harder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mixed one is more spongy. With this plaster, thus reheated as powder, one can cast medals that do not fear the rain, especially if they are varnished. One can find these in Germany, on the houses. But take heed that the water be very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it is boiling, there is no danger. All plaster molds, pure or mixed, release in it.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Scimitar</w:t>
      </w:r>
      <w:commentRangeStart w:id="1"/>
      <w:r w:rsidDel="00000000" w:rsidR="00000000" w:rsidRPr="00000000">
        <w:rPr>
          <w:rFonts w:ascii="Arial" w:cs="Arial" w:eastAsia="Arial" w:hAnsi="Arial"/>
          <w:color w:val="000000"/>
          <w:sz w:val="22"/>
          <w:szCs w:val="22"/>
          <w:rtl w:val="0"/>
        </w:rPr>
        <w:t xml:space="preserve">s</w:t>
      </w:r>
      <w:commentRangeEnd w:id="1"/>
      <w:r w:rsidDel="00000000" w:rsidR="00000000" w:rsidRPr="00000000">
        <w:commentReference w:id="1"/>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To know</w:t>
      </w: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w:t>
      </w:r>
      <w:r w:rsidDel="00000000" w:rsidR="00000000" w:rsidRPr="00000000">
        <w:rPr>
          <w:rtl w:val="0"/>
        </w:rPr>
        <w:t xml:space="preserve">h</w:t>
      </w:r>
      <w:r w:rsidDel="00000000" w:rsidR="00000000" w:rsidRPr="00000000">
        <w:rPr>
          <w:rFonts w:ascii="Arial" w:cs="Arial" w:eastAsia="Arial" w:hAnsi="Arial"/>
          <w:color w:val="000000"/>
          <w:sz w:val="22"/>
          <w:szCs w:val="22"/>
          <w:rtl w:val="0"/>
        </w:rPr>
        <w:t xml:space="preserve">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w</w:t>
      </w:r>
      <w:r w:rsidDel="00000000" w:rsidR="00000000" w:rsidRPr="00000000">
        <w:rPr>
          <w:rFonts w:ascii="Arial" w:cs="Arial" w:eastAsia="Arial" w:hAnsi="Arial"/>
          <w:i w:val="0"/>
          <w:color w:val="000000"/>
          <w:sz w:val="22"/>
          <w:szCs w:val="22"/>
          <w:rtl w:val="0"/>
        </w:rPr>
        <w:t xml:space="preserve">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Damascus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or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Hungary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neighbors to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Turks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separate, in the </w:t>
      </w:r>
      <w:r w:rsidDel="00000000" w:rsidR="00000000" w:rsidRPr="00000000">
        <w:rPr>
          <w:rFonts w:ascii="Courier New" w:cs="Courier New" w:eastAsia="Courier New" w:hAnsi="Courier New"/>
          <w:color w:val="0000ff"/>
          <w:sz w:val="18"/>
          <w:szCs w:val="18"/>
          <w:rtl w:val="0"/>
        </w:rPr>
        <w:t xml:space="preserve">&lt;env&gt;&lt;fr&gt;</w:t>
      </w:r>
      <w:r w:rsidDel="00000000" w:rsidR="00000000" w:rsidRPr="00000000">
        <w:rPr>
          <w:rFonts w:ascii="Arial" w:cs="Arial" w:eastAsia="Arial" w:hAnsi="Arial"/>
          <w:color w:val="000000"/>
          <w:sz w:val="22"/>
          <w:szCs w:val="22"/>
          <w:rtl w:val="0"/>
        </w:rPr>
        <w:t xml:space="preserve">mine</w:t>
      </w:r>
      <w:r w:rsidDel="00000000" w:rsidR="00000000" w:rsidRPr="00000000">
        <w:rPr>
          <w:rFonts w:ascii="Courier New" w:cs="Courier New" w:eastAsia="Courier New" w:hAnsi="Courier New"/>
          <w:color w:val="0000ff"/>
          <w:sz w:val="18"/>
          <w:szCs w:val="18"/>
          <w:rtl w:val="0"/>
        </w:rPr>
        <w:t xml:space="preserve">&lt;/fr&gt;&lt;/env&gt;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from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And, from this first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first melted from its </w:t>
      </w:r>
      <w:r w:rsidDel="00000000" w:rsidR="00000000" w:rsidRPr="00000000">
        <w:rPr>
          <w:rFonts w:ascii="Courier New" w:cs="Courier New" w:eastAsia="Courier New" w:hAnsi="Courier New"/>
          <w:color w:val="0000ff"/>
          <w:sz w:val="18"/>
          <w:szCs w:val="18"/>
          <w:rtl w:val="0"/>
        </w:rPr>
        <w:t xml:space="preserve">&lt;env&gt;&lt;fr&gt;</w:t>
      </w:r>
      <w:r w:rsidDel="00000000" w:rsidR="00000000" w:rsidRPr="00000000">
        <w:rPr>
          <w:rFonts w:ascii="Arial" w:cs="Arial" w:eastAsia="Arial" w:hAnsi="Arial"/>
          <w:color w:val="000000"/>
          <w:sz w:val="22"/>
          <w:szCs w:val="22"/>
          <w:rtl w:val="0"/>
        </w:rPr>
        <w:t xml:space="preserve">mine</w:t>
      </w:r>
      <w:r w:rsidDel="00000000" w:rsidR="00000000" w:rsidRPr="00000000">
        <w:rPr>
          <w:rFonts w:ascii="Courier New" w:cs="Courier New" w:eastAsia="Courier New" w:hAnsi="Courier New"/>
          <w:color w:val="0000ff"/>
          <w:sz w:val="18"/>
          <w:szCs w:val="18"/>
          <w:rtl w:val="0"/>
        </w:rPr>
        <w:t xml:space="preserve">&lt;/fr&gt;&lt;/env&gt;</w:t>
      </w:r>
      <w:r w:rsidDel="00000000" w:rsidR="00000000" w:rsidRPr="00000000">
        <w:rPr>
          <w:rFonts w:ascii="Arial" w:cs="Arial" w:eastAsia="Arial" w:hAnsi="Arial"/>
          <w:color w:val="000000"/>
          <w:sz w:val="22"/>
          <w:szCs w:val="22"/>
          <w:rtl w:val="0"/>
        </w:rPr>
        <w:t xml:space="preserve">, they cast scimitar blades in sand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sab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blades of the scimitar, that after, cut the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without any difficulty, because any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melted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is harder than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Fonts w:ascii="Arial" w:cs="Arial" w:eastAsia="Arial" w:hAnsi="Arial"/>
          <w:color w:val="000000"/>
          <w:sz w:val="22"/>
          <w:szCs w:val="22"/>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beaten from pigs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bars. Thus is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of scimitars, but it is quite brittle. When one un-hilts</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 scimitar, one recognizes by the tang that enters the hilt that it is cast in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Hearing</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 from afar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Make a small hole in the earth,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place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ear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fully there,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at night or at a silent time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 will easily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hear</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 the noise.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Secret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llmann Taape" w:id="1" w:date="2018-07-13T10:29:19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JT: this is not how scimitars were made. They were made from steel and iron bars forge-welded in a pattern that the author-practitioner misunderstands as vestiges of a sand casting process.</w:t>
      </w:r>
    </w:p>
  </w:comment>
  <w:comment w:author="Soersha Dyon" w:id="0" w:date="2018-07-05T09:38:56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continuation of the last paragraph of the previous page. The text in the square then follows on from this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bDlqQzJZemktSF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55.item.r" TargetMode="External"/><Relationship Id="rId8" Type="http://schemas.openxmlformats.org/officeDocument/2006/relationships/hyperlink" Target="https://drive.google.com/open?id=0B9-oNrvWdlO5ZHJJRXJlU2RFZ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