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rompa&lt;exp&gt;n&lt;/exp&gt;t esta&lt;exp&gt;n&lt;/exp&gt;t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malaisem&lt;exp&gt;ent&lt;/exp&gt;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clarifié.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co&lt;exp&gt;mm&lt;/exp&gt;e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co&lt;exp&gt;mmun&lt;/exp&gt;ement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pressé. Enchasse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