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a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sur le foeu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est bien rouge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ouillir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treschaulde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 cherches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mettes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brusler dans le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fois Aultres mectant plusieurs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pour recepvoir le sable destrempe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Mays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