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 fondre mects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pour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pierrete de borras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Cela faict que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rendoit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vapeur ou fumee aigre il nempire poinct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principallement cela 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gecter ne les pense pas emplir dun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seroit froid Mays ayant bien chauldement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emply lun Refonds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dans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commance a rougir par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gec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que le gect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erd sa noirceur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ors mects 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regardant dedans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te paroist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pas un seul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noirceur Continue a lentretenir en ceste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oustes y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allumes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Cependant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moulu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soict par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 soufler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 rouge Car plustost il ne fault pas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Et quant tu soufleras poulsse dun mouve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longuet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ouflet&lt;/tl&gt; </w:t>
      </w:r>
      <w:r w:rsidDel="00000000" w:rsidR="00000000" w:rsidRPr="00000000">
        <w:rPr>
          <w:color w:val="000000"/>
          <w:rtl w:val="0"/>
        </w:rPr>
        <w:t xml:space="preserve">luy donnant une petite secousse en poulssant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aultre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a toy En ceste sorte la chaleur se donne plus forte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retirer par foys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hault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chauldes 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estoit pose au droict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ent batist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leschaufer Fais doncq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soubstiennent par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quil soit esloigne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Doncq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commance a fondre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 quil soict aigre voyant les lopins fendus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creves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crud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en ceste sorte ilz ont plus de pouvoir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deschaufer Et gectes en par foys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esclarcist Mays si tu as de ceste croste sublimee sur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 qui semble grain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devant descripte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ceste la, laissant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laissent un peu reposer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et largent fondus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choses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souflent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sattire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laspre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 de lexterieur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chape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estre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Loppe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sophistique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vitrifie en rouge a cause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