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burn</w:t>
      </w:r>
      <w:r w:rsidDel="00000000" w:rsidR="00000000" w:rsidRPr="00000000">
        <w:rPr>
          <w:color w:val="000000"/>
          <w:rtl w:val="0"/>
        </w:rPr>
        <w:t xml:space="preserve"> in the mold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Mold them in two or three castings; being annealed, your mold will open, and it will be easier to extract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inside.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 &lt;x&gt;this&lt;/x&gt;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letter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thickened with gum</w:t>
      </w:r>
      <w:r w:rsidDel="00000000" w:rsidR="00000000" w:rsidRPr="00000000">
        <w:rPr>
          <w:color w:val="000000"/>
          <w:rtl w:val="0"/>
        </w:rPr>
        <w:t xml:space="preserve"> or any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 dye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body, and which is not erased if dampened with brandy. Then put your paper on the sheet of clay, and dampen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randy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Cast both sides &lt;x&gt;of paper&lt;/x&gt;.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Adorning beds, mirrors and similar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color w:val="000000"/>
          <w:rtl w:val="0"/>
        </w:rPr>
        <w:t xml:space="preserve"> any drawing in half relief on a flat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set it on round or flat things. Cast  with very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you can gild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leaf, and set it wherever you want. Fill the bottom of the relief with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any colored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Training a dog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need to keep your dog attached; when it does what you command, to win its love, give it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was held under the </w:t>
      </w:r>
      <w:r w:rsidDel="00000000" w:rsidR="00000000" w:rsidRPr="00000000">
        <w:rPr>
          <w:color w:val="000000"/>
          <w:rtl w:val="0"/>
        </w:rPr>
        <w:t xml:space="preserve">armpit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heese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a bad drug if the master, or the apprentice, is red-haired.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Wax representations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not made to be burned and melted in a mold where you want 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this would make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Moreover if you use such a mold,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stripped thanks to the violence of the fire which makes it boil, and the mixture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errusite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metal would attack the mold. That's why if you want to sketch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delicate than the other, and it doesn't leave any filth when you want to mold it as a core, or to mold hollow.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