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soufleme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et petits trous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provient volontiers quand tu gectes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aprés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dernier se gecte du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espés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 soufle.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plus cler</w:t>
      </w:r>
      <w:r w:rsidDel="00000000" w:rsidR="00000000" w:rsidRPr="00000000">
        <w:rPr>
          <w:rtl w:val="0"/>
        </w:rPr>
        <w:t xml:space="preserve"> g</w:t>
      </w:r>
      <w:r w:rsidDel="00000000" w:rsidR="00000000" w:rsidRPr="00000000">
        <w:rPr>
          <w:color w:val="000000"/>
          <w:rtl w:val="0"/>
        </w:rPr>
        <w:t xml:space="preserve">ecte plus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net, pourveu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soufle assés fort en gectant sur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affin de dissiper ces petits bouillons.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espés gecté,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 il soufle.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Chose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la fault couper pour la faire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couppe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coup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tombe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 crasse, qui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 est difficille à oster. Mects aprés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semblable chaleur affin que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retire, plustost que faire crouste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moisissure.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moules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veux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premiere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moulée, commance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descouvrir les testes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touche point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descouvrir les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que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ayes descouvert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le corps,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corps desnué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remuant ne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oster les pattes de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place, où il est fascheux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les remectre.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ostes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tiennent les pattes,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quelque chose,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osta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elles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place,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enfin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peux remectre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Divers animaulx enlassés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peux bien enlasser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nlass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mordront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mange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angrois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 que ses enlassements ne se peulvent </w:t>
      </w:r>
      <w:r w:rsidDel="00000000" w:rsidR="00000000" w:rsidRPr="00000000">
        <w:rPr>
          <w:rtl w:val="0"/>
        </w:rPr>
        <w:t xml:space="preserve">bonnement </w:t>
      </w:r>
      <w:r w:rsidDel="00000000" w:rsidR="00000000" w:rsidRPr="00000000">
        <w:rPr>
          <w:color w:val="000000"/>
          <w:rtl w:val="0"/>
        </w:rPr>
        <w:t xml:space="preserve">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despouille, coupe ce que tu pourras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le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brusler. Et pour faire tenir en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eslevé,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angroise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est petite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à cause que la teste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eslevée, mects dessoubs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angrois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une eslevation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convenable pour la soustenir. Et si tu mects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se seichant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 retirera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se bruslera mieulx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 tu vois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Ces enlassem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font aussy pour couvrir la blesseure ou default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animaulx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blesse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quand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prend.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oubli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pas aussy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joindre,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raportée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chault,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parties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qui passent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 ou 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vois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apuyent pas bien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sable destrempé ne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enleve pas. Et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