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capacite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Dispose sur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coste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aussy quil soict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rouge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 longues poussades et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Et ce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 par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fumee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 cest a dire quil nest pas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tl w:val="0"/>
        </w:rPr>
        <w:t xml:space="preserve">&lt;del&gt;ch&lt;/del&gt;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a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 Et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sil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asses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ne faict ce signe il est asses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quil soit ass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chault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 reposer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strike w:val="0"/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dimportance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to&lt;del&gt;n&lt;/del&gt;ut </w:t>
      </w:r>
      <w:r w:rsidDel="00000000" w:rsidR="00000000" w:rsidRPr="00000000">
        <w:rPr>
          <w:color w:val="000000"/>
          <w:rtl w:val="0"/>
        </w:rPr>
        <w:t xml:space="preserve">rouge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