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qui est doulx, est propre pour le gect.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rouge.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seule,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nect, pour ce 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disposée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exhaler.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toute recente,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gectes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recente,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fumée car elle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aires,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matiere,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aulne, a faict force fumée,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Fais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chault,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mirouer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mieulx,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exalée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 faict pas tant de fumée.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oyt la seconde.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plus. Il ne luy fault aultre sable que le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souspirails.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jaulny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aurois point de mauvaises fumées.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meslé&lt;corr&gt;e&lt;/corr&gt;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