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faict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sable, car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chaleur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le sable plus espés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subtiles. Ton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costé du gect, affin que tu la puisse mieulx enlever.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que de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costés tu la puisse bien enlever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fais tes entailleures aultour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le second gect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conjoigne sans varier,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est la teste de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Fays en aussy aulx costés du gect. 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revers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emboira point. Frotte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as moulé une medaille en noyau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iceluy ayant faict prise,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 enlevée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ensepvelie dans iceluy.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nleve la medaille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du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du costé de la teste, qui est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oposite.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redonde,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amasser,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grumeleux.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pinceau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artout.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embrasse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ample,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