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http://gallica.bnf.fr/ark:/12148/btv1b10500001g/f281.image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p137v_a1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want to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necessary that they be perfectly red, and fired on the inside when you cast, and perfectly reheated twice, if there is something inside to be burnt and cleaned.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molds of animals that you burn must be reheated in such a manner that the animal burns up.  But if it has big bones, it is frustrating to take out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Fonts w:ascii="Courier New" w:cs="Courier New" w:eastAsia="Courier New" w:hAnsi="Courier New"/>
          <w:b w:val="0"/>
          <w:color w:val="0000ff"/>
          <w:sz w:val="18"/>
          <w:szCs w:val="18"/>
          <w:highlight w:val="white"/>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often breaks delicate things because of its heaviness. One does not put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in</w:t>
      </w:r>
      <w:r w:rsidDel="00000000" w:rsidR="00000000" w:rsidRPr="00000000">
        <w:rPr>
          <w:color w:val="000000"/>
          <w:rtl w:val="0"/>
        </w:rPr>
        <w:t xml:space="preserve"> molds that can open.  It is often molds for flowers that do not open because they are cast in one go.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want to reheat your molds, fix </w:t>
      </w:r>
      <w:commentRangeStart w:id="0"/>
      <w:r w:rsidDel="00000000" w:rsidR="00000000" w:rsidRPr="00000000">
        <w:rPr>
          <w:color w:val="000000"/>
          <w:rtl w:val="0"/>
        </w:rPr>
        <w:t xml:space="preserve">cramp-iron</w:t>
      </w:r>
      <w:commentRangeEnd w:id="0"/>
      <w:r w:rsidDel="00000000" w:rsidR="00000000" w:rsidRPr="00000000">
        <w:commentReference w:id="0"/>
      </w:r>
      <w:r w:rsidDel="00000000" w:rsidR="00000000" w:rsidRPr="00000000">
        <w:rPr>
          <w:color w:val="000000"/>
          <w:rtl w:val="0"/>
        </w:rPr>
        <w:t xml:space="preserve">s on the joints, so that when they reheat they will not bend, contract or break. This is done once the cast is made.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scrapings of the mold can also be used instead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ricks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after being reheated, and also the leftover bits of the mold that have already been used. You can also pat it over important things, like works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You can also reheat it and blend it with water diluted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like </w:t>
      </w:r>
      <w:r w:rsidDel="00000000" w:rsidR="00000000" w:rsidRPr="00000000">
        <w:rPr>
          <w:rFonts w:ascii="Courier New" w:cs="Courier New" w:eastAsia="Courier New" w:hAnsi="Courier New"/>
          <w:b w:val="0"/>
          <w:color w:val="0000ff"/>
          <w:sz w:val="18"/>
          <w:szCs w:val="18"/>
          <w:rtl w:val="0"/>
        </w:rPr>
        <w:t xml:space="preserve">&lt;m&gt;</w:t>
      </w:r>
      <w:commentRangeStart w:id="1"/>
      <w:r w:rsidDel="00000000" w:rsidR="00000000" w:rsidRPr="00000000">
        <w:rPr>
          <w:b w:val="0"/>
          <w:color w:val="000000"/>
          <w:rtl w:val="0"/>
        </w:rPr>
        <w:t xml:space="preserve">s</w:t>
      </w:r>
      <w:r w:rsidDel="00000000" w:rsidR="00000000" w:rsidRPr="00000000">
        <w:rPr>
          <w:b w:val="0"/>
          <w:color w:val="000000"/>
          <w:rtl w:val="0"/>
        </w:rPr>
        <w:t xml:space="preserve">par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commentRangeEnd w:id="1"/>
      <w:r w:rsidDel="00000000" w:rsidR="00000000" w:rsidRPr="00000000">
        <w:commentReference w:id="1"/>
      </w:r>
      <w:r w:rsidDel="00000000" w:rsidR="00000000" w:rsidRPr="00000000">
        <w:rPr>
          <w:color w:val="000000"/>
          <w:rtl w:val="0"/>
        </w:rPr>
        <w:t xml:space="preserve">from Germany, and is excellent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f</w:t>
      </w:r>
      <w:r w:rsidDel="00000000" w:rsidR="00000000" w:rsidRPr="00000000">
        <w:rPr>
          <w:color w:val="000000"/>
          <w:rtl w:val="0"/>
        </w:rPr>
        <w:t xml:space="preserve">or box molds for all metals.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molds with things that need to be burnt out inside them, those ones will not open until the thing that is inside is burnt, like the molds for crayfish, crab, great-horned beetles. Do not open the molds in which you will burn something, not before the thing is burnt, it could be crayfishes, crabs, stag beetles, pictures, and pieces of wax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lack sulphur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which do not come out of the mold &lt;x&gt;easily&lt;/x&gt;.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must not mold on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b</w:t>
      </w:r>
      <w:r w:rsidDel="00000000" w:rsidR="00000000" w:rsidRPr="00000000">
        <w:rPr>
          <w:b w:val="0"/>
          <w:color w:val="000000"/>
          <w:rtl w:val="0"/>
        </w:rPr>
        <w:t xml:space="preserve">rick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ood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because they absorb and attract water too early, and do not allow the sand to set. The best place for &lt;x&gt;the sand&lt;/x&gt; is on a fresh layers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lay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yet, I have experienced that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rey earth</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dries out the mold too quickly.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Y</w:t>
      </w:r>
      <w:r w:rsidDel="00000000" w:rsidR="00000000" w:rsidRPr="00000000">
        <w:rPr>
          <w:b w:val="0"/>
          <w:color w:val="000000"/>
          <w:rtl w:val="0"/>
        </w:rPr>
        <w:t xml:space="preserve">ellow &lt;x&gt;earth&lt;/x&gt;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better.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For medals, and flat things,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must be quite thick and moistened so that it sets quickly. And when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thusly thick, you can shake and move the table where you mold lies, so that &lt;x&gt;the movement&lt;/x&gt; makes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go everywhere. But when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clear, as for flowers and herbs, you cannot shake it, nor can you do it when there is something attached 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other things which are prone to come off, such as the legs of crayfish or other similar things. And if by chance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i</w:t>
      </w:r>
      <w:r w:rsidDel="00000000" w:rsidR="00000000" w:rsidRPr="00000000">
        <w:rPr>
          <w:color w:val="000000"/>
          <w:rtl w:val="0"/>
        </w:rPr>
        <w:t xml:space="preserve">s too thick, you must quickly add some water. And having put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the water, examine it until it is thick on the bottom and clear on top.  The clearest is thrown in immediately and then bubbles and the thickest is thrown in at the end so that it strengthens the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1" w:date="2014-06-25T15:12:49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Dictionnaire de l'académie: "Mot emprunté de l'Allemand, pour désigner une pierre feuilletée qui accompagne très-souvent les mines. Quelques-uns disent, Spar."</w:t>
      </w:r>
    </w:p>
  </w:comment>
  <w:comment w:author="Heather Wacha" w:id="0" w:date="2014-06-25T15:01:47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Cotgrave: crampon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81.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