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quand elle ne fume plus,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esbaucher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