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http://gallica.bnf.fr/ark:/12148/btv1b10500001g/f287.image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sz w:val="24"/>
          <w:szCs w:val="24"/>
          <w:rtl w:val="0"/>
        </w:rPr>
        <w:t xml:space="preserve">S'il y manque quelque petite chose,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peulx rejoindre ou bien remplir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4"/>
          <w:szCs w:val="24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sz w:val="24"/>
          <w:szCs w:val="24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est des plus fantasques à mouler, mays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donne exemple de mouler beaucoup d'aultres fort difficilles.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masles se discernent par les oeufs que portent les femelles,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par quattres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jambes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petites jambettes blanches au bout qu'on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masles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au dedans de la queue, aprés les huict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principalles. Il n'est que bon de les faire un peu seicher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grumeleures n'en viennent que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dures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belles, car tout ce qui est de coquille ne se diminue pas.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vray que si tu les laisses trop seicher, ces petites jambettes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dedans se diminuent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rendent plus gresles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n'ont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tant de corps. Si aussy elles sont trop seiches, la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 separe des escailles. Advise doncq de te 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 mediocrité. Elles ont certain poil entre les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bout de la queue. Et pource que tout poil est fascheux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mouler à cause qu'il s'embrouille avecq le sable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despouille pas, tu le peulx brusler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pource que on ne s'en apercoit. Quand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animaulx qui ont poil ou plume, il fault que tu les oignes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qui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qui fera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estendre le poil. Ainsy tu auras la forme de ton 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le poil aussy se monstrera, mays faict à ondes,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c'est chose qui se peult reparer. 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sz w:val="24"/>
          <w:szCs w:val="24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qui sont delicats, et qui seroient malaisés à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sans rompre, tu feras mieulx de faire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sur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les oeufs, affin qu'il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ne te faille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 sur le dos, 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facile à manier. Et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les œufs demeurront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et fauldra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faire brusler dedans plustost qu'ouvrir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pour la seconde foys.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il s'ouvrira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ce qui est bruslé ne fera plus de prise. Aussy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gect qui se faict sur le premier, qui ha bien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prise, se separe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du premier aprés estre 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qui est un particulier secret pour semblable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gect se faict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queue fort tanvre.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N'oublie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frotter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 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mesme façon.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a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n'a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d'oeufs,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dos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 ventre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bas.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peulx donner.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Elle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bien mouler creuse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quand aulx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mays les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ne le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pas faire.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pour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faire,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est assés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à mouler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chercher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creux,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doibt reserver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pour l</w:t>
      </w:r>
      <w:r w:rsidDel="00000000" w:rsidR="00000000" w:rsidRPr="00000000">
        <w:rPr>
          <w:sz w:val="24"/>
          <w:szCs w:val="24"/>
          <w:rtl w:val="0"/>
        </w:rPr>
        <w:t xml:space="preserve">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Quand tu 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trouveras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blanc,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non en pouldre.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sans l'ouvrir,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n'y feroit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sz w:val="24"/>
          <w:szCs w:val="24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ouche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4"/>
          <w:szCs w:val="24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 cleres.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Pour la paindre, fais la bouillir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affin qu'elles viennent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prens y patron.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Pains le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 jambes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du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