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 therefore let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dry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or on its own, if it has eggs, they will shrink while drying and will only be more beautiful. Therefore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potter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like for other figures, lay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on top,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back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on the 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legs,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eggs, which are all the most fanciful parts to mold, on the other side and on the top. Push the back down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up to near the legs, which is about halfway. And fix the body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the middle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it seems necessary, another, at the end of the tail. And in order that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big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legs show themselves lower than the head, which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half sunken,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from underneath add to them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raise them. Hide also the horns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under the big legs, to arrange them afterwards as you will like. As for small legs, extend them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until the joint, and the other half of the legs remain above, curved, for the first cast. However, in order that they do not move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detach, secure them well, not only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fix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straight in the joints. And if you want to find the most fanciful cast, you can attach the end of one of the legs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 body, or on one of the big legs, and aso make, if it has eggs, the tail to be half folded on the eggs,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fix it in this form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Take special heed, since the thing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thusly arranged, that it can be well cleaned. Lastly, having rubbed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cast your sand. Having set, uncover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the head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eyes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its little pincers, the big legs and the small legs all along, for one needs to uncover the most that one can, both the long horns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 the tail, except if you have folded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curved it to hold the eggs. Other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Secure what has detached,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the hairy brows near the mouth,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underneath.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https://drive.google.com/open?id=0B9-oNrvWdlO5R0NIbHoyNTNQRlk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Uncover the most that you can, but take heed that the notching that you make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will release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lean on the side that is the thickest of the animal.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To paint it, one does the middle of the back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&lt;m&gt;vermilion&lt;/m&gt;</w:t>
      </w:r>
      <w:r w:rsidDel="00000000" w:rsidR="00000000" w:rsidRPr="00000000">
        <w:rPr>
          <w:rtl w:val="0"/>
        </w:rPr>
        <w:t xml:space="preserve">,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the sides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underneath the legs is of a carnation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&lt;m&gt;vermilion&lt;/m&gt;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of 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yellow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As in this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 other things, have always the natural thing in front of you to imitate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Lay the horns on the big legs,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make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whitened latten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Take heed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when modling, to arrange the legs in such a way that they do not pass the belly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that, placing them, they sit well on the belly, otherwise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move.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0NIbHoyNTNQR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