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&lt;id&gt;p141r_1&lt;/id&gt;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&lt;ab&gt;Having therefore let your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dry a little in the sun or </w:t>
      </w:r>
      <w:r w:rsidDel="00000000" w:rsidR="00000000" w:rsidRPr="00000000">
        <w:rPr>
          <w:rtl w:val="0"/>
        </w:rPr>
        <w:t xml:space="preserve">on its own, if it has eggs, they will shrink while drying and will only be more beautiful. Therefore make your slab of yellow potter’s earth, like for other figures,</w:t>
      </w:r>
      <w:r w:rsidDel="00000000" w:rsidR="00000000" w:rsidRPr="00000000">
        <w:rPr>
          <w:color w:val="000000"/>
          <w:rtl w:val="0"/>
        </w:rPr>
        <w:t xml:space="preserve"> </w:t>
      </w:r>
      <w:r w:rsidDel="00000000" w:rsidR="00000000" w:rsidRPr="00000000">
        <w:rPr>
          <w:rtl w:val="0"/>
        </w:rPr>
        <w:t xml:space="preserve">l</w:t>
      </w:r>
      <w:r w:rsidDel="00000000" w:rsidR="00000000" w:rsidRPr="00000000">
        <w:rPr>
          <w:color w:val="000000"/>
          <w:rtl w:val="0"/>
        </w:rPr>
        <w:t xml:space="preserve">ay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top</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 back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top</w:t>
      </w:r>
      <w:r w:rsidDel="00000000" w:rsidR="00000000" w:rsidRPr="00000000">
        <w:rPr>
          <w:rFonts w:ascii="Courier New" w:cs="Courier New" w:eastAsia="Courier New" w:hAnsi="Courier New"/>
          <w:color w:val="a91111"/>
          <w:sz w:val="18"/>
          <w:szCs w:val="18"/>
          <w:rtl w:val="0"/>
        </w:rPr>
        <w:t xml:space="preserve">&lt;/del&gt; on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legs,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eggs, which are all the most fanciful parts to mold, on the other side and on the top</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Push th</w:t>
      </w:r>
      <w:r w:rsidDel="00000000" w:rsidR="00000000" w:rsidRPr="00000000">
        <w:rPr>
          <w:rtl w:val="0"/>
        </w:rPr>
        <w:t xml:space="preserve">e back down in the slab of clay, up to near the legs, which is about halfway. And fix the body with an iron point in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it seems necessary, another, at the end of the tail. And in order that the big legs show themselves lower than the head, which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enf</w:t>
      </w:r>
      <w:r w:rsidDel="00000000" w:rsidR="00000000" w:rsidRPr="00000000">
        <w:rPr>
          <w:rFonts w:ascii="Courier New" w:cs="Courier New" w:eastAsia="Courier New" w:hAnsi="Courier New"/>
          <w:color w:val="a91111"/>
          <w:sz w:val="18"/>
          <w:szCs w:val="18"/>
          <w:rtl w:val="0"/>
        </w:rPr>
        <w:t xml:space="preserve">&lt;/del&gt; half sunken, extend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from underneath add to them a little clay to raise them. Hide also the horns in the clay, under the big legs, to arrange them afterwards as you will like. As for small legs, extend them on the clay until the joint, and the other half of the legs remain above, curved, for the first cast. However, in order that they do not move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detach, secure them well, not only on the clay, but &lt;del&gt;</w:t>
      </w:r>
      <w:r w:rsidDel="00000000" w:rsidR="00000000" w:rsidRPr="00000000">
        <w:rPr>
          <w:rtl w:val="0"/>
        </w:rPr>
        <w:t xml:space="preserve">att</w:t>
      </w:r>
      <w:r w:rsidDel="00000000" w:rsidR="00000000" w:rsidRPr="00000000">
        <w:rPr>
          <w:rFonts w:ascii="Courier New" w:cs="Courier New" w:eastAsia="Courier New" w:hAnsi="Courier New"/>
          <w:color w:val="a91111"/>
          <w:sz w:val="18"/>
          <w:szCs w:val="18"/>
          <w:rtl w:val="0"/>
        </w:rPr>
        <w:t xml:space="preserve">&lt;/del&gt; fix them with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 little hot iron straight in the joints. And if you want to find the most fanciful cast, you can attach the end of one of the legs with the same wax on the body, or on one of the big legs, and aso make, if it has eggs, the tail to be half folded on the eggs,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fix it in this form with an iron wire point. Take special heed, since the thing is &lt;del&gt;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 thusly arranged, that it can be well cleaned. Lastly, having rubbed the crayfish with eau-de-vie, cast your sand. Having set, uncover the back of the crayfish,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eyes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its little pincers, the big legs and the small legs all along, for one needs to uncover the most that one can, both the long horns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tail, except if you have folded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curved it to hold the eggs. Other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Secure what has detached, like the hairy brows near the mouth, with some melted wax underneath.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fig_p141v_1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https://drive.google.com/open?id=0B9-oNrvWdlO5R0NIbHoyNTNQRlk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Uncover </w:t>
      </w:r>
      <w:r w:rsidDel="00000000" w:rsidR="00000000" w:rsidRPr="00000000">
        <w:rPr>
          <w:rtl w:val="0"/>
        </w:rPr>
        <w:t xml:space="preserve">the most that you can</w:t>
      </w:r>
      <w:r w:rsidDel="00000000" w:rsidR="00000000" w:rsidRPr="00000000">
        <w:rPr>
          <w:color w:val="000000"/>
          <w:rtl w:val="0"/>
        </w:rPr>
        <w:t xml:space="preserve">, but take heed that the notch</w:t>
      </w:r>
      <w:r w:rsidDel="00000000" w:rsidR="00000000" w:rsidRPr="00000000">
        <w:rPr>
          <w:rtl w:val="0"/>
        </w:rPr>
        <w:t xml:space="preserve">ing that you make in the mold will release well</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&lt;/margin&gt;Make the mold lean on the side that is the thickest of the animal.&lt;/ab&gt;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To paint </w:t>
      </w:r>
      <w:r w:rsidDel="00000000" w:rsidR="00000000" w:rsidRPr="00000000">
        <w:rPr>
          <w:rtl w:val="0"/>
        </w:rPr>
        <w:t xml:space="preserve">it</w:t>
      </w:r>
      <w:r w:rsidDel="00000000" w:rsidR="00000000" w:rsidRPr="00000000">
        <w:rPr>
          <w:color w:val="000000"/>
          <w:rtl w:val="0"/>
        </w:rPr>
        <w:t xml:space="preserve">, one </w:t>
      </w:r>
      <w:r w:rsidDel="00000000" w:rsidR="00000000" w:rsidRPr="00000000">
        <w:rPr>
          <w:rtl w:val="0"/>
        </w:rPr>
        <w:t xml:space="preserve">does</w:t>
      </w:r>
      <w:r w:rsidDel="00000000" w:rsidR="00000000" w:rsidRPr="00000000">
        <w:rPr>
          <w:color w:val="000000"/>
          <w:rtl w:val="0"/>
        </w:rPr>
        <w:t xml:space="preserve"> the middle of the back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mixed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verm</w:t>
      </w:r>
      <w:r w:rsidDel="00000000" w:rsidR="00000000" w:rsidRPr="00000000">
        <w:rPr>
          <w:rtl w:val="0"/>
        </w:rPr>
        <w:t xml:space="preserve">ei</w:t>
      </w:r>
      <w:r w:rsidDel="00000000" w:rsidR="00000000" w:rsidRPr="00000000">
        <w:rPr>
          <w:color w:val="000000"/>
          <w:rtl w:val="0"/>
        </w:rPr>
        <w:t xml:space="preserve">llon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color w:val="000000"/>
          <w:rtl w:val="0"/>
        </w:rPr>
        <w:t xml:space="preserve">mixed with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 sides</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belly</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underneath the legs is of a carnation made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verm</w:t>
      </w:r>
      <w:r w:rsidDel="00000000" w:rsidR="00000000" w:rsidRPr="00000000">
        <w:rPr>
          <w:rtl w:val="0"/>
        </w:rPr>
        <w:t xml:space="preserve">eil</w:t>
      </w:r>
      <w:r w:rsidDel="00000000" w:rsidR="00000000" w:rsidRPr="00000000">
        <w:rPr>
          <w:color w:val="000000"/>
          <w:rtl w:val="0"/>
        </w:rPr>
        <w:t xml:space="preserve">lon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&lt;m&gt;white of </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yellow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in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all other things, have always the </w:t>
      </w:r>
      <w:r w:rsidDel="00000000" w:rsidR="00000000" w:rsidRPr="00000000">
        <w:rPr>
          <w:rtl w:val="0"/>
        </w:rPr>
        <w:t xml:space="preserve">natural thing in front of you to imitate 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Lay the </w:t>
      </w:r>
      <w:r w:rsidDel="00000000" w:rsidR="00000000" w:rsidRPr="00000000">
        <w:rPr>
          <w:rtl w:val="0"/>
        </w:rPr>
        <w:t xml:space="preserve">horns</w:t>
      </w:r>
      <w:r w:rsidDel="00000000" w:rsidR="00000000" w:rsidRPr="00000000">
        <w:rPr>
          <w:color w:val="000000"/>
          <w:rtl w:val="0"/>
        </w:rPr>
        <w:t xml:space="preserve"> on the </w:t>
      </w:r>
      <w:r w:rsidDel="00000000" w:rsidR="00000000" w:rsidRPr="00000000">
        <w:rPr>
          <w:rtl w:val="0"/>
        </w:rPr>
        <w:t xml:space="preserve">big</w:t>
      </w:r>
      <w:r w:rsidDel="00000000" w:rsidR="00000000" w:rsidRPr="00000000">
        <w:rPr>
          <w:color w:val="000000"/>
          <w:rtl w:val="0"/>
        </w:rPr>
        <w:t xml:space="preserve"> </w:t>
      </w:r>
      <w:r w:rsidDel="00000000" w:rsidR="00000000" w:rsidRPr="00000000">
        <w:rPr>
          <w:rtl w:val="0"/>
        </w:rPr>
        <w:t xml:space="preserve">legs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or make with whitened latten wire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solder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&lt;/margin&gt;Take heed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 when modling, to arrange the legs in such a way that they do not pass the belly of the crayfish,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Aultr</w:t>
      </w:r>
      <w:r w:rsidDel="00000000" w:rsidR="00000000" w:rsidRPr="00000000">
        <w:rPr>
          <w:rFonts w:ascii="Courier New" w:cs="Courier New" w:eastAsia="Courier New" w:hAnsi="Courier New"/>
          <w:color w:val="a91111"/>
          <w:sz w:val="18"/>
          <w:szCs w:val="18"/>
          <w:rtl w:val="0"/>
        </w:rPr>
        <w:t xml:space="preserve">&lt;/del&gt; and that, placing them, they sit well on the belly, otherwise they move.</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0NIbHoyNTNQR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