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Let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dry a little in the sun, by itself. If it has spawns, they will shrink while drying, and be all the more beautiful for it. Make your paste out of yellow </w:t>
      </w:r>
      <w:r w:rsidDel="00000000" w:rsidR="00000000" w:rsidRPr="00000000">
        <w:rPr>
          <w:rFonts w:ascii="Courier New" w:cs="Courier New" w:eastAsia="Courier New" w:hAnsi="Courier New"/>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pro&gt;</w:t>
      </w:r>
      <w:r w:rsidDel="00000000" w:rsidR="00000000" w:rsidRPr="00000000">
        <w:rPr>
          <w:color w:val="000000"/>
          <w:rtl w:val="0"/>
        </w:rPr>
        <w:t xml:space="preserve">potter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just like for the other </w:t>
      </w:r>
      <w:commentRangeStart w:id="0"/>
      <w:r w:rsidDel="00000000" w:rsidR="00000000" w:rsidRPr="00000000">
        <w:rPr>
          <w:color w:val="000000"/>
          <w:rtl w:val="0"/>
        </w:rPr>
        <w:t xml:space="preserve">representations</w:t>
      </w:r>
      <w:commentRangeEnd w:id="0"/>
      <w:r w:rsidDel="00000000" w:rsidR="00000000" w:rsidRPr="00000000">
        <w:commentReference w:id="0"/>
      </w:r>
      <w:r w:rsidDel="00000000" w:rsidR="00000000" w:rsidRPr="00000000">
        <w:rPr>
          <w:color w:val="000000"/>
          <w:rtl w:val="0"/>
        </w:rPr>
        <w:t xml:space="preserve">.  Lay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it, the back side down, and the other parts which are more tricky to mold -- legs, belly, eggs - side up. Drive in the back side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paste up to the legs, which is about the half part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crayfish's body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Fix the body with a pointy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in the middle and, if you feel you need it, you can also drive another one at the edge of the tail.  And in order that the big legs be lower than the head, which is lower because it is linked from below, add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sup&gt;</w:t>
      </w:r>
      <w:r w:rsidDel="00000000" w:rsidR="00000000" w:rsidRPr="00000000">
        <w:rPr>
          <w:color w:val="000000"/>
          <w:rtl w:val="0"/>
        </w:rPr>
        <w:t xml:space="preserve">under the head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Then add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under the jacket in order to raise it. Hide the feelers under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under the crusher claws, then arrange it as you like. Stretch out the walking legs to the joints, and for the first cast, bend the second part of the walking legs. Fix the joints of the legs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they will not move. If you want to mould something fancier, fix the end of one walking legs on the body or on a crusher claw , using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the female has spawns, bent half the tail over the spawns, and keep the shape by fixing the tail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 sure that you will be able to clean this part. Finally rub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cast your </w:t>
      </w:r>
      <w:r w:rsidDel="00000000" w:rsidR="00000000" w:rsidRPr="00000000">
        <w:rPr>
          <w:color w:val="000000"/>
          <w:rtl w:val="0"/>
        </w:rPr>
        <w:t xml:space="preserve">sand</w:t>
      </w:r>
      <w:r w:rsidDel="00000000" w:rsidR="00000000" w:rsidRPr="00000000">
        <w:rPr>
          <w:color w:val="000000"/>
          <w:rtl w:val="0"/>
        </w:rPr>
        <w:t xml:space="preserve">. Once the </w:t>
      </w:r>
      <w:r w:rsidDel="00000000" w:rsidR="00000000" w:rsidRPr="00000000">
        <w:rPr>
          <w:color w:val="000000"/>
          <w:rtl w:val="0"/>
        </w:rPr>
        <w:t xml:space="preserve">sand</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hardened, uncover the back side, the head, the eyes, and the small legs close to the crusher claws, and the walking legs all along. One must uncover these parts as much as possible. Then bend and cover the spawns again. The other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Fix what may raise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two padded edges on each side of the mouth</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under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fig_p141v_1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https://drive.google.com/open?id=0B9-oNrvWdlO5R0NIbHoyNTNQRlk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Uncover as many parts as possible, but be sure the </w:t>
      </w:r>
      <w:commentRangeStart w:id="1"/>
      <w:r w:rsidDel="00000000" w:rsidR="00000000" w:rsidRPr="00000000">
        <w:rPr>
          <w:color w:val="000000"/>
          <w:rtl w:val="0"/>
        </w:rPr>
        <w:t xml:space="preserve">channel</w:t>
      </w:r>
      <w:commentRangeEnd w:id="1"/>
      <w:r w:rsidDel="00000000" w:rsidR="00000000" w:rsidRPr="00000000">
        <w:commentReference w:id="1"/>
      </w:r>
      <w:r w:rsidDel="00000000" w:rsidR="00000000" w:rsidRPr="00000000">
        <w:rPr>
          <w:color w:val="000000"/>
          <w:rtl w:val="0"/>
        </w:rPr>
        <w:t xml:space="preserve">s you make are well stripped.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Incline your mould to the thickest side of the animal.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To paint the crayfish, one paints the middle of the back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lacquer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w:t>
      </w:r>
      <w:r w:rsidDel="00000000" w:rsidR="00000000" w:rsidRPr="00000000">
        <w:rPr>
          <w:color w:val="000000"/>
          <w:rtl w:val="0"/>
        </w:rPr>
        <w:t xml:space="preserve">he sides, the belly, and below the legs with a mixture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bit of yellow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with all things, always keep the real one in front of you in order to copy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as realistically as possible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Lay the feelers on the crusher claws, or solder this part with a wire made of bleached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you arrange the legs, be sure that they do not get over the belly, and that they are well set against the belly otherwise </w:t>
      </w:r>
      <w:r w:rsidDel="00000000" w:rsidR="00000000" w:rsidRPr="00000000">
        <w:rPr>
          <w:color w:val="000000"/>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4-06-30T04:25:1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w:t>
      </w:r>
    </w:p>
  </w:comment>
  <w:comment w:author="Francois V. Pageau" w:id="1" w:date="2014-07-07T12:30:0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encochement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0NIbHoyNTNQR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