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p143r_</w:t>
      </w:r>
      <w:r w:rsidDel="00000000" w:rsidR="00000000" w:rsidRPr="00000000">
        <w:rPr>
          <w:rtl w:val="0"/>
        </w:rPr>
        <w:t xml:space="preserve">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from one leg to another, so that the spread out limbs are in connection with one another due to the aforesaid casting conduits, which you will start in the waxless round parts that you have put at the edge of the legs to attract the metal.  In this way, because you are casting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there is no danger chipping any part of the molded animal.  It's quicker to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casting conduits thus, because in this way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you can</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cast the second mold after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first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rather than wait to do them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conduits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after the mold has been recooked, because then, if possible, you will need to have everything ready.  You need to heat well, and even redden the molds where there are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conduits so that they melt and leave nothing inside.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p143v_1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w:t>
      </w:r>
      <w:r w:rsidDel="00000000" w:rsidR="00000000" w:rsidRPr="00000000">
        <w:rPr>
          <w:color w:val="000000"/>
          <w:rtl w:val="0"/>
        </w:rPr>
        <w:t xml:space="preserve">arcanet</w:t>
      </w:r>
      <w:r w:rsidDel="00000000" w:rsidR="00000000" w:rsidRPr="00000000">
        <w:rPr>
          <w:rtl w:val="0"/>
        </w:rPr>
        <w:t xml:space="preserve">s made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à jour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They are molded like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first </w:t>
      </w:r>
      <w:r w:rsidDel="00000000" w:rsidR="00000000" w:rsidRPr="00000000">
        <w:rPr>
          <w:rtl w:val="0"/>
        </w:rPr>
        <w:t xml:space="preserve">with </w:t>
      </w:r>
      <w:r w:rsidDel="00000000" w:rsidR="00000000" w:rsidRPr="00000000">
        <w:rPr>
          <w:color w:val="000000"/>
          <w:rtl w:val="0"/>
        </w:rPr>
        <w:t xml:space="preserve">one side being </w:t>
      </w:r>
      <w:r w:rsidDel="00000000" w:rsidR="00000000" w:rsidRPr="00000000">
        <w:rPr>
          <w:rtl w:val="0"/>
        </w:rPr>
        <w:t xml:space="preserve">raised up</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which is hollow,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w:t>
      </w:r>
      <w:r w:rsidDel="00000000" w:rsidR="00000000" w:rsidRPr="00000000">
        <w:rPr>
          <w:rtl w:val="0"/>
        </w:rPr>
        <w:t xml:space="preserve">one uncovers them from</w:t>
      </w:r>
      <w:r w:rsidDel="00000000" w:rsidR="00000000" w:rsidRPr="00000000">
        <w:rPr>
          <w:color w:val="000000"/>
          <w:rtl w:val="0"/>
        </w:rPr>
        <w:t xml:space="preserve"> </w:t>
      </w:r>
      <w:r w:rsidDel="00000000" w:rsidR="00000000" w:rsidRPr="00000000">
        <w:rPr>
          <w:rtl w:val="0"/>
        </w:rPr>
        <w:t xml:space="preserve">the other side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one makes the second casting. </w:t>
      </w:r>
      <w:r w:rsidDel="00000000" w:rsidR="00000000" w:rsidRPr="00000000">
        <w:rPr>
          <w:rtl w:val="0"/>
        </w:rPr>
        <w:t xml:space="preserve">They are also able to be </w:t>
      </w:r>
      <w:r w:rsidDel="00000000" w:rsidR="00000000" w:rsidRPr="00000000">
        <w:rPr>
          <w:color w:val="000000"/>
          <w:rtl w:val="0"/>
        </w:rPr>
        <w:t xml:space="preserve">cast well </w:t>
      </w:r>
      <w:r w:rsidDel="00000000" w:rsidR="00000000" w:rsidRPr="00000000">
        <w:rPr>
          <w:rtl w:val="0"/>
        </w:rPr>
        <w:t xml:space="preserve">in frames</w:t>
      </w:r>
      <w:r w:rsidDel="00000000" w:rsidR="00000000" w:rsidRPr="00000000">
        <w:rPr>
          <w:color w:val="000000"/>
          <w:rtl w:val="0"/>
        </w:rPr>
        <w:t xml:space="preserve">, provided that they </w:t>
      </w:r>
      <w:r w:rsidDel="00000000" w:rsidR="00000000" w:rsidRPr="00000000">
        <w:rPr>
          <w:rtl w:val="0"/>
        </w:rPr>
        <w:t xml:space="preserve">are released easily</w:t>
      </w:r>
      <w:r w:rsidDel="00000000" w:rsidR="00000000" w:rsidRPr="00000000">
        <w:rPr>
          <w:color w:val="000000"/>
          <w:rtl w:val="0"/>
        </w:rPr>
        <w:t xml:space="preserve">. If they </w:t>
      </w:r>
      <w:r w:rsidDel="00000000" w:rsidR="00000000" w:rsidRPr="00000000">
        <w:rPr>
          <w:rtl w:val="0"/>
        </w:rPr>
        <w:t xml:space="preserve">are</w:t>
      </w:r>
      <w:r w:rsidDel="00000000" w:rsidR="00000000" w:rsidRPr="00000000">
        <w:rPr>
          <w:color w:val="000000"/>
          <w:rtl w:val="0"/>
        </w:rPr>
        <w:t xml:space="preserve"> not, </w:t>
      </w:r>
      <w:r w:rsidDel="00000000" w:rsidR="00000000" w:rsidRPr="00000000">
        <w:rPr>
          <w:rtl w:val="0"/>
        </w:rPr>
        <w:t xml:space="preserve">one</w:t>
      </w:r>
      <w:r w:rsidDel="00000000" w:rsidR="00000000" w:rsidRPr="00000000">
        <w:rPr>
          <w:color w:val="000000"/>
          <w:rtl w:val="0"/>
        </w:rPr>
        <w:t xml:space="preserve"> </w:t>
      </w:r>
      <w:r w:rsidDel="00000000" w:rsidR="00000000" w:rsidRPr="00000000">
        <w:rPr>
          <w:rtl w:val="0"/>
        </w:rPr>
        <w:t xml:space="preserve">models them</w:t>
      </w:r>
      <w:r w:rsidDel="00000000" w:rsidR="00000000" w:rsidRPr="00000000">
        <w:rPr>
          <w:color w:val="000000"/>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else </w:t>
      </w:r>
      <w:r w:rsidDel="00000000" w:rsidR="00000000" w:rsidRPr="00000000">
        <w:rPr>
          <w:rtl w:val="0"/>
        </w:rPr>
        <w:t xml:space="preserve">one</w:t>
      </w:r>
      <w:r w:rsidDel="00000000" w:rsidR="00000000" w:rsidRPr="00000000">
        <w:rPr>
          <w:color w:val="000000"/>
          <w:rtl w:val="0"/>
        </w:rPr>
        <w:t xml:space="preserve"> fills the cavities that were </w:t>
      </w:r>
      <w:r w:rsidDel="00000000" w:rsidR="00000000" w:rsidRPr="00000000">
        <w:rPr>
          <w:rtl w:val="0"/>
        </w:rPr>
        <w:t xml:space="preserve">not able to</w:t>
      </w:r>
      <w:r w:rsidDel="00000000" w:rsidR="00000000" w:rsidRPr="00000000">
        <w:rPr>
          <w:color w:val="000000"/>
          <w:rtl w:val="0"/>
        </w:rPr>
        <w:t xml:space="preserve"> release </w:t>
      </w:r>
      <w:r w:rsidDel="00000000" w:rsidR="00000000" w:rsidRPr="00000000">
        <w:rPr>
          <w:rtl w:val="0"/>
        </w:rPr>
        <w:t xml:space="preserve">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filings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usually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filings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are mixed with </w:t>
      </w:r>
      <w:r w:rsidDel="00000000" w:rsidR="00000000" w:rsidRPr="00000000">
        <w:rPr>
          <w:rtl w:val="0"/>
        </w:rPr>
        <w:t xml:space="preserve">nastiness</w:t>
      </w:r>
      <w:r w:rsidDel="00000000" w:rsidR="00000000" w:rsidRPr="00000000">
        <w:rPr>
          <w:color w:val="000000"/>
          <w:rtl w:val="0"/>
        </w:rPr>
        <w:t xml:space="preserve">, it is good to </w:t>
      </w:r>
      <w:r w:rsidDel="00000000" w:rsidR="00000000" w:rsidRPr="00000000">
        <w:rPr>
          <w:rtl w:val="0"/>
        </w:rPr>
        <w:t xml:space="preserve">redden</w:t>
      </w:r>
      <w:r w:rsidDel="00000000" w:rsidR="00000000" w:rsidRPr="00000000">
        <w:rPr>
          <w:color w:val="000000"/>
          <w:rtl w:val="0"/>
        </w:rPr>
        <w:t xml:space="preserve"> them </w:t>
      </w:r>
      <w:r w:rsidDel="00000000" w:rsidR="00000000" w:rsidRPr="00000000">
        <w:rPr>
          <w:rtl w:val="0"/>
        </w:rPr>
        <w:t xml:space="preserve">in</w:t>
      </w:r>
      <w:r w:rsidDel="00000000" w:rsidR="00000000" w:rsidRPr="00000000">
        <w:rPr>
          <w:color w:val="000000"/>
          <w:rtl w:val="0"/>
        </w:rPr>
        <w:t xml:space="preserve"> fire to burn the </w:t>
      </w:r>
      <w:r w:rsidDel="00000000" w:rsidR="00000000" w:rsidRPr="00000000">
        <w:rPr>
          <w:rtl w:val="0"/>
        </w:rPr>
        <w:t xml:space="preserve">impurities,</w:t>
      </w:r>
      <w:r w:rsidDel="00000000" w:rsidR="00000000" w:rsidRPr="00000000">
        <w:rPr>
          <w:color w:val="000000"/>
          <w:rtl w:val="0"/>
        </w:rPr>
        <w:t xml:space="preserve"> and then wash them in clear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this way, the dirt will </w:t>
      </w:r>
      <w:r w:rsidDel="00000000" w:rsidR="00000000" w:rsidRPr="00000000">
        <w:rPr>
          <w:rtl w:val="0"/>
        </w:rPr>
        <w:t xml:space="preserve">go</w:t>
      </w:r>
      <w:r w:rsidDel="00000000" w:rsidR="00000000" w:rsidRPr="00000000">
        <w:rPr>
          <w:color w:val="000000"/>
          <w:rtl w:val="0"/>
        </w:rPr>
        <w:t xml:space="preserve"> to the top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that</w:t>
      </w:r>
      <w:r w:rsidDel="00000000" w:rsidR="00000000" w:rsidRPr="00000000">
        <w:rPr>
          <w:color w:val="000000"/>
          <w:rtl w:val="0"/>
        </w:rPr>
        <w:t xml:space="preserve"> you throw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good filings will go </w:t>
      </w:r>
      <w:r w:rsidDel="00000000" w:rsidR="00000000" w:rsidRPr="00000000">
        <w:rPr>
          <w:rtl w:val="0"/>
        </w:rPr>
        <w:t xml:space="preserve">to</w:t>
      </w:r>
      <w:r w:rsidDel="00000000" w:rsidR="00000000" w:rsidRPr="00000000">
        <w:rPr>
          <w:color w:val="000000"/>
          <w:rtl w:val="0"/>
        </w:rPr>
        <w:t xml:space="preserve"> the bottom.</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p143v_3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Carnations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4"/>
          <w:szCs w:val="24"/>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Because th</w:t>
      </w:r>
      <w:r w:rsidDel="00000000" w:rsidR="00000000" w:rsidRPr="00000000">
        <w:rPr>
          <w:rtl w:val="0"/>
        </w:rPr>
        <w:t xml:space="preserve">e ones that are </w:t>
      </w:r>
      <w:r w:rsidDel="00000000" w:rsidR="00000000" w:rsidRPr="00000000">
        <w:rPr>
          <w:color w:val="000000"/>
          <w:rtl w:val="0"/>
        </w:rPr>
        <w:t xml:space="preserve">cast are </w:t>
      </w:r>
      <w:r w:rsidDel="00000000" w:rsidR="00000000" w:rsidRPr="00000000">
        <w:rPr>
          <w:rtl w:val="0"/>
        </w:rPr>
        <w:t xml:space="preserve">usually massive,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ou bi</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hey are </w:t>
      </w:r>
      <w:r w:rsidDel="00000000" w:rsidR="00000000" w:rsidRPr="00000000">
        <w:rPr>
          <w:rtl w:val="0"/>
        </w:rPr>
        <w:t xml:space="preserve">weighty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for this reason, </w:t>
      </w:r>
      <w:r w:rsidDel="00000000" w:rsidR="00000000" w:rsidRPr="00000000">
        <w:rPr>
          <w:rtl w:val="0"/>
        </w:rPr>
        <w:t xml:space="preserve">one makes them with leaves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blades of silver.</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