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http://gallica.bnf.fr/ark:/12148/btv1b10500001g/f304.image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&lt;id&gt;p149v_1&lt;/id&gt;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vases de plusieurs pieces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 qui travaillent de grosserie et vaisselle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tourner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telle forme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qu'il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plaist. Et puys, avecq de la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esbauchent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masques, festons, et ce qu'il leur plaise. Et le moulent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aprés, à trois, à quattres, ou plusieurs pieces.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&lt;id&gt;p149v_2&lt;/id&gt;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prenent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denier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&lt;/m&gt;&lt;/cn&gt;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alo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sont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vieulx douzains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&lt;id&gt;p149v_3&lt;/id&gt;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mousche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grosses mouches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 peuvent mouler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&lt;del&gt;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fayre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gect. Mays il fault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par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oindre le 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aisles avecq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 est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tost sec et les affermist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leur donne un peu d'espesseur.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mesme se faict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papillons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cygales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saulterelles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semblables. Mays pour les gecter plus facillem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les adapte sur quelque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foeille ou bouquet.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Les aultres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font à la 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lame d'argent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ort tanvre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Il ne les fault pas garder estant mortes,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qu'elle se seichent et les jambes se rompent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mect au 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choses delicates pour les rendre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roides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fermes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leur faire 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plant naturel.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qu'estant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foibles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delicates,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sable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estrempé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s'apoisentissant dessus,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changeroit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forme.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&lt;id&gt;p149v_4&lt;/id&gt;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Chauve souris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Elles ont les aisles fort tanvres,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elles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seiches et les aisles estendues,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fauldroit un fort grand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seroit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certain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ourust tant. Ainsy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en vouldras mouler, choisis des mediocres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le plan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sorte quelles ayent les aisles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demy repliées. Pource que, en ceste sorte,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viendront mieulx, mays munis le bort des aisles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sçais, pour bien abreuver le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