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&lt;page&gt;149v&lt;/page&gt;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&lt;image&gt;http://gallica.bnf.fr/ark:/12148/btv1b10500001g/f304.image&lt;/image&gt;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&lt;id&gt;p149v_1&lt;/id&gt;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&lt;head&gt;Molding vases in several pieces&lt;/head&gt;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&lt;ab&gt;&lt;pro&gt;Goldsmiths&lt;/pro&gt; who make large works and crockery use a turning lathe to get the model they wish in wood. Then with some &lt;m&gt;wax&lt;/m&gt;, &lt;sup&gt;&lt;pro&gt;the goldsmiths&lt;/pro&gt;&lt;/sup&gt;model on top of this the masks, festoons, or anything that they wish. Then they mould the model in three, four, or several pieces.</w:t>
      </w:r>
      <w:r w:rsidDel="00000000" w:rsidR="00000000" w:rsidRPr="00000000">
        <w:rPr>
          <w:color w:val="000000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&lt;id&gt;p149v_2&lt;/id&gt;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&lt;head&gt;&lt;m&gt;Gold&lt;/m&gt; solder&lt;/head&gt;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&lt;ab&gt;They take on a &lt;m&gt;gold&lt;/m&gt; penny a small pinch of refined &lt;m&gt;</w:t>
      </w:r>
      <w:commentRangeStart w:id="0"/>
      <w:r w:rsidDel="00000000" w:rsidR="00000000" w:rsidRPr="00000000">
        <w:rPr>
          <w:color w:val="000000"/>
          <w:rtl w:val="0"/>
        </w:rPr>
        <w:t xml:space="preserve">aloc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&lt;/m&gt;, as you would find in old </w:t>
      </w:r>
      <w:commentRangeStart w:id="1"/>
      <w:r w:rsidDel="00000000" w:rsidR="00000000" w:rsidRPr="00000000">
        <w:rPr>
          <w:color w:val="000000"/>
          <w:rtl w:val="0"/>
        </w:rPr>
        <w:t xml:space="preserve">sous.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color w:val="000000"/>
          <w:rtl w:val="0"/>
        </w:rPr>
        <w:t xml:space="preserve"> 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&lt;id&gt;p149v_3&lt;/id&gt;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&lt;head&gt;Molding &lt;al&gt;flies&lt;/al&gt;&lt;/head&gt;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&lt;ab&gt;Large &lt;al&gt;flies&lt;/al&gt; can be molded &amp;amp; cast. But you must apply underneath their wings some &lt;m&gt;wheat oil&lt;/m&gt;, which dries quickly and firms them up &amp;amp; gives them a little thickness. The same thing can be done with &lt;al&gt;butterflies&lt;/al&gt;, &lt;al&gt;cicadas&lt;/al&gt;, &lt;al&gt;grasshoppers&lt;/al&gt; &amp;amp; similar things. But to cast them more easily, you must set them on some leaf or bouquet. The others should be placed by hand on a very slender &lt;m&gt;silver&lt;/m&gt; blade. You cannot keep your insects when they are dead, since they will dry out and their legs will break.&lt;/ab&gt;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&lt;ab&gt;&lt;margin&gt;left-bottom&lt;/margin&gt;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&lt;m&gt;Wheat oil&lt;/m&gt; should be put underneath delicate things to make them more rigid &amp;amp; firm, &amp;amp; to make them hold their natural posture, since being weak &amp;amp; delicate, the tempered sand, adding weight to them, would change their form.&lt;/ab&gt;&lt;/div&gt;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&lt;id&gt;p149v_4&lt;/id&gt;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&lt;head&gt;&lt;al&gt;Bats&lt;/al&gt;&lt;/head&gt;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&lt;ab&gt;They have very thin wings and if they are large &amp;amp; dry and the wings are extended, you need a very big mold &amp;amp; it is not certain that the &lt;m&gt;</w:t>
      </w:r>
      <w:r w:rsidDel="00000000" w:rsidR="00000000" w:rsidRPr="00000000">
        <w:rPr>
          <w:color w:val="000000"/>
          <w:rtl w:val="0"/>
        </w:rPr>
        <w:t xml:space="preserve">metal&lt;/m&gt;</w:t>
      </w:r>
      <w:r w:rsidDel="00000000" w:rsidR="00000000" w:rsidRPr="00000000">
        <w:rPr>
          <w:color w:val="000000"/>
          <w:rtl w:val="0"/>
        </w:rPr>
        <w:t xml:space="preserve"> will run sufficiently; thus, when you want to mold some, choose the medium-sized ones &amp;amp; and arrange them so that they have  their wings are half folded, since in this way they will come out better. But be sure to apply, as you known, some &lt;m&gt;wax&lt;/m&gt; on the side of the wings, so that the cast flows well</w:t>
      </w:r>
      <w:r w:rsidDel="00000000" w:rsidR="00000000" w:rsidRPr="00000000">
        <w:rPr>
          <w:color w:val="000000"/>
          <w:rtl w:val="0"/>
        </w:rPr>
        <w:t xml:space="preserve">.&lt;/ab&gt;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Heather Wacha" w:id="1" w:date="2015-06-10T23:58:22Z"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the transcription says "vieulx dozains" which we are taking to be old sous?  Since a sol contained twelve pennies.</w:t>
      </w:r>
    </w:p>
  </w:comment>
  <w:comment w:author="Heather Wacha" w:id="0" w:date="2015-06-11T00:17:49Z"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We're not sure what this is.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