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grosses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soient poinct pelues sil est possible si elles le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apres quelles sont mortes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urs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les faire mieulx venir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delles mesmes elles ne viendroient pas bien au gect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 ay moule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oeuille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strike w:val="0"/>
          <w:color w:val="000000"/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tt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arrestay ses pates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color w:val="000000"/>
          <w:rtl w:val="0"/>
        </w:rPr>
        <w:t xml:space="preserve">ssent mieulx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oignis le dessoubs dicelles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oignis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avoit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 ne laissay pas beaucoup seicher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prent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lonction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nen soient pas hors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xcederoit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 seroit pas ayde du gect Et de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couchees sur la foeuille sont bien venues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lapliquer sur 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gectee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verdesun et transparen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adaptee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scais a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gect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Sil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len as gectee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de la chose raportee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chaulde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 Cest a scavoir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 repares de cela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4:52:26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