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quilz ont ou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faict ou esbauche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Louvrage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puys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quilz leur plaist les deulx moities gectees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lesprouvent sur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est mieulx de lesprouver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 Pourceque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passee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moule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color w:val="000000"/>
          <w:rtl w:val="0"/>
        </w:rPr>
        <w:t xml:space="preserve">lenss</w:t>
      </w:r>
      <w:r w:rsidDel="00000000" w:rsidR="00000000" w:rsidRPr="00000000">
        <w:rPr>
          <w:color w:val="000000"/>
          <w:rtl w:val="0"/>
        </w:rPr>
        <w:t xml:space="preserve">us 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vient mieulx et plus net que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gecte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gectees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reste est bien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 Et si cela tadvient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5:07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Francois V. Pageau" w:id="1" w:date="2016-06-19T16:57:3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stains over "le gecter" and "fondeurs"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