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moulent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leur animal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solide qu'ilz ont ou desja faict ou esbauché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gecté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Comme il est bien emprainct dans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, ilz mectent entre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joignent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gectent. L'ouvrage vient party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moictié. Et puys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cavent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qu'ilz leur plaist les deulx moitiés gectées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brasent.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l'esprouvent sur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battu tanvre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il est mieulx de l'esprouver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lingot d'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esprouver aussy en ouvrage ou 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fantasque tes matieres, pource que si elles paroissent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 grand ouvrage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extraordinaire, elles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excellentes en ouvrage commun.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et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ouvrages gectés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curieus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ent passée par de bonnes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recente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grasse,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bouillir ton ouvrage moulé.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Disposer l'herbe ou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Mets toujours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l'enssus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principal envers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vient mieulx et plus net que le bas.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supraplus (qui est la masse)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 </w:t>
      </w:r>
      <w:r w:rsidDel="00000000" w:rsidR="00000000" w:rsidRPr="00000000">
        <w:rPr>
          <w:color w:val="000000"/>
          <w:rtl w:val="0"/>
        </w:rPr>
        <w:t xml:space="preserve">de grand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estre gecté fort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fort tanvres veulent estre gectées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cognois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tige d'une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bruslée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s'ouvre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 bien reduicte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c'est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reste est bien bruslé.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&lt;id&gt;p157r_5&lt;/id&gt;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Elles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fleur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branche d'herbe,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la foeille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moule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deulx moictiés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estant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peuvent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bien nettoyer,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gect s'i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mieulx.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prenant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rompre pas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laisser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trop secher,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lors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tombent. Et si cela t'advient,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les mesmes jambes et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bien adaptes 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corde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rtl w:val="0"/>
        </w:rPr>
        <w:t xml:space="preserve">. Arreste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avecq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 pattes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15:07:24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