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means for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molding hollow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They mold in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their animal or other work that they have either already made, or modelled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 Since it is well imprinted in the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they place between these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join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cast. The work comes out split in half. And then,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they hollow out as finely as they please the two halves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and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or braze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Rouge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assay it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ly beaten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is well burnished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But it is better to </w:t>
      </w:r>
      <w:r w:rsidDel="00000000" w:rsidR="00000000" w:rsidRPr="00000000">
        <w:rPr>
          <w:rtl w:val="0"/>
        </w:rPr>
        <w:t xml:space="preserve">assay</w:t>
      </w:r>
      <w:r w:rsidDel="00000000" w:rsidR="00000000" w:rsidRPr="00000000">
        <w:rPr>
          <w:color w:val="000000"/>
          <w:rtl w:val="0"/>
        </w:rPr>
        <w:t xml:space="preserve"> it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 </w:t>
      </w:r>
      <w:r w:rsidDel="00000000" w:rsidR="00000000" w:rsidRPr="00000000">
        <w:rPr>
          <w:color w:val="000000"/>
          <w:rtl w:val="0"/>
        </w:rPr>
        <w:t xml:space="preserve">ingot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also assay your </w:t>
      </w:r>
      <w:r w:rsidDel="00000000" w:rsidR="00000000" w:rsidRPr="00000000">
        <w:rPr>
          <w:rtl w:val="0"/>
        </w:rPr>
        <w:t xml:space="preserve">substances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large or fantastical </w:t>
      </w:r>
      <w:r w:rsidDel="00000000" w:rsidR="00000000" w:rsidRPr="00000000">
        <w:rPr>
          <w:color w:val="000000"/>
          <w:rtl w:val="0"/>
        </w:rPr>
        <w:t xml:space="preserve">work, since if they </w:t>
      </w:r>
      <w:r w:rsidDel="00000000" w:rsidR="00000000" w:rsidRPr="00000000">
        <w:rPr>
          <w:rtl w:val="0"/>
        </w:rPr>
        <w:t xml:space="preserve">appear</w:t>
      </w:r>
      <w:r w:rsidDel="00000000" w:rsidR="00000000" w:rsidRPr="00000000">
        <w:rPr>
          <w:color w:val="000000"/>
          <w:rtl w:val="0"/>
        </w:rPr>
        <w:t xml:space="preserve"> good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extraordinary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work, they will show excellently on a common work.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Cleaning and degreasing your </w:t>
      </w:r>
      <w:r w:rsidDel="00000000" w:rsidR="00000000" w:rsidRPr="00000000">
        <w:rPr>
          <w:rtl w:val="0"/>
        </w:rPr>
        <w:t xml:space="preserve">works cast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others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carefully passed through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since it</w:t>
      </w:r>
      <w:r w:rsidDel="00000000" w:rsidR="00000000" w:rsidRPr="00000000">
        <w:rPr>
          <w:color w:val="000000"/>
          <w:rtl w:val="0"/>
        </w:rPr>
        <w:t xml:space="preserve"> is recent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not fatty, </w:t>
      </w:r>
      <w:r w:rsidDel="00000000" w:rsidR="00000000" w:rsidRPr="00000000">
        <w:rPr>
          <w:color w:val="000000"/>
          <w:rtl w:val="0"/>
        </w:rPr>
        <w:t xml:space="preserve">boil your molded work in it.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leaves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Arranging 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color w:val="000000"/>
          <w:rtl w:val="0"/>
        </w:rPr>
        <w:t xml:space="preserve"> or flowers for 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Always put on the top the principal side of the thing, because it </w:t>
      </w:r>
      <w:r w:rsidDel="00000000" w:rsidR="00000000" w:rsidRPr="00000000">
        <w:rPr>
          <w:rtl w:val="0"/>
        </w:rPr>
        <w:t xml:space="preserve">comes out better and neater than the bottom. Make the gate wide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there 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supraplus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&lt;/fr&gt;&lt;/df&gt;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(which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) for a large gate,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which wants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well hot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to be cast very hot. Very thin things want to be cast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When you </w:t>
      </w:r>
      <w:r w:rsidDel="00000000" w:rsidR="00000000" w:rsidRPr="00000000">
        <w:rPr>
          <w:rtl w:val="0"/>
        </w:rPr>
        <w:t xml:space="preserve">know</w:t>
      </w:r>
      <w:r w:rsidDel="00000000" w:rsidR="00000000" w:rsidRPr="00000000">
        <w:rPr>
          <w:color w:val="000000"/>
          <w:rtl w:val="0"/>
        </w:rPr>
        <w:t xml:space="preserve"> that the stem of a flower, burned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does not open, is reduced well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is a sign that the rest</w:t>
      </w:r>
      <w:r w:rsidDel="00000000" w:rsidR="00000000" w:rsidRPr="00000000">
        <w:rPr>
          <w:color w:val="000000"/>
          <w:rtl w:val="0"/>
        </w:rPr>
        <w:t xml:space="preserve"> is well burn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&lt;id&gt;p157r_5&lt;/id&gt;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mold better on a single leaf than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 a bouquet or a flower or the branch of a plant, because the single leaf molds in two halves, which, once reheated can open and clean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cast is made better. Take heed when using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to not break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to not let it dry too much, for then the legs fall off. And if this happens to you,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the same legs and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or fashion some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&lt;m&gt;&lt;mu&gt;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spinet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. Fix the leaf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slab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with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fly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in the middle of the body,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the legs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