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&lt;page&gt;157r&lt;/page&gt;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http://gallica.bnf.fr/ark:/12148/btv1b10500001g/f319.item.r=</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&lt;id&gt;p157r_1&lt;/id&gt;</w:t>
        <w:br w:type="textWrapping"/>
        <w:t xml:space="preserve">&lt;head&gt;The mode in which </w:t>
      </w:r>
      <w:r w:rsidDel="00000000" w:rsidR="00000000" w:rsidRPr="00000000">
        <w:rPr>
          <w:i w:val="0"/>
          <w:color w:val="000000"/>
          <w:rtl w:val="0"/>
        </w:rPr>
        <w:t xml:space="preserve">&lt;pro&gt;g</w:t>
      </w:r>
      <w:r w:rsidDel="00000000" w:rsidR="00000000" w:rsidRPr="00000000">
        <w:rPr>
          <w:i w:val="0"/>
          <w:color w:val="000000"/>
          <w:rtl w:val="0"/>
        </w:rPr>
        <w:t xml:space="preserve">oldsmiths&lt;/pro&gt; </w:t>
      </w:r>
      <w:r w:rsidDel="00000000" w:rsidR="00000000" w:rsidRPr="00000000">
        <w:rPr>
          <w:color w:val="000000"/>
          <w:rtl w:val="0"/>
        </w:rPr>
        <w:t xml:space="preserve">mold hollow molds&lt;/head&gt;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mold their animal, or another solid work that they have already made or rough-hewn in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and cast in </w:t>
      </w:r>
      <w:r w:rsidDel="00000000" w:rsidR="00000000" w:rsidRPr="00000000">
        <w:rPr>
          <w:b w:val="0"/>
          <w:color w:val="000000"/>
          <w:rtl w:val="0"/>
        </w:rPr>
        <w:t xml:space="preserve">&lt;m&gt;l</w:t>
      </w:r>
      <w:r w:rsidDel="00000000" w:rsidR="00000000" w:rsidRPr="00000000">
        <w:rPr>
          <w:b w:val="0"/>
          <w:color w:val="000000"/>
          <w:rtl w:val="0"/>
        </w:rPr>
        <w:t xml:space="preserve">ead&lt;/m&gt;,</w:t>
      </w:r>
      <w:r w:rsidDel="00000000" w:rsidR="00000000" w:rsidRPr="00000000">
        <w:rPr>
          <w:color w:val="000000"/>
          <w:rtl w:val="0"/>
        </w:rPr>
        <w:t xml:space="preserve"> in two </w:t>
      </w:r>
      <w:r w:rsidDel="00000000" w:rsidR="00000000" w:rsidRPr="00000000">
        <w:rPr>
          <w:color w:val="000000"/>
          <w:rtl w:val="0"/>
        </w:rPr>
        <w:t xml:space="preserve">cuttlefish bones. When it is good and impressed in the two cuttlefish bones, they put a piece of </w:t>
      </w:r>
      <w:r w:rsidDel="00000000" w:rsidR="00000000" w:rsidRPr="00000000">
        <w:rPr>
          <w:b w:val="0"/>
          <w:color w:val="000000"/>
          <w:rtl w:val="0"/>
        </w:rPr>
        <w:t xml:space="preserve">&lt;m&gt;p</w:t>
      </w:r>
      <w:r w:rsidDel="00000000" w:rsidR="00000000" w:rsidRPr="00000000">
        <w:rPr>
          <w:b w:val="0"/>
          <w:color w:val="000000"/>
          <w:rtl w:val="0"/>
        </w:rPr>
        <w:t xml:space="preserve">aper&lt;/m&gt; </w:t>
      </w:r>
      <w:r w:rsidDel="00000000" w:rsidR="00000000" w:rsidRPr="00000000">
        <w:rPr>
          <w:color w:val="000000"/>
          <w:rtl w:val="0"/>
        </w:rPr>
        <w:t xml:space="preserve">between the two bones &amp;amp; join the bones and cast. The work comes in parts by halves. And then with a </w:t>
      </w:r>
      <w:commentRangeStart w:id="0"/>
      <w:r w:rsidDel="00000000" w:rsidR="00000000" w:rsidRPr="00000000">
        <w:rPr>
          <w:color w:val="000000"/>
          <w:rtl w:val="0"/>
        </w:rPr>
        <w:t xml:space="preserve">chisel</w:t>
      </w:r>
      <w:commentRangeEnd w:id="0"/>
      <w:r w:rsidDel="00000000" w:rsidR="00000000" w:rsidRPr="00000000">
        <w:commentReference w:id="0"/>
      </w:r>
      <w:r w:rsidDel="00000000" w:rsidR="00000000" w:rsidRPr="00000000">
        <w:rPr>
          <w:color w:val="000000"/>
          <w:rtl w:val="0"/>
        </w:rPr>
        <w:t xml:space="preserve"> they dig into the two half castings of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or </w:t>
      </w:r>
      <w:r w:rsidDel="00000000" w:rsidR="00000000" w:rsidRPr="00000000">
        <w:rPr>
          <w:b w:val="0"/>
          <w:color w:val="000000"/>
          <w:rtl w:val="0"/>
        </w:rPr>
        <w:t xml:space="preserve">&lt;m&gt;s</w:t>
      </w:r>
      <w:r w:rsidDel="00000000" w:rsidR="00000000" w:rsidRPr="00000000">
        <w:rPr>
          <w:b w:val="0"/>
          <w:color w:val="000000"/>
          <w:rtl w:val="0"/>
        </w:rPr>
        <w:t xml:space="preserve">ilver&lt;/m&gt; a</w:t>
      </w:r>
      <w:r w:rsidDel="00000000" w:rsidR="00000000" w:rsidRPr="00000000">
        <w:rPr>
          <w:color w:val="000000"/>
          <w:rtl w:val="0"/>
        </w:rPr>
        <w:t xml:space="preserve">s subtly as they like, and then they solder or braze them.</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&lt;id&gt;p157r_2&lt;/id&gt;</w:t>
        <w:br w:type="textWrapping"/>
        <w:t xml:space="preserve">&lt;head&gt;Bright red&lt;/head&gt;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i w:val="0"/>
          <w:color w:val="000000"/>
          <w:rtl w:val="0"/>
        </w:rPr>
        <w:t xml:space="preserve">&lt;pro&gt;g</w:t>
      </w:r>
      <w:r w:rsidDel="00000000" w:rsidR="00000000" w:rsidRPr="00000000">
        <w:rPr>
          <w:i w:val="0"/>
          <w:color w:val="000000"/>
          <w:rtl w:val="0"/>
        </w:rPr>
        <w:t xml:space="preserve">oldsmiths&lt;/pro&gt; </w:t>
      </w:r>
      <w:r w:rsidDel="00000000" w:rsidR="00000000" w:rsidRPr="00000000">
        <w:rPr>
          <w:color w:val="000000"/>
          <w:rtl w:val="0"/>
        </w:rPr>
        <w:t xml:space="preserve">try it out on finely beaten gold that is well burnished with a </w:t>
      </w:r>
      <w:commentRangeStart w:id="1"/>
      <w:r w:rsidDel="00000000" w:rsidR="00000000" w:rsidRPr="00000000">
        <w:rPr>
          <w:color w:val="000000"/>
          <w:rtl w:val="0"/>
        </w:rPr>
        <w:t xml:space="preserve">chisel</w:t>
      </w:r>
      <w:commentRangeEnd w:id="1"/>
      <w:r w:rsidDel="00000000" w:rsidR="00000000" w:rsidRPr="00000000">
        <w:commentReference w:id="1"/>
      </w:r>
      <w:r w:rsidDel="00000000" w:rsidR="00000000" w:rsidRPr="00000000">
        <w:rPr>
          <w:color w:val="000000"/>
          <w:rtl w:val="0"/>
        </w:rPr>
        <w:t xml:space="preserve">. But it is better to try it out on a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ingot, and to test it as well on a work or </w:t>
      </w:r>
      <w:r w:rsidDel="00000000" w:rsidR="00000000" w:rsidRPr="00000000">
        <w:rPr>
          <w:rtl w:val="0"/>
        </w:rPr>
        <w:t xml:space="preserve">&lt;ill/&gt;</w:t>
      </w:r>
      <w:r w:rsidDel="00000000" w:rsidR="00000000" w:rsidRPr="00000000">
        <w:rPr>
          <w:color w:val="000000"/>
          <w:rtl w:val="0"/>
        </w:rPr>
        <w:t xml:space="preserve"> your materials fantastic, since if they look good &amp;amp; extraordinary on a big work, they will show excellently on a common work.&lt;/ab&gt;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&lt;id&gt;p157r_3&lt;/id&gt;</w:t>
        <w:br w:type="textWrapping"/>
        <w:t xml:space="preserve">&lt;head&gt;Flies &lt;/head&gt;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mold better on a single leaf than on a bouquet or a flower or the branch of an herb, since the single leaf is molded in two halves that being reheated can be opened up and cleaned well, &amp;amp; the cast will be better. In picking up the fly, take heed that you do not break its legs or let it dry out too much, because then the legs will fall off. And if this happens to you, glue the same legs back on with </w:t>
      </w:r>
      <w:r w:rsidDel="00000000" w:rsidR="00000000" w:rsidRPr="00000000">
        <w:rPr>
          <w:b w:val="0"/>
          <w:color w:val="000000"/>
          <w:rtl w:val="0"/>
        </w:rPr>
        <w:t xml:space="preserve">&lt;m&gt;f</w:t>
      </w:r>
      <w:r w:rsidDel="00000000" w:rsidR="00000000" w:rsidRPr="00000000">
        <w:rPr>
          <w:b w:val="0"/>
          <w:color w:val="000000"/>
          <w:rtl w:val="0"/>
        </w:rPr>
        <w:t xml:space="preserve">ish glue&lt;/m&gt; </w:t>
      </w:r>
      <w:r w:rsidDel="00000000" w:rsidR="00000000" w:rsidRPr="00000000">
        <w:rPr>
          <w:color w:val="000000"/>
          <w:rtl w:val="0"/>
        </w:rPr>
        <w:t xml:space="preserve">and </w:t>
      </w:r>
      <w:r w:rsidDel="00000000" w:rsidR="00000000" w:rsidRPr="00000000">
        <w:rPr>
          <w:b w:val="0"/>
          <w:color w:val="000000"/>
          <w:rtl w:val="0"/>
        </w:rPr>
        <w:t xml:space="preserve">&lt;m&gt;w</w:t>
      </w:r>
      <w:r w:rsidDel="00000000" w:rsidR="00000000" w:rsidRPr="00000000">
        <w:rPr>
          <w:b w:val="0"/>
          <w:color w:val="000000"/>
          <w:rtl w:val="0"/>
        </w:rPr>
        <w:t xml:space="preserve">ax&lt;/m&gt;,</w:t>
      </w:r>
      <w:r w:rsidDel="00000000" w:rsidR="00000000" w:rsidRPr="00000000">
        <w:rPr>
          <w:color w:val="000000"/>
          <w:rtl w:val="0"/>
        </w:rPr>
        <w:t xml:space="preserve"> or adapt the </w:t>
      </w:r>
      <w:r w:rsidDel="00000000" w:rsidR="00000000" w:rsidRPr="00000000">
        <w:rPr>
          <w:b w:val="0"/>
          <w:color w:val="000000"/>
          <w:rtl w:val="0"/>
        </w:rPr>
        <w:t xml:space="preserve">&lt;m&gt;h</w:t>
      </w:r>
      <w:r w:rsidDel="00000000" w:rsidR="00000000" w:rsidRPr="00000000">
        <w:rPr>
          <w:b w:val="0"/>
          <w:color w:val="000000"/>
          <w:rtl w:val="0"/>
        </w:rPr>
        <w:t xml:space="preserve">airs of a pig&lt;/m&gt; </w:t>
      </w:r>
      <w:r w:rsidDel="00000000" w:rsidR="00000000" w:rsidRPr="00000000">
        <w:rPr>
          <w:color w:val="000000"/>
          <w:rtl w:val="0"/>
        </w:rPr>
        <w:t xml:space="preserve">or the </w:t>
      </w:r>
      <w:r w:rsidDel="00000000" w:rsidR="00000000" w:rsidRPr="00000000">
        <w:rPr>
          <w:b w:val="0"/>
          <w:color w:val="000000"/>
          <w:rtl w:val="0"/>
        </w:rPr>
        <w:t xml:space="preserve">&lt;m&gt;c</w:t>
      </w:r>
      <w:r w:rsidDel="00000000" w:rsidR="00000000" w:rsidRPr="00000000">
        <w:rPr>
          <w:b w:val="0"/>
          <w:color w:val="000000"/>
          <w:rtl w:val="0"/>
        </w:rPr>
        <w:t xml:space="preserve">ords of a </w:t>
      </w:r>
      <w:commentRangeStart w:id="2"/>
      <w:r w:rsidDel="00000000" w:rsidR="00000000" w:rsidRPr="00000000">
        <w:rPr>
          <w:b w:val="0"/>
          <w:color w:val="000000"/>
          <w:rtl w:val="0"/>
        </w:rPr>
        <w:t xml:space="preserve">spinet&lt;/m&gt;</w:t>
      </w:r>
      <w:commentRangeEnd w:id="2"/>
      <w:r w:rsidDel="00000000" w:rsidR="00000000" w:rsidRPr="00000000">
        <w:commentReference w:id="2"/>
      </w:r>
      <w:r w:rsidDel="00000000" w:rsidR="00000000" w:rsidRPr="00000000">
        <w:rPr>
          <w:b w:val="0"/>
          <w:color w:val="000000"/>
          <w:rtl w:val="0"/>
        </w:rPr>
        <w:t xml:space="preserve">.</w:t>
      </w:r>
      <w:r w:rsidDel="00000000" w:rsidR="00000000" w:rsidRPr="00000000">
        <w:rPr>
          <w:color w:val="000000"/>
          <w:rtl w:val="0"/>
        </w:rPr>
        <w:t xml:space="preserve"> Fix the leaf on a flat piece of </w:t>
      </w:r>
      <w:r w:rsidDel="00000000" w:rsidR="00000000" w:rsidRPr="00000000">
        <w:rPr>
          <w:b w:val="0"/>
          <w:color w:val="000000"/>
          <w:rtl w:val="0"/>
        </w:rPr>
        <w:t xml:space="preserve">&lt;m&gt;c</w:t>
      </w:r>
      <w:r w:rsidDel="00000000" w:rsidR="00000000" w:rsidRPr="00000000">
        <w:rPr>
          <w:b w:val="0"/>
          <w:color w:val="000000"/>
          <w:rtl w:val="0"/>
        </w:rPr>
        <w:t xml:space="preserve">lay&lt;/m&gt; </w:t>
      </w:r>
      <w:r w:rsidDel="00000000" w:rsidR="00000000" w:rsidRPr="00000000">
        <w:rPr>
          <w:color w:val="000000"/>
          <w:rtl w:val="0"/>
        </w:rPr>
        <w:t xml:space="preserve">with two pins, and the fly with one pin in the middle of its body &amp;amp; the feet with wax.&lt;/ab&gt;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&lt;id&gt;p157r_4&lt;/id&gt;</w:t>
        <w:br w:type="textWrapping"/>
        <w:t xml:space="preserve">&lt;head&gt;Cleaning and degreasing your cast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works, and others&lt;/head&gt;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&lt;ab&gt;Make some lye passed through scrupulously with good </w:t>
      </w:r>
      <w:r w:rsidDel="00000000" w:rsidR="00000000" w:rsidRPr="00000000">
        <w:rPr>
          <w:b w:val="0"/>
          <w:color w:val="000000"/>
          <w:rtl w:val="0"/>
        </w:rPr>
        <w:t xml:space="preserve">&lt;m&gt;a</w:t>
      </w:r>
      <w:r w:rsidDel="00000000" w:rsidR="00000000" w:rsidRPr="00000000">
        <w:rPr>
          <w:b w:val="0"/>
          <w:color w:val="000000"/>
          <w:rtl w:val="0"/>
        </w:rPr>
        <w:t xml:space="preserve">shes&lt;/m&gt;,</w:t>
      </w:r>
      <w:r w:rsidDel="00000000" w:rsidR="00000000" w:rsidRPr="00000000">
        <w:rPr>
          <w:color w:val="000000"/>
          <w:rtl w:val="0"/>
        </w:rPr>
        <w:t xml:space="preserve"> and it should be new &amp;amp; without any fat; boil your molded work in it. And the tallow and fat will leave.&lt;/ab&gt;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&lt;id&gt;p157r_5&lt;/id&gt;</w:t>
        <w:br w:type="textWrapping"/>
        <w:t xml:space="preserve">&lt;head&gt;Arranging an herb or flower to cast&lt;/head&gt;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put the front side of the thing on the upper side because it will come out better and neater than the lower side. Make the casting large &amp;amp; </w:t>
      </w:r>
      <w:commentRangeStart w:id="3"/>
      <w:r w:rsidDel="00000000" w:rsidR="00000000" w:rsidRPr="00000000">
        <w:rPr>
          <w:color w:val="000000"/>
          <w:rtl w:val="0"/>
        </w:rPr>
        <w:t xml:space="preserve">prepare</w:t>
      </w:r>
      <w:commentRangeEnd w:id="3"/>
      <w:r w:rsidDel="00000000" w:rsidR="00000000" w:rsidRPr="00000000">
        <w:commentReference w:id="3"/>
      </w:r>
      <w:r w:rsidDel="00000000" w:rsidR="00000000" w:rsidRPr="00000000">
        <w:rPr>
          <w:color w:val="000000"/>
          <w:rtl w:val="0"/>
        </w:rPr>
        <w:t xml:space="preserve"> </w:t>
      </w:r>
      <w:commentRangeStart w:id="4"/>
      <w:r w:rsidDel="00000000" w:rsidR="00000000" w:rsidRPr="00000000">
        <w:rPr>
          <w:color w:val="000000"/>
          <w:rtl w:val="0"/>
        </w:rPr>
        <w:t xml:space="preserve">the supraplus, which is the mass, after the </w:t>
      </w:r>
      <w:r w:rsidDel="00000000" w:rsidR="00000000" w:rsidRPr="00000000">
        <w:rPr>
          <w:i w:val="0"/>
          <w:color w:val="000000"/>
          <w:rtl w:val="0"/>
        </w:rPr>
        <w:t xml:space="preserve">&lt;pro&gt;f</w:t>
      </w:r>
      <w:r w:rsidDel="00000000" w:rsidR="00000000" w:rsidRPr="00000000">
        <w:rPr>
          <w:i w:val="0"/>
          <w:color w:val="000000"/>
          <w:rtl w:val="0"/>
        </w:rPr>
        <w:t xml:space="preserve">ounders&lt;/pro&gt; </w:t>
      </w:r>
      <w:r w:rsidDel="00000000" w:rsidR="00000000" w:rsidRPr="00000000">
        <w:rPr>
          <w:color w:val="000000"/>
          <w:rtl w:val="0"/>
        </w:rPr>
        <w:t xml:space="preserve">of large castings</w:t>
      </w:r>
      <w:commentRangeEnd w:id="4"/>
      <w:r w:rsidDel="00000000" w:rsidR="00000000" w:rsidRPr="00000000">
        <w:commentReference w:id="4"/>
      </w:r>
      <w:r w:rsidDel="00000000" w:rsidR="00000000" w:rsidRPr="00000000">
        <w:rPr>
          <w:color w:val="000000"/>
          <w:rtl w:val="0"/>
        </w:rPr>
        <w:t xml:space="preserve">, even for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 which needs a very hot mold &amp;amp; is cast very hot. Very fine thing must be cast very hot.&lt;/ab&gt;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know that the stem of a flower burned in a mold that will not open at all is totally reduced to ashes, this is the sign that everything else is well-burned.&lt;/ab&gt;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Klein" w:id="2" w:date="2015-06-09T18:09:0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despinette - does spinet refer to the instrument that is like a harpsichord?</w:t>
      </w:r>
    </w:p>
  </w:comment>
  <w:comment w:author="Abram Kaplan" w:id="4" w:date="2014-06-27T14:15:07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the somewhat obscure French: "fais...que le supraplus (qui est la masse) aux fondeurs de grand gect..."</w:t>
      </w:r>
    </w:p>
  </w:comment>
  <w:comment w:author="Abram Kaplan" w:id="1" w:date="2014-06-26T20:33:09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 for "chisel"/Fr. "chaple" above</w:t>
      </w:r>
    </w:p>
  </w:comment>
  <w:comment w:author="Abram Kaplan" w:id="0" w:date="2014-06-26T20:25: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head of a nail? translates "chaple"</w:t>
      </w:r>
    </w:p>
  </w:comment>
  <w:comment w:author="Abram Kaplan" w:id="3" w:date="2014-06-27T14:14:2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general translation of "fais"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