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Portraits 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If you do not mix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any color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if you paint some colors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these colors would fade if you cast it en noyau.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But the representation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not damaged, rub it very lightly with spirits diluted with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your representations are varnished, repeat the molding process two or three times in order to remove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sticks to the mold.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removed, your mold is very clean. If your representation is set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necessary to pour very hot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therwise the mold sticks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much better to mix your 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whiter and more firm.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Chasing tool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 chasing tool has </w:t>
      </w:r>
      <w:commentRangeStart w:id="2"/>
      <w:r w:rsidDel="00000000" w:rsidR="00000000" w:rsidRPr="00000000">
        <w:rPr>
          <w:color w:val="000000"/>
          <w:rtl w:val="0"/>
        </w:rPr>
        <w:t xml:space="preserve">passed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through any part of the representation, it is necessary to rework the whole thing and follow it all again. Otherwise it would look like an additional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Beat it very finely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thinly on a well-cleaned anvil,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ashes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low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be quickly melted;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not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take heed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to put it</w:t>
      </w:r>
      <w:r w:rsidDel="00000000" w:rsidR="00000000" w:rsidRPr="00000000">
        <w:rPr>
          <w:color w:val="000000"/>
          <w:rtl w:val="0"/>
        </w:rPr>
        <w:t xml:space="preserve"> in a fatty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in a new </w:t>
      </w:r>
      <w:r w:rsidDel="00000000" w:rsidR="00000000" w:rsidRPr="00000000">
        <w:rPr>
          <w:rtl w:val="0"/>
        </w:rPr>
        <w:t xml:space="preserve">one,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melted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is also dried quickly on the fire, but it may be warmed from a distance once on the </w:t>
      </w:r>
      <w:r w:rsidDel="00000000" w:rsidR="00000000" w:rsidRPr="00000000">
        <w:rPr>
          <w:color w:val="000000"/>
          <w:rtl w:val="0"/>
        </w:rPr>
        <w:t xml:space="preserve">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holds strongly</w:t>
      </w:r>
      <w:r w:rsidDel="00000000" w:rsidR="00000000" w:rsidRPr="00000000">
        <w:rPr>
          <w:color w:val="000000"/>
          <w:rtl w:val="0"/>
        </w:rPr>
        <w:t xml:space="preserve">. One ad</w:t>
      </w:r>
      <w:r w:rsidDel="00000000" w:rsidR="00000000" w:rsidRPr="00000000">
        <w:rPr>
          <w:rtl w:val="0"/>
        </w:rPr>
        <w:t xml:space="preserve">joins with it </w:t>
      </w:r>
      <w:r w:rsidDel="00000000" w:rsidR="00000000" w:rsidRPr="00000000">
        <w:rPr>
          <w:color w:val="000000"/>
          <w:rtl w:val="0"/>
        </w:rPr>
        <w:t xml:space="preserve">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 materials which are in danger of spoiling if soldered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must be beaten out very finely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get brittle or break,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bit fatter. But that is why it is necessary to reheat it under hot ashes, and to beat several leaves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2" w:date="2014-06-27T18:04:32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scratched the surface?</w:t>
      </w:r>
    </w:p>
  </w:comment>
  <w:comment w:author="J.A. Klein" w:id="1" w:date="2015-06-09T15:12:1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Cotgrave: "Ceruse, or, white lead, wherewith women paint; differs from Lithargie (called also, white lead) for this is made of the grossest lead, as it is in the mine; that, of lead refined, out of the mine."</w:t>
      </w:r>
    </w:p>
  </w:comment>
  <w:comment w:author="Charles Kang" w:id="0" w:date="2017-01-26T18:34:5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reason for using the second person pronoun here? I think it would more accurate to follow the transcription and say "If they [i.e. portraits in wax] are painted with colors on the wax and the wax itself is not tinted and mixed with color, the color will fade if/when you cast it en noyau."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