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lavee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meslee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quelle sera bien subtille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apres Et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gnitions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trouve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larrousant a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5:1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half of the page is empty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