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c_163r_01&lt;/comment&gt;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c_163r_02&lt;/comment&gt;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