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hairy cornicles that it has under its </w:t>
      </w:r>
      <w:r w:rsidDel="00000000" w:rsidR="00000000" w:rsidRPr="00000000">
        <w:rPr>
          <w:rtl w:val="0"/>
        </w:rPr>
        <w:t xml:space="preserve">beak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tend to come out lumpy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 because,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burnt,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difficult to remove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which, staying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prevents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 well ther</w:t>
      </w:r>
      <w:r w:rsidDel="00000000" w:rsidR="00000000" w:rsidRPr="00000000">
        <w:rPr>
          <w:rtl w:val="0"/>
        </w:rPr>
        <w:t xml:space="preserve">ein;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reason, one makes a small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thread at the tips of them, both to hold them up and to blow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the clogging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placing them not only in the middle of the body, but also on the big legs, and two or three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tail, according to the </w:t>
      </w:r>
      <w:r w:rsidDel="00000000" w:rsidR="00000000" w:rsidRPr="00000000">
        <w:rPr>
          <w:rtl w:val="0"/>
        </w:rPr>
        <w:t xml:space="preserve">stance</w:t>
      </w:r>
      <w:r w:rsidDel="00000000" w:rsidR="00000000" w:rsidRPr="00000000">
        <w:rPr>
          <w:color w:val="000000"/>
          <w:rtl w:val="0"/>
        </w:rPr>
        <w:t xml:space="preserve"> that you want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give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That which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rusty by itself,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</w:t>
      </w:r>
      <w:r w:rsidDel="00000000" w:rsidR="00000000" w:rsidRPr="00000000">
        <w:rPr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dried 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reddened </w:t>
      </w:r>
      <w:r w:rsidDel="00000000" w:rsidR="00000000" w:rsidRPr="00000000">
        <w:rPr>
          <w:rtl w:val="0"/>
        </w:rPr>
        <w:t xml:space="preserve">in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red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is of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that which is </w:t>
      </w:r>
      <w:r w:rsidDel="00000000" w:rsidR="00000000" w:rsidRPr="00000000">
        <w:rPr>
          <w:rtl w:val="0"/>
        </w:rPr>
        <w:t xml:space="preserve">showered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out acquires a </w:t>
      </w:r>
      <w:r w:rsidDel="00000000" w:rsidR="00000000" w:rsidRPr="00000000">
        <w:rPr>
          <w:rtl w:val="0"/>
        </w:rPr>
        <w:t xml:space="preserve">deeper tincture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&lt;lt&gt;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&lt;/lt&gt;&lt;/m&gt;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the first one,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acquires a bright red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color w:val="000000"/>
          <w:rtl w:val="0"/>
        </w:rPr>
        <w:t xml:space="preserve">the ones and the others,</w:t>
      </w:r>
      <w:r w:rsidDel="00000000" w:rsidR="00000000" w:rsidRPr="00000000">
        <w:rPr>
          <w:color w:val="000000"/>
          <w:rtl w:val="0"/>
        </w:rPr>
        <w:t xml:space="preserve"> prepared as said, and finely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very hot, </w:t>
      </w:r>
      <w:r w:rsidDel="00000000" w:rsidR="00000000" w:rsidRPr="00000000">
        <w:rPr>
          <w:rtl w:val="0"/>
        </w:rPr>
        <w:t xml:space="preserve">give off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a </w:t>
      </w:r>
      <w:r w:rsidDel="00000000" w:rsidR="00000000" w:rsidRPr="00000000">
        <w:rPr>
          <w:rtl w:val="0"/>
        </w:rPr>
        <w:t xml:space="preserve">volatile spirit</w:t>
      </w:r>
      <w:r w:rsidDel="00000000" w:rsidR="00000000" w:rsidRPr="00000000">
        <w:rPr>
          <w:color w:val="000000"/>
          <w:rtl w:val="0"/>
        </w:rPr>
        <w:t xml:space="preserve"> if, being thus hot and fine, one throws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much tincture,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repair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with that which</w:t>
      </w:r>
      <w:r w:rsidDel="00000000" w:rsidR="00000000" w:rsidRPr="00000000">
        <w:rPr>
          <w:color w:val="000000"/>
          <w:rtl w:val="0"/>
        </w:rPr>
        <w:t xml:space="preserve"> one call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a</w:t>
      </w:r>
      <w:r w:rsidDel="00000000" w:rsidR="00000000" w:rsidRPr="00000000">
        <w:rPr>
          <w:color w:val="000000"/>
          <w:rtl w:val="0"/>
        </w:rPr>
        <w:t xml:space="preserve">bove all, avoid touching your work, but only the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 or lump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will have occurred during the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</w:t>
      </w:r>
      <w:r w:rsidDel="00000000" w:rsidR="00000000" w:rsidRPr="00000000">
        <w:rPr>
          <w:color w:val="000000"/>
          <w:rtl w:val="0"/>
        </w:rPr>
        <w:t xml:space="preserve">hile 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-bristle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