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lesquels il fault brusler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chose, et qui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ouvrent point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recuits, on ne faict point de gect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recuit. Aulx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ausquels le gect est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ample, il fault que le gect soict fort encoché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raturé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poix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aille point de force. 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gueres de baves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sont pressés. Mays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presser, mects entre eulx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feutre moufl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encores gueres fo</w:t>
      </w:r>
      <w:r w:rsidDel="00000000" w:rsidR="00000000" w:rsidRPr="00000000">
        <w:rPr>
          <w:rtl w:val="0"/>
        </w:rPr>
        <w:t xml:space="preserve">ulé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remplis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les concavit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se fendre.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ent mectre plustost que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deseicher.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tu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disposer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est trop molle,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deffont aysem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gectes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plan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deffaict.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trop 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molle, espant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poinct assés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fend aisement au foeu.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est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apartient, il soubstient. Il se cognois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bon quand,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gect,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abreuve incontinent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rendent spongieulx. Au contraire le mauvais sable,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mes</w:t>
      </w:r>
      <w:r w:rsidDel="00000000" w:rsidR="00000000" w:rsidRPr="00000000">
        <w:rPr>
          <w:rtl w:val="0"/>
        </w:rPr>
        <w:t xml:space="preserve">lé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se rompt aisem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endurcist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s</w:t>
      </w:r>
      <w:r w:rsidDel="00000000" w:rsidR="00000000" w:rsidRPr="00000000">
        <w:rPr>
          <w:rtl w:val="0"/>
        </w:rPr>
        <w:t xml:space="preserve">’il</w:t>
      </w:r>
      <w:r w:rsidDel="00000000" w:rsidR="00000000" w:rsidRPr="00000000">
        <w:rPr>
          <w:color w:val="000000"/>
          <w:rtl w:val="0"/>
        </w:rPr>
        <w:t xml:space="preserve"> est possible tout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un 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 tu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veulent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desseich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quand ils sont grands,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rougir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tenir en continuelle chaleur,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fument plus par dedans. Ne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pas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recuire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diverse foys,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commancé.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ne les mects pas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refroidir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car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se fenderoient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commentRangeStart w:id="0"/>
      <w:r w:rsidDel="00000000" w:rsidR="00000000" w:rsidRPr="00000000">
        <w:rPr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tiedir 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encores en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que tu as cy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remarqu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Et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grand, il veut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deseicher,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gecter plus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8T20:46:57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attiedir (rather than separating "à tiedir")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