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http://gallica.bnf.fr/ark:/12148/btv1b10500001g/f335.item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en ton gect il survient quelque petit trou, racoustre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gommee a esbauche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qui soit noire ou grise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estant broyee tu la laisses seicher sans la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dessechera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aultant de peyne a la broyer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Tendre un portrait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foule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plisse en le roulant mouille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tendras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uny sans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long a fayre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seicher cest signe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 qui est ce qui le faict retirer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fendre  dou viennent les baves celuy qui se tire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le meilleur Il ne fault pas long temps garder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gras car ils 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sechant delles mesmes se fend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mieulx est de 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quilz 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difficile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 separer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moicties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imiter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surpasse en beaulte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dicelle 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en glaces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 meurt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p165r_6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faire des poincons selon la forme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faire de plus grands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la forme du col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queue Sil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rompu tu le peulx hanter avecq de petites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couvrir tout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grise ou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seicher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y toucher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5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