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psalterium</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 leave them</w:t>
      </w:r>
      <w:r w:rsidDel="00000000" w:rsidR="00000000" w:rsidRPr="00000000">
        <w:rPr>
          <w:color w:val="000000"/>
          <w:rtl w:val="0"/>
        </w:rPr>
        <w:t xml:space="preserve"> in their bristled </w:t>
      </w:r>
      <w:r w:rsidDel="00000000" w:rsidR="00000000" w:rsidRPr="00000000">
        <w:rPr>
          <w:rtl w:val="0"/>
        </w:rPr>
        <w:t xml:space="preserve">shells</w:t>
      </w:r>
      <w:r w:rsidDel="00000000" w:rsidR="00000000" w:rsidRPr="00000000">
        <w:rPr>
          <w:color w:val="000000"/>
          <w:rtl w:val="0"/>
        </w:rPr>
        <w:t xml:space="preserve"> until </w:t>
      </w:r>
      <w:r w:rsidDel="00000000" w:rsidR="00000000" w:rsidRPr="00000000">
        <w:rPr>
          <w:rtl w:val="0"/>
        </w:rPr>
        <w:t xml:space="preserve">one</w:t>
      </w:r>
      <w:r w:rsidDel="00000000" w:rsidR="00000000" w:rsidRPr="00000000">
        <w:rPr>
          <w:color w:val="000000"/>
          <w:rtl w:val="0"/>
        </w:rPr>
        <w:t xml:space="preserve"> wants to eat them. And </w:t>
      </w:r>
      <w:r w:rsidDel="00000000" w:rsidR="00000000" w:rsidRPr="00000000">
        <w:rPr>
          <w:rtl w:val="0"/>
        </w:rPr>
        <w:t xml:space="preserve">with</w:t>
      </w:r>
      <w:r w:rsidDel="00000000" w:rsidR="00000000" w:rsidRPr="00000000">
        <w:rPr>
          <w:color w:val="000000"/>
          <w:rtl w:val="0"/>
        </w:rPr>
        <w:t xml:space="preserve"> th</w:t>
      </w:r>
      <w:r w:rsidDel="00000000" w:rsidR="00000000" w:rsidRPr="00000000">
        <w:rPr>
          <w:rtl w:val="0"/>
        </w:rPr>
        <w:t xml:space="preserve">is, leave</w:t>
      </w:r>
      <w:r w:rsidDel="00000000" w:rsidR="00000000" w:rsidRPr="00000000">
        <w:rPr>
          <w:color w:val="000000"/>
          <w:rtl w:val="0"/>
        </w:rPr>
        <w:t xml:space="preserve"> them in a humid place or </w:t>
      </w:r>
      <w:r w:rsidDel="00000000" w:rsidR="00000000" w:rsidRPr="00000000">
        <w:rPr>
          <w:rtl w:val="0"/>
        </w:rPr>
        <w:t xml:space="preserve">the gutter</w:t>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in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called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and not as rough or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and the </w:t>
      </w:r>
      <w:commentRangeStart w:id="1"/>
      <w:r w:rsidDel="00000000" w:rsidR="00000000" w:rsidRPr="00000000">
        <w:rPr>
          <w:color w:val="000000"/>
          <w:rtl w:val="0"/>
        </w:rPr>
        <w:t xml:space="preserve">end of the wick</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To soften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caput mortuum&lt;/la&gt;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w:t>
      </w:r>
      <w:r w:rsidDel="00000000" w:rsidR="00000000" w:rsidRPr="00000000">
        <w:rPr>
          <w:color w:val="000000"/>
          <w:rtl w:val="0"/>
        </w:rPr>
        <w:t xml:space="preserve">ilter &amp;amp; congeal in salt &amp;amp; cement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it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1" w:date="2015-06-11T16:14: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0" w:date="2015-06-11T18:39: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