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examples,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</w:t>
      </w:r>
      <w:r w:rsidDel="00000000" w:rsidR="00000000" w:rsidRPr="00000000">
        <w:rPr>
          <w:rtl w:val="0"/>
        </w:rPr>
        <w:t xml:space="preserve">can be added</w:t>
      </w:r>
      <w:r w:rsidDel="00000000" w:rsidR="00000000" w:rsidRPr="00000000">
        <w:rPr>
          <w:color w:val="000000"/>
          <w:rtl w:val="0"/>
        </w:rPr>
        <w:t xml:space="preserve"> a psalm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St Athanasius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makes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Synopsis. It begins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second vers</w:t>
      </w:r>
      <w:r w:rsidDel="00000000" w:rsidR="00000000" w:rsidRPr="00000000">
        <w:rPr>
          <w:rtl w:val="0"/>
        </w:rPr>
        <w:t xml:space="preserve">icle</w:t>
      </w:r>
      <w:r w:rsidDel="00000000" w:rsidR="00000000" w:rsidRPr="00000000">
        <w:rPr>
          <w:color w:val="000000"/>
          <w:rtl w:val="0"/>
        </w:rPr>
        <w:t xml:space="preserve"> the royal prophet says,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&lt;la&gt;&lt;bp&gt;</w:t>
      </w:r>
      <w:r w:rsidDel="00000000" w:rsidR="00000000" w:rsidRPr="00000000">
        <w:rPr>
          <w:rtl w:val="0"/>
        </w:rPr>
        <w:t xml:space="preserve">Manus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meae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&lt;la&gt;&lt;bp&gt;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c_166v_05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meae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mei aptarunt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salterium”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chestnuts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leave them</w:t>
      </w:r>
      <w:r w:rsidDel="00000000" w:rsidR="00000000" w:rsidRPr="00000000">
        <w:rPr>
          <w:color w:val="000000"/>
          <w:rtl w:val="0"/>
        </w:rPr>
        <w:t xml:space="preserve"> in their bristled </w:t>
      </w:r>
      <w:r w:rsidDel="00000000" w:rsidR="00000000" w:rsidRPr="00000000">
        <w:rPr>
          <w:rtl w:val="0"/>
        </w:rPr>
        <w:t xml:space="preserve">shells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eat them. 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is, leave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gutter</w:t>
      </w:r>
      <w:r w:rsidDel="00000000" w:rsidR="00000000" w:rsidRPr="00000000">
        <w:rPr>
          <w:color w:val="000000"/>
          <w:rtl w:val="0"/>
        </w:rPr>
        <w:t xml:space="preserve"> of some roof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Scented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 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melt,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Burgund</w:t>
      </w:r>
      <w:r w:rsidDel="00000000" w:rsidR="00000000" w:rsidRPr="00000000">
        <w:rPr>
          <w:rtl w:val="0"/>
        </w:rPr>
        <w:t xml:space="preserve">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as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perfume the wick </w:t>
      </w:r>
      <w:r w:rsidDel="00000000" w:rsidR="00000000" w:rsidRPr="00000000">
        <w:rPr>
          <w:rtl w:val="0"/>
        </w:rPr>
        <w:t xml:space="preserve">and tip of the wick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To soften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Dissolve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congeal in salt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with this, and it will soften it wonderfully.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Improve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 fortis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hot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.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that is,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unstop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thick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come out; pu</w:t>
      </w:r>
      <w:r w:rsidDel="00000000" w:rsidR="00000000" w:rsidRPr="00000000">
        <w:rPr>
          <w:rtl w:val="0"/>
        </w:rPr>
        <w:t xml:space="preserve">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this</w:t>
      </w:r>
      <w:r w:rsidDel="00000000" w:rsidR="00000000" w:rsidRPr="00000000">
        <w:rPr>
          <w:color w:val="000000"/>
          <w:rtl w:val="0"/>
        </w:rPr>
        <w:t xml:space="preserve"> and it will take on </w:t>
      </w:r>
      <w:r w:rsidDel="00000000" w:rsidR="00000000" w:rsidRPr="00000000">
        <w:rPr>
          <w:rtl w:val="0"/>
        </w:rPr>
        <w:t xml:space="preserve">a high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7-11T13:37:49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151:1 "I was small"</w:t>
      </w:r>
    </w:p>
  </w:comment>
  <w:comment w:author="Tianna Uchacz" w:id="1" w:date="2018-07-11T13:36:2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151:2 "My hands made an organ and my fingers fashioned a psalterion."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