
<file path=[Content_Types].xml><?xml version="1.0" encoding="utf-8"?>
<Types xmlns="http://schemas.openxmlformats.org/package/2006/content-types">
  <Default Extension="jpg" ContentType="image/jpe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D401" w14:textId="769F4998" w:rsidR="007B0F02" w:rsidRDefault="007B0F02"/>
    <w:sdt>
      <w:sdtPr>
        <w:id w:val="76794435"/>
        <w:docPartObj>
          <w:docPartGallery w:val="Cover Pages"/>
          <w:docPartUnique/>
        </w:docPartObj>
      </w:sdtPr>
      <w:sdtEndPr>
        <w:rPr>
          <w:rFonts w:cstheme="minorHAnsi"/>
          <w:color w:val="2F5496" w:themeColor="accent1" w:themeShade="BF"/>
          <w:sz w:val="28"/>
          <w:szCs w:val="28"/>
        </w:rPr>
      </w:sdtEndPr>
      <w:sdtContent>
        <w:p w14:paraId="6B57169F" w14:textId="57D74A06" w:rsidR="007B0F02" w:rsidRDefault="007B0F02">
          <w:r>
            <w:rPr>
              <w:noProof/>
            </w:rPr>
            <mc:AlternateContent>
              <mc:Choice Requires="wps">
                <w:drawing>
                  <wp:anchor distT="45720" distB="45720" distL="114300" distR="114300" simplePos="0" relativeHeight="251661312" behindDoc="0" locked="0" layoutInCell="1" allowOverlap="1" wp14:anchorId="2E599ED4" wp14:editId="3461CF02">
                    <wp:simplePos x="0" y="0"/>
                    <wp:positionH relativeFrom="column">
                      <wp:posOffset>2609850</wp:posOffset>
                    </wp:positionH>
                    <wp:positionV relativeFrom="paragraph">
                      <wp:posOffset>2909265</wp:posOffset>
                    </wp:positionV>
                    <wp:extent cx="295275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4620"/>
                            </a:xfrm>
                            <a:prstGeom prst="rect">
                              <a:avLst/>
                            </a:prstGeom>
                            <a:noFill/>
                            <a:ln w="9525">
                              <a:noFill/>
                              <a:miter lim="800000"/>
                              <a:headEnd/>
                              <a:tailEnd/>
                            </a:ln>
                          </wps:spPr>
                          <wps:txbx>
                            <w:txbxContent>
                              <w:p w14:paraId="2CF34A90" w14:textId="25B2807F" w:rsidR="007B0F02" w:rsidRPr="007B0F02" w:rsidRDefault="007B0F02">
                                <w:pPr>
                                  <w:rPr>
                                    <w:rFonts w:asciiTheme="majorHAnsi" w:hAnsiTheme="majorHAnsi" w:cstheme="majorHAnsi"/>
                                    <w:b/>
                                    <w:bCs/>
                                    <w:i/>
                                    <w:iCs/>
                                    <w:color w:val="2F5496" w:themeColor="accent1" w:themeShade="BF"/>
                                    <w:sz w:val="36"/>
                                    <w:szCs w:val="36"/>
                                  </w:rPr>
                                </w:pPr>
                                <w:r w:rsidRPr="007B0F02">
                                  <w:rPr>
                                    <w:rFonts w:asciiTheme="majorHAnsi" w:hAnsiTheme="majorHAnsi" w:cstheme="majorHAnsi"/>
                                    <w:b/>
                                    <w:bCs/>
                                    <w:i/>
                                    <w:iCs/>
                                    <w:color w:val="2F5496" w:themeColor="accent1" w:themeShade="BF"/>
                                    <w:sz w:val="36"/>
                                    <w:szCs w:val="36"/>
                                  </w:rPr>
                                  <w:t>Team-risk-assessment-v0.1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599ED4" id="_x0000_t202" coordsize="21600,21600" o:spt="202" path="m,l,21600r21600,l21600,xe">
                    <v:stroke joinstyle="miter"/>
                    <v:path gradientshapeok="t" o:connecttype="rect"/>
                  </v:shapetype>
                  <v:shape id="Πλαίσιο κειμένου 2" o:spid="_x0000_s1026" type="#_x0000_t202" style="position:absolute;margin-left:205.5pt;margin-top:229.1pt;width:2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J+QEAAM4DAAAOAAAAZHJzL2Uyb0RvYy54bWysU8tu2zAQvBfoPxC815INOw/BcpAmdVEg&#10;TQuk+QCaoiyiJJdd0pbcr++SchyjvQXVgSC13Nmd2eHyZrCG7RUGDa7m00nJmXISGu22NX/+sf5w&#10;xVmIwjXCgFM1P6jAb1bv3y17X6kZdGAahYxAXKh6X/MuRl8VRZCdsiJMwCtHwRbQikhH3BYNip7Q&#10;rSlmZXlR9ICNR5AqBPp7Pwb5KuO3rZLxW9sGFZmpOfUW84p53aS1WC1FtUXhOy2PbYg3dGGFdlT0&#10;BHUvomA71P9AWS0RArRxIsEW0LZaqsyB2EzLv9g8dcKrzIXECf4kU/h/sPJx/+S/I4vDRxhogJlE&#10;8A8gfwbm4K4TbqtuEaHvlGio8DRJVvQ+VMfUJHWoQgLZ9F+hoSGLXYQMNLRokyrEkxE6DeBwEl0N&#10;kUn6ObtezC4XFJIUm87L+cUsj6UQ1Uu6xxA/K7AsbWqONNUML/YPIaZ2RPVyJVVzsNbG5Mkax/qa&#10;U4VFTjiLWB3JeEbbml+V6RutkFh+ck1OjkKbcU8FjDvSTkxHznHYDHQx0d9AcyABEEaD0YOgTQf4&#10;m7OezFXz8GsnUHFmvjgS8Xo6nyc35sN8cUmMGZ5HNucR4SRB1TxyNm7vYnZw4hr8LYm91lmG106O&#10;vZJpsjpHgydXnp/zrddnuPoDAAD//wMAUEsDBBQABgAIAAAAIQAFtdRS4AAAAAsBAAAPAAAAZHJz&#10;L2Rvd25yZXYueG1sTI/BTsMwEETvSPyDtUjcqJOoJCHEqSrUliNQIs5ubJKIeG3Zbhr+nuUEt92d&#10;0eyberOYic3ah9GigHSVANPYWTViL6B939+VwEKUqORkUQv41gE2zfVVLStlL/im52PsGYVgqKSA&#10;IUZXcR66QRsZVtZpJO3TeiMjrb7nyssLhZuJZ0mScyNHpA+DdPpp0N3X8WwEuOgOxbN/ed3u9nPS&#10;fhzabOx3QtzeLNtHYFEv8c8Mv/iEDg0xnewZVWCTgHWaUpdIw32ZASNHWeR0OQnIi4c18Kbm/zs0&#10;PwAAAP//AwBQSwECLQAUAAYACAAAACEAtoM4kv4AAADhAQAAEwAAAAAAAAAAAAAAAAAAAAAAW0Nv&#10;bnRlbnRfVHlwZXNdLnhtbFBLAQItABQABgAIAAAAIQA4/SH/1gAAAJQBAAALAAAAAAAAAAAAAAAA&#10;AC8BAABfcmVscy8ucmVsc1BLAQItABQABgAIAAAAIQDwKf+J+QEAAM4DAAAOAAAAAAAAAAAAAAAA&#10;AC4CAABkcnMvZTJvRG9jLnhtbFBLAQItABQABgAIAAAAIQAFtdRS4AAAAAsBAAAPAAAAAAAAAAAA&#10;AAAAAFMEAABkcnMvZG93bnJldi54bWxQSwUGAAAAAAQABADzAAAAYAUAAAAA&#10;" filled="f" stroked="f">
                    <v:textbox style="mso-fit-shape-to-text:t">
                      <w:txbxContent>
                        <w:p w14:paraId="2CF34A90" w14:textId="25B2807F" w:rsidR="007B0F02" w:rsidRPr="007B0F02" w:rsidRDefault="007B0F02">
                          <w:pPr>
                            <w:rPr>
                              <w:rFonts w:asciiTheme="majorHAnsi" w:hAnsiTheme="majorHAnsi" w:cstheme="majorHAnsi"/>
                              <w:b/>
                              <w:bCs/>
                              <w:i/>
                              <w:iCs/>
                              <w:color w:val="2F5496" w:themeColor="accent1" w:themeShade="BF"/>
                              <w:sz w:val="36"/>
                              <w:szCs w:val="36"/>
                            </w:rPr>
                          </w:pPr>
                          <w:r w:rsidRPr="007B0F02">
                            <w:rPr>
                              <w:rFonts w:asciiTheme="majorHAnsi" w:hAnsiTheme="majorHAnsi" w:cstheme="majorHAnsi"/>
                              <w:b/>
                              <w:bCs/>
                              <w:i/>
                              <w:iCs/>
                              <w:color w:val="2F5496" w:themeColor="accent1" w:themeShade="BF"/>
                              <w:sz w:val="36"/>
                              <w:szCs w:val="36"/>
                            </w:rPr>
                            <w:t>Team-risk-assessment-v0.1</w:t>
                          </w:r>
                        </w:p>
                      </w:txbxContent>
                    </v:textbox>
                  </v:shape>
                </w:pict>
              </mc:Fallback>
            </mc:AlternateContent>
          </w:r>
          <w:r>
            <w:rPr>
              <w:noProof/>
            </w:rPr>
            <w:drawing>
              <wp:anchor distT="0" distB="0" distL="114300" distR="114300" simplePos="0" relativeHeight="251659264" behindDoc="1" locked="0" layoutInCell="1" allowOverlap="1" wp14:anchorId="571664BC" wp14:editId="11236D19">
                <wp:simplePos x="0" y="0"/>
                <wp:positionH relativeFrom="column">
                  <wp:posOffset>0</wp:posOffset>
                </wp:positionH>
                <wp:positionV relativeFrom="paragraph">
                  <wp:posOffset>0</wp:posOffset>
                </wp:positionV>
                <wp:extent cx="5274310" cy="7460615"/>
                <wp:effectExtent l="0" t="0" r="2540" b="6985"/>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7">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14:sizeRelH relativeFrom="page">
                  <wp14:pctWidth>0</wp14:pctWidth>
                </wp14:sizeRelH>
                <wp14:sizeRelV relativeFrom="page">
                  <wp14:pctHeight>0</wp14:pctHeight>
                </wp14:sizeRelV>
              </wp:anchor>
            </w:drawing>
          </w:r>
          <w:r>
            <w:br w:type="page"/>
          </w:r>
        </w:p>
        <w:p w14:paraId="7B5C1793" w14:textId="0AD90DF0" w:rsidR="00215BE9" w:rsidRPr="00215BE9" w:rsidRDefault="00215BE9">
          <w:pPr>
            <w:rPr>
              <w:rFonts w:cstheme="minorHAnsi"/>
              <w:b/>
              <w:bCs/>
              <w:color w:val="323E4F" w:themeColor="text2" w:themeShade="BF"/>
              <w:sz w:val="36"/>
              <w:szCs w:val="36"/>
              <w:shd w:val="clear" w:color="auto" w:fill="FFFFFF"/>
            </w:rPr>
          </w:pPr>
          <w:r w:rsidRPr="00215BE9">
            <w:rPr>
              <w:rFonts w:cstheme="minorHAnsi"/>
              <w:b/>
              <w:bCs/>
              <w:color w:val="323E4F" w:themeColor="text2" w:themeShade="BF"/>
              <w:sz w:val="36"/>
              <w:szCs w:val="36"/>
              <w:shd w:val="clear" w:color="auto" w:fill="FFFFFF"/>
            </w:rPr>
            <w:lastRenderedPageBreak/>
            <w:t>Εισαγωγή</w:t>
          </w:r>
        </w:p>
        <w:p w14:paraId="31838D4C" w14:textId="53C30322" w:rsidR="007B0F02" w:rsidRPr="00745DE2" w:rsidRDefault="007B0F02">
          <w:pPr>
            <w:rPr>
              <w:rFonts w:cstheme="minorHAnsi"/>
              <w:color w:val="323E4F" w:themeColor="text2" w:themeShade="BF"/>
              <w:sz w:val="28"/>
              <w:szCs w:val="28"/>
              <w:shd w:val="clear" w:color="auto" w:fill="FFFFFF"/>
            </w:rPr>
          </w:pPr>
          <w:r w:rsidRPr="00745DE2">
            <w:rPr>
              <w:rFonts w:cstheme="minorHAnsi"/>
              <w:color w:val="323E4F" w:themeColor="text2" w:themeShade="BF"/>
              <w:sz w:val="28"/>
              <w:szCs w:val="28"/>
              <w:shd w:val="clear" w:color="auto" w:fill="FFFFFF"/>
            </w:rPr>
            <w:t xml:space="preserve">Οι κίνδυνοι είναι παράγοντες που μπορεί να επηρεάσουν αρνητικά το χρονοδιάγραμμα ενός έργου και τους οποίους πρέπει να λάβουμε υπόψη κατά τον προγραμματισμό του έργου. </w:t>
          </w:r>
        </w:p>
        <w:p w14:paraId="74A45437" w14:textId="77777777" w:rsidR="007B0F02" w:rsidRPr="00745DE2" w:rsidRDefault="007B0F02">
          <w:pPr>
            <w:rPr>
              <w:rFonts w:cstheme="minorHAnsi"/>
              <w:color w:val="323E4F" w:themeColor="text2" w:themeShade="BF"/>
              <w:sz w:val="28"/>
              <w:szCs w:val="28"/>
              <w:shd w:val="clear" w:color="auto" w:fill="FFFFFF"/>
            </w:rPr>
          </w:pPr>
          <w:r w:rsidRPr="00745DE2">
            <w:rPr>
              <w:rFonts w:cstheme="minorHAnsi"/>
              <w:color w:val="323E4F" w:themeColor="text2" w:themeShade="BF"/>
              <w:sz w:val="28"/>
              <w:szCs w:val="28"/>
              <w:shd w:val="clear" w:color="auto" w:fill="FFFFFF"/>
            </w:rPr>
            <w:t xml:space="preserve">Σε αυτούς μπορεί να περιλαμβάνονται περιπτώσεις όπως ασυνεννοησία, μια επερχόμενη αλλαγή στο προσωπικό ή ο εξαιρετικά πιεστικός χρόνος ολοκλήρωσης για ένα συγκεκριμένο παραδοτέο. </w:t>
          </w:r>
        </w:p>
        <w:p w14:paraId="29269822" w14:textId="77777777" w:rsidR="007B0F02" w:rsidRPr="00745DE2" w:rsidRDefault="007B0F02">
          <w:pPr>
            <w:rPr>
              <w:rFonts w:cstheme="minorHAnsi"/>
              <w:color w:val="323E4F" w:themeColor="text2" w:themeShade="BF"/>
              <w:sz w:val="28"/>
              <w:szCs w:val="28"/>
              <w:shd w:val="clear" w:color="auto" w:fill="FFFFFF"/>
            </w:rPr>
          </w:pPr>
          <w:r w:rsidRPr="00745DE2">
            <w:rPr>
              <w:rFonts w:cstheme="minorHAnsi"/>
              <w:color w:val="323E4F" w:themeColor="text2" w:themeShade="BF"/>
              <w:sz w:val="28"/>
              <w:szCs w:val="28"/>
              <w:shd w:val="clear" w:color="auto" w:fill="FFFFFF"/>
            </w:rPr>
            <w:t>Με τον προγραμματισμό των κινδύνων ενός έργου εκ των προτέρων, οι διαχειριστές έργου έχουν τη δυνατότητα να διαχειρίζονται καλύτερα το χρονοδιάγραμμα του έργου.</w:t>
          </w:r>
        </w:p>
        <w:p w14:paraId="4FCE0E30" w14:textId="77777777" w:rsidR="007B0F02" w:rsidRPr="00745DE2" w:rsidRDefault="007B0F02">
          <w:pPr>
            <w:rPr>
              <w:rFonts w:cstheme="minorHAnsi"/>
              <w:color w:val="323E4F" w:themeColor="text2" w:themeShade="BF"/>
              <w:sz w:val="28"/>
              <w:szCs w:val="28"/>
              <w:shd w:val="clear" w:color="auto" w:fill="FFFFFF"/>
            </w:rPr>
          </w:pPr>
        </w:p>
        <w:p w14:paraId="2C52C401" w14:textId="612C1B89" w:rsidR="00745DE2" w:rsidRDefault="007B0F02">
          <w:pPr>
            <w:rPr>
              <w:rFonts w:cstheme="minorHAnsi"/>
              <w:b/>
              <w:bCs/>
              <w:color w:val="323E4F" w:themeColor="text2" w:themeShade="BF"/>
              <w:sz w:val="36"/>
              <w:szCs w:val="36"/>
            </w:rPr>
          </w:pPr>
          <w:r w:rsidRPr="00745DE2">
            <w:rPr>
              <w:rFonts w:cstheme="minorHAnsi"/>
              <w:b/>
              <w:bCs/>
              <w:color w:val="323E4F" w:themeColor="text2" w:themeShade="BF"/>
              <w:sz w:val="36"/>
              <w:szCs w:val="36"/>
            </w:rPr>
            <w:t>Αποχωρήσεις/Απουσίες</w:t>
          </w:r>
        </w:p>
        <w:p w14:paraId="7429309B" w14:textId="701FA755" w:rsidR="00745DE2" w:rsidRDefault="00745DE2">
          <w:pPr>
            <w:rPr>
              <w:rFonts w:cstheme="minorHAnsi"/>
              <w:color w:val="323E4F" w:themeColor="text2" w:themeShade="BF"/>
              <w:sz w:val="28"/>
              <w:szCs w:val="28"/>
            </w:rPr>
          </w:pPr>
          <w:r>
            <w:rPr>
              <w:rFonts w:cstheme="minorHAnsi"/>
              <w:color w:val="323E4F" w:themeColor="text2" w:themeShade="BF"/>
              <w:sz w:val="28"/>
              <w:szCs w:val="28"/>
            </w:rPr>
            <w:t>Η αποχώρηση κάποιου μέλους μπορεί να συμβεί για διάφορους λόγους. Ένα σενάριο είναι</w:t>
          </w:r>
          <w:r w:rsidRPr="00745DE2">
            <w:rPr>
              <w:rFonts w:cstheme="minorHAnsi"/>
              <w:color w:val="323E4F" w:themeColor="text2" w:themeShade="BF"/>
              <w:sz w:val="28"/>
              <w:szCs w:val="28"/>
            </w:rPr>
            <w:t xml:space="preserve"> </w:t>
          </w:r>
          <w:r>
            <w:rPr>
              <w:rFonts w:cstheme="minorHAnsi"/>
              <w:color w:val="323E4F" w:themeColor="text2" w:themeShade="BF"/>
              <w:sz w:val="28"/>
              <w:szCs w:val="28"/>
            </w:rPr>
            <w:t>η ρήξη με τα μέλη</w:t>
          </w:r>
          <w:r w:rsidRPr="00745DE2">
            <w:rPr>
              <w:rFonts w:cstheme="minorHAnsi"/>
              <w:color w:val="323E4F" w:themeColor="text2" w:themeShade="BF"/>
              <w:sz w:val="28"/>
              <w:szCs w:val="28"/>
            </w:rPr>
            <w:t xml:space="preserve"> της ομάδας (έντονη διαμάχη, διαπληκτισμός) </w:t>
          </w:r>
          <w:r>
            <w:rPr>
              <w:rFonts w:cstheme="minorHAnsi"/>
              <w:color w:val="323E4F" w:themeColor="text2" w:themeShade="BF"/>
              <w:sz w:val="28"/>
              <w:szCs w:val="28"/>
            </w:rPr>
            <w:t>που μπορεί να οφείλετε στην</w:t>
          </w:r>
          <w:r w:rsidRPr="00745DE2">
            <w:rPr>
              <w:rFonts w:cstheme="minorHAnsi"/>
              <w:color w:val="323E4F" w:themeColor="text2" w:themeShade="BF"/>
              <w:sz w:val="28"/>
              <w:szCs w:val="28"/>
            </w:rPr>
            <w:t xml:space="preserve"> ιδέα του έργου (ένα μέλος είχε διαφορετική ιδέα προς υλοποίηση, η οποία απορρίφθηκε με ψηφοφορία</w:t>
          </w:r>
          <w:r>
            <w:rPr>
              <w:rFonts w:cstheme="minorHAnsi"/>
              <w:color w:val="323E4F" w:themeColor="text2" w:themeShade="BF"/>
              <w:sz w:val="28"/>
              <w:szCs w:val="28"/>
            </w:rPr>
            <w:t xml:space="preserve">) ή η δυσαρέσκεια του με την πορεία του πρότζεκτ. </w:t>
          </w:r>
        </w:p>
        <w:p w14:paraId="096364F0" w14:textId="1CDFC20B" w:rsidR="00745DE2" w:rsidRDefault="00745DE2">
          <w:pPr>
            <w:rPr>
              <w:rFonts w:cstheme="minorHAnsi"/>
              <w:color w:val="323E4F" w:themeColor="text2" w:themeShade="BF"/>
              <w:sz w:val="28"/>
              <w:szCs w:val="28"/>
            </w:rPr>
          </w:pPr>
          <w:r>
            <w:rPr>
              <w:rFonts w:cstheme="minorHAnsi"/>
              <w:color w:val="323E4F" w:themeColor="text2" w:themeShade="BF"/>
              <w:sz w:val="28"/>
              <w:szCs w:val="28"/>
            </w:rPr>
            <w:t>Ακόμη δεν μπορούμε να παραλείψουμε λόγους ανωτέρας βίας, που το μέλος είτε θα χρειαστεί να αποχωρήσει είτε να απουσιάσει.</w:t>
          </w:r>
        </w:p>
        <w:p w14:paraId="7FCF8B30" w14:textId="581BAB8B" w:rsidR="00745DE2" w:rsidRDefault="00745DE2">
          <w:pPr>
            <w:rPr>
              <w:rFonts w:cstheme="minorHAnsi"/>
              <w:color w:val="323E4F" w:themeColor="text2" w:themeShade="BF"/>
              <w:sz w:val="28"/>
              <w:szCs w:val="28"/>
            </w:rPr>
          </w:pPr>
        </w:p>
        <w:p w14:paraId="3890DE1F" w14:textId="652FCBC3" w:rsidR="00745DE2" w:rsidRDefault="00745DE2">
          <w:pPr>
            <w:rPr>
              <w:rFonts w:cstheme="minorHAnsi"/>
              <w:b/>
              <w:bCs/>
              <w:color w:val="323E4F" w:themeColor="text2" w:themeShade="BF"/>
              <w:sz w:val="36"/>
              <w:szCs w:val="36"/>
            </w:rPr>
          </w:pPr>
          <w:r w:rsidRPr="00745DE2">
            <w:rPr>
              <w:rFonts w:cstheme="minorHAnsi"/>
              <w:b/>
              <w:bCs/>
              <w:color w:val="323E4F" w:themeColor="text2" w:themeShade="BF"/>
              <w:sz w:val="36"/>
              <w:szCs w:val="36"/>
            </w:rPr>
            <w:t>Επικοινωνία</w:t>
          </w:r>
        </w:p>
        <w:p w14:paraId="75A8E130" w14:textId="7019BF28" w:rsidR="00745DE2" w:rsidRDefault="00745DE2">
          <w:pPr>
            <w:rPr>
              <w:rFonts w:cstheme="minorHAnsi"/>
              <w:color w:val="323E4F" w:themeColor="text2" w:themeShade="BF"/>
              <w:sz w:val="28"/>
              <w:szCs w:val="28"/>
            </w:rPr>
          </w:pPr>
          <w:r>
            <w:rPr>
              <w:rFonts w:cstheme="minorHAnsi"/>
              <w:color w:val="323E4F" w:themeColor="text2" w:themeShade="BF"/>
              <w:sz w:val="28"/>
              <w:szCs w:val="28"/>
            </w:rPr>
            <w:t xml:space="preserve">Η επικοινωνία </w:t>
          </w:r>
          <w:r w:rsidR="00E62A1B">
            <w:rPr>
              <w:rFonts w:cstheme="minorHAnsi"/>
              <w:color w:val="323E4F" w:themeColor="text2" w:themeShade="BF"/>
              <w:sz w:val="28"/>
              <w:szCs w:val="28"/>
            </w:rPr>
            <w:t>των μελών της ομάδας, έχει άμεση επιρροή στην υλοποίηση του πρότζεκτ. Είναι απαραίτητο τα μέλη να επικοινωνούν σωστά, κι αυτό σημαίνει σύμφωνα με τον χρονοπρογραμματισμό της εργασίας. Οι πληροφορίες πρέπει να διαμοιράζονται εξ ’ολοκλήρου και όλα τα μέλη να έχουν ισάξιους ρόλους ώστε να μην χάνεται το ενδιαφέρον (αδιαφορία). Ταυτόχρονα, όλα αυτά, πρέπει να συμβούν σε κοινό προσυμφωνημένο ρυθμό εργασίας για να εξασφαλίζεται έτσι αποδοτικότητα του συνόλου.</w:t>
          </w:r>
        </w:p>
        <w:p w14:paraId="26C7523A" w14:textId="47AA35BD" w:rsidR="00E62A1B" w:rsidRDefault="00E62A1B">
          <w:pPr>
            <w:rPr>
              <w:rFonts w:cstheme="minorHAnsi"/>
              <w:color w:val="323E4F" w:themeColor="text2" w:themeShade="BF"/>
              <w:sz w:val="28"/>
              <w:szCs w:val="28"/>
            </w:rPr>
          </w:pPr>
        </w:p>
        <w:p w14:paraId="67DC761D" w14:textId="716FA75F" w:rsidR="00E62A1B" w:rsidRDefault="00E62A1B">
          <w:pPr>
            <w:rPr>
              <w:rFonts w:cstheme="minorHAnsi"/>
              <w:b/>
              <w:bCs/>
              <w:color w:val="323E4F" w:themeColor="text2" w:themeShade="BF"/>
              <w:sz w:val="36"/>
              <w:szCs w:val="36"/>
            </w:rPr>
          </w:pPr>
          <w:r w:rsidRPr="00E62A1B">
            <w:rPr>
              <w:rFonts w:cstheme="minorHAnsi"/>
              <w:b/>
              <w:bCs/>
              <w:color w:val="323E4F" w:themeColor="text2" w:themeShade="BF"/>
              <w:sz w:val="36"/>
              <w:szCs w:val="36"/>
            </w:rPr>
            <w:t>Χρονοπρογραμματισμός</w:t>
          </w:r>
        </w:p>
        <w:p w14:paraId="6374E6AA" w14:textId="49B830E2" w:rsidR="00E62A1B" w:rsidRDefault="00E62A1B">
          <w:pPr>
            <w:rPr>
              <w:rFonts w:cstheme="minorHAnsi"/>
              <w:color w:val="323E4F" w:themeColor="text2" w:themeShade="BF"/>
              <w:sz w:val="28"/>
              <w:szCs w:val="28"/>
            </w:rPr>
          </w:pPr>
          <w:r>
            <w:rPr>
              <w:rFonts w:cstheme="minorHAnsi"/>
              <w:color w:val="323E4F" w:themeColor="text2" w:themeShade="BF"/>
              <w:sz w:val="28"/>
              <w:szCs w:val="28"/>
            </w:rPr>
            <w:t xml:space="preserve">Ο χρονοπρογραμματισμός του πρότζεκτ είναι ίσως ο μεγαλύτερος κίνδυνος διότι από εκεί μπορούν να προκύψουν ανεπανόρθωτα προβλήματα, σε επίπεδο υλοποίησης που μπορεί να έχουν αντίκτυπο και σε οικονομικό επίπεδο. Πρώτα απ’ όλα ένας κακός </w:t>
          </w:r>
          <w:r>
            <w:rPr>
              <w:rFonts w:cstheme="minorHAnsi"/>
              <w:color w:val="323E4F" w:themeColor="text2" w:themeShade="BF"/>
              <w:sz w:val="28"/>
              <w:szCs w:val="28"/>
            </w:rPr>
            <w:lastRenderedPageBreak/>
            <w:t xml:space="preserve">χρονοπρογραμματισμός μπορεί να οδηγήσει σε εντάσεις και ρήξεις μεταξύ των μελών της ομάδας λόγω της χρονικής πίεσης και του φόρτου εργασίας. Επίσης, η ασυνεννοησία στον χρονοπρογραμματισμό, μπορεί να οδηγήσει στην δέσμευση ενός </w:t>
          </w:r>
          <w:r w:rsidR="00011939">
            <w:rPr>
              <w:rFonts w:cstheme="minorHAnsi"/>
              <w:color w:val="323E4F" w:themeColor="text2" w:themeShade="BF"/>
              <w:sz w:val="28"/>
              <w:szCs w:val="28"/>
            </w:rPr>
            <w:t xml:space="preserve">μέλους σε ένα τμήμα υλοποίησης, ενώ το μέλος αυτό μπορεί να χρειάζεται και σε άλλο κομμάτι, έτσι θα προκύψει ένα βεβαρυμμένο και φορτισμένο πρόγραμμα που έχει άμεση σχέση με το </w:t>
          </w:r>
          <w:r w:rsidR="00011939">
            <w:rPr>
              <w:rFonts w:cstheme="minorHAnsi"/>
              <w:color w:val="323E4F" w:themeColor="text2" w:themeShade="BF"/>
              <w:sz w:val="28"/>
              <w:szCs w:val="28"/>
              <w:lang w:val="en-US"/>
            </w:rPr>
            <w:t>deadline</w:t>
          </w:r>
          <w:r w:rsidR="00011939" w:rsidRPr="00011939">
            <w:rPr>
              <w:rFonts w:cstheme="minorHAnsi"/>
              <w:color w:val="323E4F" w:themeColor="text2" w:themeShade="BF"/>
              <w:sz w:val="28"/>
              <w:szCs w:val="28"/>
            </w:rPr>
            <w:t xml:space="preserve"> </w:t>
          </w:r>
          <w:r w:rsidR="00011939">
            <w:rPr>
              <w:rFonts w:cstheme="minorHAnsi"/>
              <w:color w:val="323E4F" w:themeColor="text2" w:themeShade="BF"/>
              <w:sz w:val="28"/>
              <w:szCs w:val="28"/>
            </w:rPr>
            <w:t>του έργου.</w:t>
          </w:r>
        </w:p>
        <w:p w14:paraId="3A383248" w14:textId="18EDC861" w:rsidR="00011939" w:rsidRDefault="00011939">
          <w:pPr>
            <w:rPr>
              <w:rFonts w:cstheme="minorHAnsi"/>
              <w:color w:val="323E4F" w:themeColor="text2" w:themeShade="BF"/>
              <w:sz w:val="28"/>
              <w:szCs w:val="28"/>
            </w:rPr>
          </w:pPr>
        </w:p>
        <w:p w14:paraId="752CEB01" w14:textId="274F4E68" w:rsidR="00011939" w:rsidRDefault="00011939">
          <w:pPr>
            <w:rPr>
              <w:rFonts w:cstheme="minorHAnsi"/>
              <w:color w:val="323E4F" w:themeColor="text2" w:themeShade="BF"/>
              <w:sz w:val="28"/>
              <w:szCs w:val="28"/>
            </w:rPr>
          </w:pPr>
          <w:r>
            <w:rPr>
              <w:rFonts w:cstheme="minorHAnsi"/>
              <w:noProof/>
              <w:color w:val="44546A" w:themeColor="text2"/>
              <w:sz w:val="28"/>
              <w:szCs w:val="28"/>
            </w:rPr>
            <w:drawing>
              <wp:inline distT="0" distB="0" distL="0" distR="0" wp14:anchorId="5EA1BBF2" wp14:editId="2DA4ACC6">
                <wp:extent cx="5274310" cy="3881120"/>
                <wp:effectExtent l="0" t="0" r="2540"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5274310" cy="3881120"/>
                        </a:xfrm>
                        <a:prstGeom prst="rect">
                          <a:avLst/>
                        </a:prstGeom>
                      </pic:spPr>
                    </pic:pic>
                  </a:graphicData>
                </a:graphic>
              </wp:inline>
            </w:drawing>
          </w:r>
        </w:p>
        <w:p w14:paraId="287FAB9F" w14:textId="7998D13B" w:rsidR="00011939" w:rsidRDefault="00011939">
          <w:pPr>
            <w:rPr>
              <w:rFonts w:cstheme="minorHAnsi"/>
              <w:b/>
              <w:bCs/>
              <w:color w:val="323E4F" w:themeColor="text2" w:themeShade="BF"/>
              <w:sz w:val="36"/>
              <w:szCs w:val="36"/>
            </w:rPr>
          </w:pPr>
          <w:r w:rsidRPr="00011939">
            <w:rPr>
              <w:rFonts w:cstheme="minorHAnsi"/>
              <w:b/>
              <w:bCs/>
              <w:color w:val="323E4F" w:themeColor="text2" w:themeShade="BF"/>
              <w:sz w:val="36"/>
              <w:szCs w:val="36"/>
            </w:rPr>
            <w:t>Έλεγχος</w:t>
          </w:r>
        </w:p>
        <w:p w14:paraId="1DF4C17A" w14:textId="7D3926E8" w:rsidR="005B6B67" w:rsidRPr="006F518A" w:rsidRDefault="00011939" w:rsidP="007B0F02">
          <w:pPr>
            <w:rPr>
              <w:rFonts w:cstheme="minorHAnsi"/>
              <w:color w:val="44546A" w:themeColor="text2"/>
              <w:sz w:val="28"/>
              <w:szCs w:val="28"/>
            </w:rPr>
          </w:pPr>
          <w:r>
            <w:rPr>
              <w:rFonts w:cstheme="minorHAnsi"/>
              <w:color w:val="323E4F" w:themeColor="text2" w:themeShade="BF"/>
              <w:sz w:val="28"/>
              <w:szCs w:val="28"/>
            </w:rPr>
            <w:t>Στην ομάδα, θα πρέπει να προγραμματίζεται σε μηνιαία βάση, είτε με την υλοποίηση υποέργων ζωτικής σημασίας, μια επαναξιολόγηση των έως τώρα έργων και ένας επαναπρογραμματισμός όσων αφορά την συνέχεια του πρότζεκτ. Μέσω αυτού του ελέγχου, γίνεται ευκολότερη η εύρεση σφαλμάτων, η βελτίωση των έργων, αλλά επίσης αναπτερώνεται το ενδιαφέρων των μελών. Επίσης μπορούμε να οδηγηθούμε σε νέες , καλύτερες ιδέες.</w:t>
          </w:r>
        </w:p>
      </w:sdtContent>
    </w:sdt>
    <w:sectPr w:rsidR="005B6B67" w:rsidRPr="006F518A" w:rsidSect="007B0F0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1022" w14:textId="77777777" w:rsidR="00514649" w:rsidRDefault="00514649" w:rsidP="007B0F02">
      <w:pPr>
        <w:spacing w:line="240" w:lineRule="auto"/>
      </w:pPr>
      <w:r>
        <w:separator/>
      </w:r>
    </w:p>
  </w:endnote>
  <w:endnote w:type="continuationSeparator" w:id="0">
    <w:p w14:paraId="2D89CBFE" w14:textId="77777777" w:rsidR="00514649" w:rsidRDefault="00514649" w:rsidP="007B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71F9D" w14:textId="77777777" w:rsidR="00514649" w:rsidRDefault="00514649" w:rsidP="007B0F02">
      <w:pPr>
        <w:spacing w:line="240" w:lineRule="auto"/>
      </w:pPr>
      <w:r>
        <w:separator/>
      </w:r>
    </w:p>
  </w:footnote>
  <w:footnote w:type="continuationSeparator" w:id="0">
    <w:p w14:paraId="5B0797EB" w14:textId="77777777" w:rsidR="00514649" w:rsidRDefault="00514649" w:rsidP="007B0F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31816"/>
    <w:multiLevelType w:val="multilevel"/>
    <w:tmpl w:val="4CE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11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41"/>
    <w:rsid w:val="00011939"/>
    <w:rsid w:val="00215BE9"/>
    <w:rsid w:val="00514649"/>
    <w:rsid w:val="00550FA6"/>
    <w:rsid w:val="005B6B67"/>
    <w:rsid w:val="006F518A"/>
    <w:rsid w:val="00745DE2"/>
    <w:rsid w:val="007B0F02"/>
    <w:rsid w:val="00E62A1B"/>
    <w:rsid w:val="00EE5A7E"/>
    <w:rsid w:val="00FD53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63F6"/>
  <w15:chartTrackingRefBased/>
  <w15:docId w15:val="{BE321192-8EF9-4B49-BF5A-CF21FBA0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F02"/>
    <w:pPr>
      <w:tabs>
        <w:tab w:val="center" w:pos="4153"/>
        <w:tab w:val="right" w:pos="8306"/>
      </w:tabs>
      <w:spacing w:line="240" w:lineRule="auto"/>
    </w:pPr>
  </w:style>
  <w:style w:type="character" w:customStyle="1" w:styleId="Char">
    <w:name w:val="Κεφαλίδα Char"/>
    <w:basedOn w:val="a0"/>
    <w:link w:val="a3"/>
    <w:uiPriority w:val="99"/>
    <w:rsid w:val="007B0F02"/>
  </w:style>
  <w:style w:type="paragraph" w:styleId="a4">
    <w:name w:val="footer"/>
    <w:basedOn w:val="a"/>
    <w:link w:val="Char0"/>
    <w:uiPriority w:val="99"/>
    <w:unhideWhenUsed/>
    <w:rsid w:val="007B0F02"/>
    <w:pPr>
      <w:tabs>
        <w:tab w:val="center" w:pos="4153"/>
        <w:tab w:val="right" w:pos="8306"/>
      </w:tabs>
      <w:spacing w:line="240" w:lineRule="auto"/>
    </w:pPr>
  </w:style>
  <w:style w:type="character" w:customStyle="1" w:styleId="Char0">
    <w:name w:val="Υποσέλιδο Char"/>
    <w:basedOn w:val="a0"/>
    <w:link w:val="a4"/>
    <w:uiPriority w:val="99"/>
    <w:rsid w:val="007B0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4048">
      <w:bodyDiv w:val="1"/>
      <w:marLeft w:val="0"/>
      <w:marRight w:val="0"/>
      <w:marTop w:val="0"/>
      <w:marBottom w:val="0"/>
      <w:divBdr>
        <w:top w:val="none" w:sz="0" w:space="0" w:color="auto"/>
        <w:left w:val="none" w:sz="0" w:space="0" w:color="auto"/>
        <w:bottom w:val="none" w:sz="0" w:space="0" w:color="auto"/>
        <w:right w:val="none" w:sz="0" w:space="0" w:color="auto"/>
      </w:divBdr>
    </w:div>
    <w:div w:id="156298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pm"/><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402</Words>
  <Characters>2173</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up1070936@upatras.gr</dc:creator>
  <cp:keywords/>
  <dc:description/>
  <cp:lastModifiedBy>up1070936@upatras.gr</cp:lastModifiedBy>
  <cp:revision>3</cp:revision>
  <cp:lastPrinted>2023-03-05T19:19:00Z</cp:lastPrinted>
  <dcterms:created xsi:type="dcterms:W3CDTF">2023-03-05T18:19:00Z</dcterms:created>
  <dcterms:modified xsi:type="dcterms:W3CDTF">2023-03-06T20:33:00Z</dcterms:modified>
</cp:coreProperties>
</file>