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2B08" w14:textId="21166028" w:rsidR="009D7801" w:rsidRDefault="00A72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73A9E8" wp14:editId="7FC007E6">
                <wp:simplePos x="0" y="0"/>
                <wp:positionH relativeFrom="column">
                  <wp:posOffset>2057125</wp:posOffset>
                </wp:positionH>
                <wp:positionV relativeFrom="paragraph">
                  <wp:posOffset>2585701</wp:posOffset>
                </wp:positionV>
                <wp:extent cx="2920365" cy="408940"/>
                <wp:effectExtent l="0" t="0" r="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43316" w14:textId="123CD454" w:rsidR="00A72340" w:rsidRPr="00A72340" w:rsidRDefault="00A72340" w:rsidP="00A72340">
                            <w:pPr>
                              <w:pStyle w:val="a3"/>
                              <w:spacing w:before="3"/>
                              <w:ind w:left="0" w:firstLine="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A72340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36"/>
                                <w:szCs w:val="36"/>
                              </w:rPr>
                              <w:t>Sequence-Diagrams-v0.1</w:t>
                            </w:r>
                          </w:p>
                          <w:p w14:paraId="0F6C3D7C" w14:textId="122AE26B" w:rsidR="00A72340" w:rsidRPr="00A72340" w:rsidRDefault="00A72340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3A9E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62pt;margin-top:203.6pt;width:229.95pt;height:3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" filled="f" stroked="f">
                <v:textbox>
                  <w:txbxContent>
                    <w:p w14:paraId="18443316" w14:textId="123CD454" w:rsidR="00A72340" w:rsidRPr="00A72340" w:rsidRDefault="00A72340" w:rsidP="00A72340">
                      <w:pPr>
                        <w:pStyle w:val="a3"/>
                        <w:spacing w:before="3"/>
                        <w:ind w:left="0" w:firstLine="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A72340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2E74B5" w:themeColor="accent1" w:themeShade="BF"/>
                          <w:sz w:val="36"/>
                          <w:szCs w:val="36"/>
                        </w:rPr>
                        <w:t>Sequence-Diagrams-v0.1</w:t>
                      </w:r>
                    </w:p>
                    <w:p w14:paraId="0F6C3D7C" w14:textId="122AE26B" w:rsidR="00A72340" w:rsidRPr="00A72340" w:rsidRDefault="00A72340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097B621B" wp14:editId="5D6F69B1">
            <wp:extent cx="4724400" cy="66827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9D0F" w14:textId="77777777" w:rsidR="009D7801" w:rsidRDefault="009D7801"/>
    <w:p w14:paraId="19F52969" w14:textId="77777777" w:rsidR="009D7801" w:rsidRDefault="009D7801"/>
    <w:p w14:paraId="6D42566B" w14:textId="77777777" w:rsidR="009D7801" w:rsidRDefault="009D7801"/>
    <w:p w14:paraId="24FA2655" w14:textId="77777777" w:rsidR="009D7801" w:rsidRDefault="009D7801"/>
    <w:p w14:paraId="2B9D4E3E" w14:textId="77777777" w:rsidR="009D7801" w:rsidRDefault="009D7801"/>
    <w:p w14:paraId="4CCF5F50" w14:textId="77777777" w:rsidR="009D7801" w:rsidRDefault="009D7801"/>
    <w:p w14:paraId="4A886225" w14:textId="77777777" w:rsidR="009D7801" w:rsidRDefault="009D7801"/>
    <w:p w14:paraId="6D29F65D" w14:textId="77777777" w:rsidR="009D7801" w:rsidRDefault="009D7801"/>
    <w:p w14:paraId="7DDD2E37" w14:textId="77777777" w:rsidR="009D7801" w:rsidRDefault="009D7801"/>
    <w:p w14:paraId="2942EB7E" w14:textId="77777777" w:rsidR="009D7801" w:rsidRDefault="009D7801"/>
    <w:p w14:paraId="07510FD4" w14:textId="77777777" w:rsidR="009D7801" w:rsidRDefault="009D7801"/>
    <w:p w14:paraId="4BD8DD54" w14:textId="77777777" w:rsidR="009D7801" w:rsidRDefault="009D7801"/>
    <w:p w14:paraId="59AFCAE3" w14:textId="77777777" w:rsidR="009D7801" w:rsidRDefault="009D7801"/>
    <w:p w14:paraId="48074B78" w14:textId="77777777" w:rsidR="009D7801" w:rsidRDefault="009D7801"/>
    <w:p w14:paraId="5AE70EBD" w14:textId="77777777" w:rsidR="009D7801" w:rsidRDefault="009D7801">
      <w:pPr>
        <w:rPr>
          <w:rFonts w:ascii="Times New Roman"/>
          <w:sz w:val="11"/>
        </w:rPr>
      </w:pPr>
    </w:p>
    <w:p w14:paraId="6D2D41D3" w14:textId="77777777" w:rsidR="009D7801" w:rsidRDefault="00000000" w:rsidP="00A72340">
      <w:pPr>
        <w:ind w:left="-993"/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  <w:lang w:val="el-GR"/>
        </w:rPr>
        <w:t>Σύνθεση Ομάδας</w:t>
      </w:r>
    </w:p>
    <w:tbl>
      <w:tblPr>
        <w:tblStyle w:val="a6"/>
        <w:tblpPr w:leftFromText="180" w:rightFromText="180" w:vertAnchor="page" w:horzAnchor="page" w:tblpX="922" w:tblpY="2170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9D7801" w14:paraId="4612E571" w14:textId="77777777">
        <w:trPr>
          <w:trHeight w:val="370"/>
        </w:trPr>
        <w:tc>
          <w:tcPr>
            <w:tcW w:w="2733" w:type="dxa"/>
          </w:tcPr>
          <w:p w14:paraId="7C431B55" w14:textId="77777777" w:rsidR="009D7801" w:rsidRDefault="00000000"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 w14:paraId="357C8A6F" w14:textId="77777777" w:rsidR="009D7801" w:rsidRDefault="00000000"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05D7963A" w14:textId="77777777" w:rsidR="009D7801" w:rsidRDefault="00000000"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3AAAD0A4" w14:textId="77777777" w:rsidR="009D7801" w:rsidRDefault="00000000"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Ρόλος στο παρόν κείμενο</w:t>
            </w:r>
          </w:p>
        </w:tc>
      </w:tr>
      <w:tr w:rsidR="009D7801" w14:paraId="18F18301" w14:textId="77777777">
        <w:trPr>
          <w:trHeight w:val="387"/>
        </w:trPr>
        <w:tc>
          <w:tcPr>
            <w:tcW w:w="2733" w:type="dxa"/>
          </w:tcPr>
          <w:p w14:paraId="5DF8ECED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1A627E0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4E5485CE" w14:textId="77777777" w:rsidR="009D7801" w:rsidRDefault="00000000">
            <w:pPr>
              <w:rPr>
                <w:rFonts w:cstheme="minorHAnsi"/>
                <w:color w:val="2E74B5" w:themeColor="accent1" w:themeShade="BF"/>
                <w:lang w:eastAsia="el-GR"/>
              </w:rPr>
            </w:pPr>
            <w:hyperlink r:id="rId10" w:history="1">
              <w:r>
                <w:rPr>
                  <w:rStyle w:val="-"/>
                  <w:rFonts w:cstheme="minorHAnsi"/>
                  <w:color w:val="2E74B5" w:themeColor="accent1" w:themeShade="BF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1B9E09FA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  <w:tr w:rsidR="009D7801" w14:paraId="15556AA2" w14:textId="77777777">
        <w:trPr>
          <w:trHeight w:val="370"/>
        </w:trPr>
        <w:tc>
          <w:tcPr>
            <w:tcW w:w="2733" w:type="dxa"/>
          </w:tcPr>
          <w:p w14:paraId="043B8646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7A9AD4C9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20E22D6A" w14:textId="77777777" w:rsidR="009D7801" w:rsidRDefault="00000000">
            <w:pPr>
              <w:rPr>
                <w:rFonts w:cstheme="minorHAnsi"/>
                <w:color w:val="2E74B5" w:themeColor="accent1" w:themeShade="BF"/>
                <w:lang w:eastAsia="el-GR"/>
              </w:rPr>
            </w:pPr>
            <w:hyperlink r:id="rId11" w:history="1">
              <w:r>
                <w:rPr>
                  <w:rStyle w:val="-"/>
                  <w:rFonts w:cstheme="minorHAnsi"/>
                  <w:color w:val="2E74B5" w:themeColor="accent1" w:themeShade="BF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1FF501DE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  <w:tr w:rsidR="009D7801" w14:paraId="6E4445C7" w14:textId="77777777">
        <w:trPr>
          <w:trHeight w:val="370"/>
        </w:trPr>
        <w:tc>
          <w:tcPr>
            <w:tcW w:w="2733" w:type="dxa"/>
          </w:tcPr>
          <w:p w14:paraId="08E8792F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597DB99E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4746CF6B" w14:textId="77777777" w:rsidR="009D7801" w:rsidRDefault="00000000">
            <w:pPr>
              <w:rPr>
                <w:rFonts w:cstheme="minorHAnsi"/>
                <w:color w:val="2E74B5" w:themeColor="accent1" w:themeShade="BF"/>
                <w:lang w:eastAsia="el-GR"/>
              </w:rPr>
            </w:pPr>
            <w:hyperlink r:id="rId12" w:history="1">
              <w:r>
                <w:rPr>
                  <w:rStyle w:val="-"/>
                  <w:rFonts w:cstheme="minorHAnsi"/>
                  <w:color w:val="2E74B5" w:themeColor="accent1" w:themeShade="BF"/>
                  <w:lang w:eastAsia="el-GR"/>
                </w:rPr>
                <w:t>up1067526@upnet.gr</w:t>
              </w:r>
            </w:hyperlink>
            <w:r>
              <w:rPr>
                <w:rStyle w:val="-"/>
                <w:rFonts w:cstheme="minorHAnsi"/>
                <w:color w:val="2E74B5" w:themeColor="accent1" w:themeShade="BF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029020BB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  <w:tr w:rsidR="009D7801" w14:paraId="71D1DC2C" w14:textId="77777777">
        <w:trPr>
          <w:trHeight w:val="384"/>
        </w:trPr>
        <w:tc>
          <w:tcPr>
            <w:tcW w:w="2733" w:type="dxa"/>
          </w:tcPr>
          <w:p w14:paraId="4C35C4B4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45C7FD0A" w14:textId="77777777" w:rsidR="009D780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244345B2" w14:textId="77777777" w:rsidR="009D7801" w:rsidRDefault="00000000">
            <w:pPr>
              <w:rPr>
                <w:rFonts w:cstheme="minorHAnsi"/>
                <w:color w:val="2E74B5" w:themeColor="accent1" w:themeShade="BF"/>
                <w:lang w:eastAsia="el-GR"/>
              </w:rPr>
            </w:pPr>
            <w:hyperlink r:id="rId13" w:history="1">
              <w:r>
                <w:rPr>
                  <w:rStyle w:val="-"/>
                  <w:rFonts w:cstheme="minorHAnsi"/>
                  <w:color w:val="2E74B5" w:themeColor="accent1" w:themeShade="BF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43D58811" w14:textId="77777777" w:rsidR="009D7801" w:rsidRDefault="00000000">
            <w:pPr>
              <w:rPr>
                <w:rFonts w:cstheme="minorHAnsi"/>
                <w:color w:val="000000" w:themeColor="text1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</w:tbl>
    <w:p w14:paraId="5166543A" w14:textId="77777777" w:rsidR="009D7801" w:rsidRDefault="009D7801">
      <w:pPr>
        <w:pStyle w:val="a3"/>
        <w:spacing w:before="3"/>
        <w:ind w:left="0" w:firstLine="0"/>
        <w:rPr>
          <w:rFonts w:ascii="Calibri Light" w:hAnsi="Calibri Light" w:cs="Calibri Light"/>
          <w:color w:val="0000FF"/>
          <w:sz w:val="40"/>
          <w:szCs w:val="40"/>
        </w:rPr>
      </w:pPr>
    </w:p>
    <w:p w14:paraId="25C6FBA0" w14:textId="53A7B977" w:rsidR="009D7801" w:rsidRDefault="00000000">
      <w:pPr>
        <w:pStyle w:val="a3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</w:rPr>
        <w:t>Sequence-Diagrams-v0.1</w:t>
      </w:r>
    </w:p>
    <w:p w14:paraId="5DAFE8AA" w14:textId="77777777" w:rsidR="009D7801" w:rsidRDefault="009D7801">
      <w:pPr>
        <w:pStyle w:val="a3"/>
        <w:spacing w:before="3"/>
        <w:ind w:left="0" w:firstLine="0"/>
        <w:rPr>
          <w:rFonts w:ascii="Times New Roman"/>
          <w:sz w:val="11"/>
          <w:u w:val="single"/>
        </w:rPr>
      </w:pPr>
    </w:p>
    <w:p w14:paraId="2DF50C30" w14:textId="5D845AAE" w:rsidR="009D7801" w:rsidRPr="00A72340" w:rsidRDefault="00000000" w:rsidP="00A72340">
      <w:pPr>
        <w:numPr>
          <w:ilvl w:val="0"/>
          <w:numId w:val="1"/>
        </w:numPr>
        <w:jc w:val="center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  <w:t>Καταχώρηση οχήματος</w:t>
      </w:r>
    </w:p>
    <w:p w14:paraId="2CE14B41" w14:textId="77777777" w:rsidR="009D7801" w:rsidRPr="00A72340" w:rsidRDefault="00000000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A72340"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bidi="ar"/>
        </w:rPr>
        <w:t>Βασική ροή:</w:t>
      </w:r>
    </w:p>
    <w:p w14:paraId="5A10D0D5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</w:t>
      </w: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α Οχήματα μου». </w:t>
      </w:r>
    </w:p>
    <w:p w14:paraId="52285B83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 w14:paraId="714B8C26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 w14:paraId="7A4C8CA8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 w14:paraId="65BCF6CD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 w14:paraId="1D54F45C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 w14:paraId="5F2F37C0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 w14:paraId="317AA1C9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 w14:paraId="489D581D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 w14:paraId="574A1DEF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 w14:paraId="1C500867" w14:textId="6886A255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7. Το σύστημα οδηγεί τον χρήστη στην οθόνη με επιλογές «Προσθήκη Οχήματος» και</w:t>
      </w:r>
      <w:r w:rsidR="00A72340"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«Τροποποίηση Οχήματος».</w:t>
      </w:r>
    </w:p>
    <w:p w14:paraId="455F0DD1" w14:textId="77777777" w:rsidR="009D7801" w:rsidRPr="00A72340" w:rsidRDefault="009D780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6AA1DFD1" w14:textId="77777777" w:rsidR="009D7801" w:rsidRPr="00A72340" w:rsidRDefault="009D780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5F144D69" w14:textId="77777777" w:rsidR="009D7801" w:rsidRDefault="00000000">
      <w:pPr>
        <w:pStyle w:val="a3"/>
        <w:spacing w:before="3"/>
        <w:ind w:left="0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2CA45BB0" w14:textId="49380A4C" w:rsidR="009D7801" w:rsidRDefault="00000000" w:rsidP="00A72340">
      <w:pPr>
        <w:ind w:left="-1134"/>
        <w:jc w:val="center"/>
      </w:pPr>
      <w:r>
        <w:rPr>
          <w:noProof/>
        </w:rPr>
        <w:drawing>
          <wp:inline distT="0" distB="0" distL="114300" distR="114300" wp14:anchorId="16369ADF" wp14:editId="10EA6B05">
            <wp:extent cx="6731666" cy="34460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3507" t="3027" r="2569" b="5087"/>
                    <a:stretch/>
                  </pic:blipFill>
                  <pic:spPr bwMode="auto">
                    <a:xfrm>
                      <a:off x="0" y="0"/>
                      <a:ext cx="6763272" cy="346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E4867" w14:textId="77777777" w:rsidR="009D7801" w:rsidRDefault="009D7801">
      <w:pPr>
        <w:jc w:val="center"/>
      </w:pPr>
    </w:p>
    <w:p w14:paraId="3BAF8AAB" w14:textId="573F5EDD" w:rsidR="009D7801" w:rsidRPr="00A72340" w:rsidRDefault="00000000" w:rsidP="00A72340">
      <w:pPr>
        <w:jc w:val="center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 w:rsidRPr="00A72340"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  <w:t>2. Επιλογή πρατηρίου και αγορά καυσίμου.</w:t>
      </w:r>
    </w:p>
    <w:p w14:paraId="58678E79" w14:textId="77777777" w:rsidR="009D7801" w:rsidRPr="00A72340" w:rsidRDefault="00000000">
      <w:pPr>
        <w:jc w:val="center"/>
        <w:rPr>
          <w:rFonts w:ascii="Calibri" w:hAnsi="Calibri" w:cs="Calibri"/>
          <w:b/>
          <w:bCs/>
          <w:u w:val="single"/>
          <w:lang w:val="el-GR"/>
        </w:rPr>
      </w:pPr>
      <w:r w:rsidRPr="00A72340"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17D19552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 w14:paraId="5E5A2AB4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 w14:paraId="442512E8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 w14:paraId="5D532E1D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</w:t>
      </w:r>
    </w:p>
    <w:p w14:paraId="5B1CF496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Καυσίμων-Τιμοκατάλογος», «Διεύθυνση Πρατηρίου», «Τηλέφωνο Πρατηρίου», </w:t>
      </w:r>
    </w:p>
    <w:p w14:paraId="00E00779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«Κοινοποίηση Πρατηρίου», «Προσθήκη στα Αγαπημένα» και «Αγορά Καυσίμου». </w:t>
      </w:r>
    </w:p>
    <w:p w14:paraId="2D8B4C6E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 w14:paraId="53FFD687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 w14:paraId="18D5D1B9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 w14:paraId="5DDB6BBD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</w:t>
      </w:r>
    </w:p>
    <w:p w14:paraId="45C12114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και «Ακύρωση». </w:t>
      </w:r>
    </w:p>
    <w:p w14:paraId="1D1ED9EE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 w14:paraId="439B34E3" w14:textId="6133537D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</w:t>
      </w:r>
      <w:r w:rsidR="00A72340"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.</w:t>
      </w:r>
    </w:p>
    <w:p w14:paraId="63817C77" w14:textId="77777777" w:rsidR="009D7801" w:rsidRPr="00A72340" w:rsidRDefault="009D780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7990DF8E" w14:textId="77777777" w:rsidR="009D7801" w:rsidRPr="00A72340" w:rsidRDefault="009D780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45DD543B" w14:textId="77777777" w:rsidR="009D7801" w:rsidRDefault="00000000">
      <w:pPr>
        <w:pStyle w:val="a3"/>
        <w:spacing w:before="3"/>
        <w:ind w:left="0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56F528D5" w14:textId="77777777" w:rsidR="009D7801" w:rsidRDefault="00000000" w:rsidP="00A72340">
      <w:pPr>
        <w:pStyle w:val="a3"/>
        <w:spacing w:before="3"/>
        <w:ind w:left="-1134" w:firstLine="0"/>
      </w:pPr>
      <w:r>
        <w:rPr>
          <w:noProof/>
        </w:rPr>
        <w:drawing>
          <wp:inline distT="0" distB="0" distL="114300" distR="114300" wp14:anchorId="7C8E9E6E" wp14:editId="1478AB3E">
            <wp:extent cx="6678381" cy="337782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443" t="3763" r="2189" b="2543"/>
                    <a:stretch/>
                  </pic:blipFill>
                  <pic:spPr bwMode="auto">
                    <a:xfrm>
                      <a:off x="0" y="0"/>
                      <a:ext cx="6692760" cy="338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C6593" w14:textId="77777777" w:rsidR="009D7801" w:rsidRDefault="009D7801">
      <w:pPr>
        <w:pStyle w:val="a3"/>
        <w:spacing w:before="3"/>
        <w:ind w:left="0" w:firstLine="0"/>
      </w:pPr>
    </w:p>
    <w:p w14:paraId="404164FC" w14:textId="77777777" w:rsidR="009D7801" w:rsidRDefault="009D7801">
      <w:pPr>
        <w:pStyle w:val="a3"/>
        <w:spacing w:before="3"/>
        <w:ind w:left="0" w:firstLine="0"/>
      </w:pPr>
    </w:p>
    <w:p w14:paraId="27CBF44F" w14:textId="77777777" w:rsidR="009D7801" w:rsidRDefault="009D7801">
      <w:pPr>
        <w:pStyle w:val="a3"/>
        <w:spacing w:before="3"/>
        <w:ind w:left="0" w:firstLine="0"/>
      </w:pPr>
    </w:p>
    <w:p w14:paraId="56684F98" w14:textId="77777777" w:rsidR="009D7801" w:rsidRDefault="009D7801">
      <w:pPr>
        <w:pStyle w:val="a3"/>
        <w:spacing w:before="3"/>
        <w:ind w:left="0" w:firstLine="0"/>
      </w:pPr>
    </w:p>
    <w:p w14:paraId="7AC24C56" w14:textId="77777777" w:rsidR="009D7801" w:rsidRDefault="009D7801">
      <w:pPr>
        <w:pStyle w:val="a3"/>
        <w:spacing w:before="3"/>
        <w:ind w:left="0" w:firstLine="0"/>
      </w:pPr>
    </w:p>
    <w:p w14:paraId="0AF78272" w14:textId="77777777" w:rsidR="009D7801" w:rsidRDefault="009D7801">
      <w:pPr>
        <w:pStyle w:val="a3"/>
        <w:spacing w:before="3"/>
        <w:ind w:left="0" w:firstLine="0"/>
      </w:pPr>
    </w:p>
    <w:p w14:paraId="545404FD" w14:textId="77777777" w:rsidR="009D7801" w:rsidRDefault="009D7801">
      <w:pPr>
        <w:ind w:firstLineChars="100" w:firstLine="281"/>
        <w:jc w:val="both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</w:pPr>
    </w:p>
    <w:p w14:paraId="49E741E9" w14:textId="77777777" w:rsidR="00A72340" w:rsidRPr="00A72340" w:rsidRDefault="00A72340">
      <w:pPr>
        <w:rPr>
          <w:rFonts w:ascii="Calibri" w:eastAsia="Calibri-Bold" w:hAnsi="Calibri" w:cs="Calibri"/>
          <w:b/>
          <w:bCs/>
          <w:color w:val="000000"/>
          <w:sz w:val="28"/>
          <w:szCs w:val="28"/>
          <w:lang w:val="el-GR" w:bidi="ar"/>
        </w:rPr>
      </w:pPr>
      <w:r w:rsidRPr="00A72340">
        <w:rPr>
          <w:rFonts w:ascii="Calibri" w:eastAsia="Calibri-Bold" w:hAnsi="Calibri" w:cs="Calibri"/>
          <w:b/>
          <w:bCs/>
          <w:color w:val="000000"/>
          <w:sz w:val="28"/>
          <w:szCs w:val="28"/>
          <w:lang w:val="el-GR" w:bidi="ar"/>
        </w:rPr>
        <w:br w:type="page"/>
      </w:r>
    </w:p>
    <w:p w14:paraId="3DBCBAD4" w14:textId="5794618A" w:rsidR="009D7801" w:rsidRPr="00A72340" w:rsidRDefault="00000000" w:rsidP="00A72340">
      <w:pPr>
        <w:jc w:val="center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  <w:lastRenderedPageBreak/>
        <w:t xml:space="preserve">3. </w:t>
      </w:r>
      <w:r w:rsidRPr="00A72340"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  <w:t>Εύρεση πρατηρίου</w:t>
      </w:r>
    </w:p>
    <w:p w14:paraId="0C582FBC" w14:textId="77777777" w:rsidR="009D7801" w:rsidRPr="00A72340" w:rsidRDefault="00000000">
      <w:pPr>
        <w:jc w:val="center"/>
        <w:rPr>
          <w:rFonts w:ascii="Calibri" w:hAnsi="Calibri" w:cs="Calibri"/>
          <w:b/>
          <w:bCs/>
          <w:u w:val="single"/>
          <w:lang w:val="el-GR"/>
        </w:rPr>
      </w:pPr>
      <w:r w:rsidRPr="00A72340"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2E2BF52C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 w14:paraId="67696376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 w14:paraId="511994D6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 w14:paraId="5D6FAFF4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 w14:paraId="20BE1828" w14:textId="77777777" w:rsidR="009D7801" w:rsidRPr="00A72340" w:rsidRDefault="00000000" w:rsidP="00A72340">
      <w:pPr>
        <w:ind w:left="-567"/>
        <w:rPr>
          <w:lang w:val="el-G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χιλιομέτρων που πληρούν τα στοιχεία για το προκαθορισμένο όχημα 1. </w:t>
      </w:r>
    </w:p>
    <w:p w14:paraId="37B17B51" w14:textId="77777777" w:rsidR="009D7801" w:rsidRPr="00A72340" w:rsidRDefault="00000000" w:rsidP="00A7234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  <w:r w:rsidRPr="00A7234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επιλέγει πλοήγηση προς το πρατήριο που τον ενδιαφέρει. </w:t>
      </w:r>
    </w:p>
    <w:p w14:paraId="2ED4A287" w14:textId="77777777" w:rsidR="009D7801" w:rsidRPr="00A72340" w:rsidRDefault="009D7801">
      <w:pPr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2E6BCF30" w14:textId="77777777" w:rsidR="009D7801" w:rsidRPr="00A72340" w:rsidRDefault="009D7801">
      <w:pPr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78F83C7A" w14:textId="77777777" w:rsidR="009D7801" w:rsidRDefault="00000000" w:rsidP="00A72340">
      <w:pPr>
        <w:pStyle w:val="a3"/>
        <w:spacing w:before="3"/>
        <w:ind w:left="-1134" w:right="-766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  <w:r>
        <w:rPr>
          <w:noProof/>
        </w:rPr>
        <w:drawing>
          <wp:inline distT="0" distB="0" distL="114300" distR="114300" wp14:anchorId="4B1C763F" wp14:editId="3255B054">
            <wp:extent cx="5738884" cy="3653487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3497" t="6899" r="4534" b="6478"/>
                    <a:stretch/>
                  </pic:blipFill>
                  <pic:spPr bwMode="auto">
                    <a:xfrm>
                      <a:off x="0" y="0"/>
                      <a:ext cx="5759466" cy="36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4FE91" w14:textId="77777777" w:rsidR="009D7801" w:rsidRPr="00A72340" w:rsidRDefault="009D780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1A16F066" w14:textId="77777777" w:rsidR="009D7801" w:rsidRPr="00A72340" w:rsidRDefault="009D780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08184BFB" w14:textId="77777777" w:rsidR="00A72340" w:rsidRPr="00A72340" w:rsidRDefault="00A72340">
      <w:pPr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lang w:val="el-GR"/>
        </w:rPr>
      </w:pPr>
      <w:r w:rsidRPr="00A72340"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lang w:val="el-GR"/>
        </w:rPr>
        <w:br w:type="page"/>
      </w:r>
    </w:p>
    <w:p w14:paraId="7D1125DC" w14:textId="42231974" w:rsidR="009D7801" w:rsidRDefault="00000000">
      <w:pPr>
        <w:tabs>
          <w:tab w:val="left" w:pos="821"/>
        </w:tabs>
        <w:spacing w:before="5" w:line="256" w:lineRule="auto"/>
        <w:ind w:right="398"/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  <w:lang w:val="el-GR"/>
        </w:rPr>
        <w:lastRenderedPageBreak/>
        <w:t xml:space="preserve">Εργαλεία που </w:t>
      </w:r>
      <w:r w:rsidR="00A72340"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  <w:lang w:val="el-GR"/>
        </w:rPr>
        <w:t>χρησιμοποιήθηκαν</w:t>
      </w:r>
    </w:p>
    <w:p w14:paraId="15E65A97" w14:textId="77777777" w:rsidR="009D7801" w:rsidRDefault="009D7801">
      <w:pPr>
        <w:tabs>
          <w:tab w:val="left" w:pos="821"/>
        </w:tabs>
        <w:spacing w:before="5" w:line="256" w:lineRule="auto"/>
        <w:ind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412E1B76" w14:textId="77777777" w:rsidR="009D7801" w:rsidRDefault="00000000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 w:rsidRPr="00A72340"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 w14:paraId="20E05815" w14:textId="77777777" w:rsidR="009D7801" w:rsidRPr="00A72340" w:rsidRDefault="00000000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  <w:r w:rsidRPr="00A72340">
        <w:rPr>
          <w:rFonts w:cstheme="minorHAnsi"/>
          <w:sz w:val="24"/>
          <w:szCs w:val="24"/>
          <w:lang w:val="el-GR"/>
        </w:rPr>
        <w:t>.</w:t>
      </w:r>
    </w:p>
    <w:p w14:paraId="599FEBC7" w14:textId="77777777" w:rsidR="009D7801" w:rsidRDefault="009D7801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 w14:paraId="67251C70" w14:textId="77777777" w:rsidR="009D7801" w:rsidRPr="00A72340" w:rsidRDefault="00000000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 w:rsidRPr="00A72340"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 w:rsidRPr="00A72340"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  <w:lang w:val="el-GR"/>
        </w:rPr>
        <w:t xml:space="preserve">και </w:t>
      </w:r>
      <w:r>
        <w:rPr>
          <w:rFonts w:cstheme="minorHAnsi"/>
          <w:b/>
          <w:bCs/>
          <w:sz w:val="32"/>
          <w:szCs w:val="32"/>
        </w:rPr>
        <w:t>Draw</w:t>
      </w:r>
    </w:p>
    <w:p w14:paraId="15C0EB27" w14:textId="77777777" w:rsidR="009D7801" w:rsidRPr="00A72340" w:rsidRDefault="00000000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Sequence</w:t>
      </w:r>
      <w:r w:rsidRPr="00A7234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</w:t>
      </w:r>
      <w:r w:rsidRPr="00A72340">
        <w:rPr>
          <w:rFonts w:cstheme="minorHAnsi"/>
          <w:sz w:val="24"/>
          <w:szCs w:val="24"/>
          <w:lang w:val="el-GR"/>
        </w:rPr>
        <w:t>.</w:t>
      </w:r>
    </w:p>
    <w:p w14:paraId="2509F150" w14:textId="77777777" w:rsidR="009D7801" w:rsidRPr="00A72340" w:rsidRDefault="009D7801">
      <w:pPr>
        <w:rPr>
          <w:lang w:val="el-GR"/>
        </w:rPr>
      </w:pPr>
    </w:p>
    <w:sectPr w:rsidR="009D7801" w:rsidRPr="00A72340">
      <w:footerReference w:type="default" r:id="rId1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B622" w14:textId="77777777" w:rsidR="00614BE6" w:rsidRDefault="00614BE6">
      <w:r>
        <w:separator/>
      </w:r>
    </w:p>
  </w:endnote>
  <w:endnote w:type="continuationSeparator" w:id="0">
    <w:p w14:paraId="754305D4" w14:textId="77777777" w:rsidR="00614BE6" w:rsidRDefault="0061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-Bold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E61E" w14:textId="77777777" w:rsidR="009D7801" w:rsidRDefault="009D7801">
    <w:pPr>
      <w:pStyle w:val="a4"/>
    </w:pPr>
  </w:p>
  <w:p w14:paraId="085710A0" w14:textId="77777777" w:rsidR="009D7801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1A5A6A" wp14:editId="540BA1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6256A" w14:textId="77777777" w:rsidR="009D7801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A5A6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5D46256A" w14:textId="77777777" w:rsidR="009D7801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EC9D" w14:textId="77777777" w:rsidR="00614BE6" w:rsidRDefault="00614BE6">
      <w:r>
        <w:separator/>
      </w:r>
    </w:p>
  </w:footnote>
  <w:footnote w:type="continuationSeparator" w:id="0">
    <w:p w14:paraId="1163B758" w14:textId="77777777" w:rsidR="00614BE6" w:rsidRDefault="00614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D37BB"/>
    <w:multiLevelType w:val="singleLevel"/>
    <w:tmpl w:val="987D37BB"/>
    <w:lvl w:ilvl="0">
      <w:start w:val="1"/>
      <w:numFmt w:val="decimal"/>
      <w:suff w:val="space"/>
      <w:lvlText w:val="%1."/>
      <w:lvlJc w:val="left"/>
    </w:lvl>
  </w:abstractNum>
  <w:num w:numId="1" w16cid:durableId="29992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DE543A"/>
    <w:rsid w:val="00614BE6"/>
    <w:rsid w:val="009D7801"/>
    <w:rsid w:val="00A72340"/>
    <w:rsid w:val="1AD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19804F"/>
  <w15:docId w15:val="{DD95568D-4504-45CD-8660-59887641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-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up1071112@upnet.gr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B503D-F59A-4BA6-8737-94D48470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431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dtsin</dc:creator>
  <cp:lastModifiedBy>up1070936@upatras.gr</cp:lastModifiedBy>
  <cp:revision>2</cp:revision>
  <dcterms:created xsi:type="dcterms:W3CDTF">2023-05-02T14:45:00Z</dcterms:created>
  <dcterms:modified xsi:type="dcterms:W3CDTF">2023-05-06T10:54:00Z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89B9E642CBD8473E829C98BC4F227DB7</vt:lpwstr>
  </property>
</Properties>
</file>