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sz w:val="11"/>
          <w:szCs w:val="24"/>
          <w:lang w:val="en-US"/>
        </w:rPr>
      </w:pPr>
      <w:r>
        <w:pict>
          <v:shape id="Πλαίσιο κειμένου 2" o:spid="_x0000_s2050" o:spt="202" type="#_x0000_t202" style="position:absolute;left:0pt;margin-left:254.5pt;margin-top:250.3pt;height:47.5pt;width:191.6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/>
              </w:txbxContent>
            </v:textbox>
            <w10:wrap type="square"/>
          </v:shape>
        </w:pict>
      </w:r>
      <w:r>
        <w:rPr>
          <w:lang w:val="en-US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10"/>
        <w:tblpPr w:leftFromText="180" w:rightFromText="180" w:vertAnchor="page" w:horzAnchor="margin" w:tblpXSpec="center" w:tblpY="1452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Contributor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Contributor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9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Peer Reviewer</w:t>
            </w:r>
          </w:p>
        </w:tc>
      </w:tr>
    </w:tbl>
    <w:p>
      <w:pPr>
        <w:pStyle w:val="6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6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Σύνδεση στο σύστημα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>
      <w:pPr>
        <w:jc w:val="center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>
      <w:pPr>
        <w:pStyle w:val="12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2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>
      <w:pPr>
        <w:pStyle w:val="12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>
      <w:pPr>
        <w:pStyle w:val="12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>
      <w:pPr>
        <w:pStyle w:val="12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>
      <w:pPr>
        <w:pStyle w:val="12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>
      <w:pPr>
        <w:pStyle w:val="12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>
      <w:pPr>
        <w:pStyle w:val="12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2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>
      <w:pPr>
        <w:pStyle w:val="12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>
      <w:pPr>
        <w:pStyle w:val="12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>
      <w:pPr>
        <w:pStyle w:val="12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2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>
      <w:pPr>
        <w:pStyle w:val="12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pStyle w:val="12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>
      <w:pPr>
        <w:pStyle w:val="12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>
      <w:pPr>
        <w:pStyle w:val="12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>
      <w:pPr>
        <w:pStyle w:val="12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>
      <w:pPr>
        <w:pStyle w:val="12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>
      <w:pPr>
        <w:pStyle w:val="12"/>
        <w:ind w:left="1080" w:firstLine="0"/>
        <w:rPr>
          <w:rFonts w:asciiTheme="minorHAnsi" w:hAnsiTheme="minorHAnsi" w:cstheme="minorHAnsi"/>
        </w:rPr>
      </w:pPr>
    </w:p>
    <w:p>
      <w:pPr>
        <w:pStyle w:val="12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>
      <w:pPr>
        <w:pStyle w:val="12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>
      <w:pPr>
        <w:pStyle w:val="12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>
      <w:pPr>
        <w:pStyle w:val="12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>
      <w:pPr>
        <w:pStyle w:val="12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>
      <w:pPr>
        <w:pStyle w:val="12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>
      <w:pPr>
        <w:pStyle w:val="12"/>
        <w:ind w:left="987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>
      <w:pPr>
        <w:pStyle w:val="12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2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>
      <w:pPr>
        <w:pStyle w:val="12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3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>
      <w:pPr>
        <w:pStyle w:val="2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>
      <w:pPr>
        <w:spacing w:before="85"/>
        <w:ind w:right="15"/>
        <w:jc w:val="center"/>
        <w:rPr>
          <w:rFonts w:hint="default" w:asciiTheme="minorHAnsi" w:hAnsiTheme="minorHAnsi" w:cstheme="minorHAnsi"/>
          <w:b/>
          <w:sz w:val="24"/>
          <w:u w:val="single"/>
          <w:lang w:val="el-GR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  <w:r>
        <w:rPr>
          <w:rFonts w:hint="default" w:asciiTheme="minorHAnsi" w:hAnsiTheme="minorHAnsi" w:cstheme="minorHAnsi"/>
          <w:b/>
          <w:sz w:val="24"/>
          <w:u w:val="single"/>
          <w:lang w:val="el-GR"/>
        </w:rPr>
        <w:t xml:space="preserve"> Προσθήκη Οχήματος</w:t>
      </w:r>
    </w:p>
    <w:p>
      <w:pPr>
        <w:numPr>
          <w:ilvl w:val="0"/>
          <w:numId w:val="7"/>
        </w:numPr>
        <w:spacing w:before="85"/>
        <w:ind w:right="15" w:rightChars="0" w:firstLine="120" w:firstLineChars="50"/>
        <w:jc w:val="both"/>
        <w:rPr>
          <w:rFonts w:hint="default" w:asciiTheme="minorHAnsi" w:hAnsiTheme="minorHAnsi" w:cstheme="minorHAnsi"/>
          <w:b/>
          <w:sz w:val="24"/>
          <w:szCs w:val="24"/>
          <w:u w:val="single"/>
          <w:lang w:val="el-GR"/>
        </w:rPr>
      </w:pP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Το σύστημα εμφανίζει την οθόνη εισόδου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 και ο χρήστης επιλέγει “Τα Οχήματα μου”</w:t>
      </w:r>
    </w:p>
    <w:p>
      <w:pPr>
        <w:pStyle w:val="12"/>
        <w:numPr>
          <w:ilvl w:val="0"/>
          <w:numId w:val="0"/>
        </w:numPr>
        <w:spacing w:before="180" w:line="254" w:lineRule="auto"/>
        <w:ind w:right="916" w:rightChars="0" w:firstLine="120" w:firstLineChars="5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2.  </w:t>
      </w:r>
      <w:r>
        <w:rPr>
          <w:rFonts w:asciiTheme="minorHAnsi" w:hAnsiTheme="minorHAnsi" w:cstheme="minorHAnsi"/>
          <w:sz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σύστημα εμφανίζει οθόνη με επιλογές “Προσθήκη Οχήματος”, “Τροποποίηση Οχήματος” και “Διαγραφή Οχήματος”.</w:t>
      </w:r>
    </w:p>
    <w:p>
      <w:pPr>
        <w:pStyle w:val="12"/>
        <w:numPr>
          <w:ilvl w:val="0"/>
          <w:numId w:val="0"/>
        </w:numPr>
        <w:spacing w:before="180" w:line="254" w:lineRule="auto"/>
        <w:ind w:right="916" w:rightChars="0" w:firstLine="120" w:firstLineChars="5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>3.  Ο χρήστης επιλέγει “Προσθήκη Οχήματος”.</w:t>
      </w:r>
    </w:p>
    <w:p>
      <w:pPr>
        <w:pStyle w:val="12"/>
        <w:numPr>
          <w:ilvl w:val="0"/>
          <w:numId w:val="0"/>
        </w:numPr>
        <w:spacing w:before="180" w:line="254" w:lineRule="auto"/>
        <w:ind w:right="916" w:rightChars="0" w:firstLine="120" w:firstLineChars="5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4.  </w:t>
      </w:r>
      <w:r>
        <w:rPr>
          <w:rFonts w:asciiTheme="minorHAnsi" w:hAnsiTheme="minorHAnsi" w:cstheme="minorHAnsi"/>
          <w:sz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σύστημα εμφανίζει οθόνη με πλαίσιο “Μάρκα”, “Μοντέλο”, “Τύπος Καυσίμου”,  “Κυβικά”, “Αριθμός Κυκλοφορίας”, “Μέγεθος Ντεπόζιτου”</w:t>
      </w:r>
      <w:r>
        <w:rPr>
          <w:rFonts w:hint="default" w:asciiTheme="minorAscii" w:hAnsiTheme="minorAscii" w:cstheme="minorHAnsi"/>
          <w:sz w:val="24"/>
          <w:szCs w:val="24"/>
          <w:lang w:val="el-GR"/>
        </w:rPr>
        <w:t xml:space="preserve"> και επιλογή “Υ</w:t>
      </w:r>
      <w:bookmarkStart w:id="0" w:name="_GoBack"/>
      <w:bookmarkEnd w:id="0"/>
      <w:r>
        <w:rPr>
          <w:rFonts w:hint="default" w:asciiTheme="minorAscii" w:hAnsiTheme="minorAscii" w:cstheme="minorHAnsi"/>
          <w:sz w:val="24"/>
          <w:szCs w:val="24"/>
          <w:lang w:val="el-GR"/>
        </w:rPr>
        <w:t>ποβολή”.</w:t>
      </w:r>
    </w:p>
    <w:p>
      <w:pPr>
        <w:pStyle w:val="12"/>
        <w:numPr>
          <w:ilvl w:val="0"/>
          <w:numId w:val="0"/>
        </w:numPr>
        <w:spacing w:before="180" w:line="254" w:lineRule="auto"/>
        <w:ind w:right="916" w:rightChars="0" w:firstLine="120" w:firstLineChars="5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5.  </w:t>
      </w:r>
      <w:r>
        <w:rPr>
          <w:rFonts w:asciiTheme="minorHAnsi" w:hAnsiTheme="minorHAnsi" w:cstheme="minorHAnsi"/>
          <w:sz w:val="24"/>
          <w:lang w:val="el-GR"/>
        </w:rPr>
        <w:t>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χρήστης συμπληρώνει τα πλαίσια.</w:t>
      </w:r>
    </w:p>
    <w:p>
      <w:pPr>
        <w:pStyle w:val="12"/>
        <w:numPr>
          <w:ilvl w:val="0"/>
          <w:numId w:val="0"/>
        </w:numPr>
        <w:spacing w:before="180" w:line="254" w:lineRule="auto"/>
        <w:ind w:left="142" w:leftChars="0" w:right="916" w:rightChars="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6.  Το σύστημα επαληθεύει τα στοιχεία του οχήματος μέσω του </w:t>
      </w:r>
      <w:r>
        <w:rPr>
          <w:rFonts w:asciiTheme="minorHAnsi" w:hAnsiTheme="minorHAnsi" w:cstheme="minorHAnsi"/>
          <w:sz w:val="24"/>
        </w:rPr>
        <w:t xml:space="preserve">Υπουργείου Μεταφορών </w:t>
      </w:r>
      <w:r>
        <w:rPr>
          <w:rFonts w:asciiTheme="minorHAnsi" w:hAnsiTheme="minorHAnsi" w:cstheme="minorHAnsi"/>
          <w:sz w:val="24"/>
          <w:lang w:val="el-GR"/>
        </w:rPr>
        <w:t>και</w:t>
      </w:r>
      <w:r>
        <w:rPr>
          <w:rFonts w:hint="default" w:asciiTheme="minorHAnsi" w:hAnsiTheme="minorHAnsi" w:cstheme="minorHAnsi"/>
          <w:sz w:val="24"/>
          <w:lang w:val="el-GR"/>
        </w:rPr>
        <w:t xml:space="preserve"> εμφανίζει μήνυμα “Επιτυχής Δήλωση Οχήματος”.</w:t>
      </w:r>
    </w:p>
    <w:p>
      <w:pPr>
        <w:pStyle w:val="12"/>
        <w:numPr>
          <w:ilvl w:val="0"/>
          <w:numId w:val="0"/>
        </w:numPr>
        <w:spacing w:before="180" w:line="254" w:lineRule="auto"/>
        <w:ind w:left="142" w:leftChars="0" w:right="916" w:rightChars="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>7.  Το σύστημα οδηγεί τον χρήστη στην οθόνη με επιλογές “Προσθήκη Οχήματος” και“Τροποποίηση Οχήματος”.</w:t>
      </w:r>
    </w:p>
    <w:p>
      <w:pPr>
        <w:pStyle w:val="2"/>
        <w:spacing w:before="183"/>
        <w:rPr>
          <w:rFonts w:hint="default"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  <w:r>
        <w:rPr>
          <w:rFonts w:hint="default" w:asciiTheme="minorHAnsi" w:hAnsiTheme="minorHAnsi" w:cstheme="minorHAnsi"/>
          <w:lang w:val="el-GR"/>
        </w:rPr>
        <w:t xml:space="preserve"> Τροποποίηση Οχήματος</w:t>
      </w:r>
    </w:p>
    <w:p/>
    <w:p>
      <w:pPr>
        <w:numPr>
          <w:ilvl w:val="0"/>
          <w:numId w:val="8"/>
        </w:numPr>
        <w:rPr>
          <w:rFonts w:hint="default" w:asciiTheme="minorAscii" w:hAnsiTheme="minorAscii"/>
          <w:sz w:val="24"/>
          <w:szCs w:val="24"/>
          <w:lang w:val="el-GR"/>
        </w:rPr>
      </w:pPr>
      <w:r>
        <w:rPr>
          <w:rFonts w:hint="default" w:asciiTheme="minorAscii" w:hAnsiTheme="minorAscii"/>
          <w:sz w:val="24"/>
          <w:szCs w:val="24"/>
          <w:lang w:val="el-GR"/>
        </w:rPr>
        <w:t xml:space="preserve">  Ο χρήστης  επιλέγει </w:t>
      </w:r>
      <w:r>
        <w:rPr>
          <w:rFonts w:hint="default" w:asciiTheme="minorAscii" w:hAnsiTheme="minorAscii" w:cstheme="minorHAnsi"/>
          <w:sz w:val="24"/>
          <w:szCs w:val="24"/>
          <w:lang w:val="el-GR"/>
        </w:rPr>
        <w:t>“Τροποποίηση Οχήματος”.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l-GR"/>
        </w:rPr>
      </w:pPr>
    </w:p>
    <w:p>
      <w:pPr>
        <w:numPr>
          <w:ilvl w:val="0"/>
          <w:numId w:val="8"/>
        </w:numPr>
        <w:rPr>
          <w:rFonts w:hint="default" w:asciiTheme="minorAscii" w:hAnsiTheme="minorAscii"/>
          <w:sz w:val="24"/>
          <w:szCs w:val="24"/>
          <w:lang w:val="el-GR"/>
        </w:rPr>
      </w:pPr>
      <w:r>
        <w:rPr>
          <w:rFonts w:hint="default" w:asciiTheme="minorAscii" w:hAnsiTheme="minorAscii"/>
          <w:sz w:val="24"/>
          <w:szCs w:val="24"/>
          <w:lang w:val="el-GR"/>
        </w:rPr>
        <w:t xml:space="preserve">  Το σύστημα εμφανίζει τα οχήματα που έχει καταχωρήσει ο χρήστης.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l-GR"/>
        </w:rPr>
      </w:pPr>
    </w:p>
    <w:p>
      <w:pPr>
        <w:numPr>
          <w:ilvl w:val="0"/>
          <w:numId w:val="8"/>
        </w:numPr>
        <w:rPr>
          <w:rFonts w:hint="default" w:asciiTheme="minorAscii" w:hAnsiTheme="minorAscii"/>
          <w:sz w:val="24"/>
          <w:szCs w:val="24"/>
          <w:lang w:val="el-GR"/>
        </w:rPr>
      </w:pPr>
      <w:r>
        <w:rPr>
          <w:rFonts w:hint="default" w:asciiTheme="minorAscii" w:hAnsiTheme="minorAscii"/>
          <w:sz w:val="24"/>
          <w:szCs w:val="24"/>
          <w:lang w:val="el-GR"/>
        </w:rPr>
        <w:t xml:space="preserve">  Ο χρήστης επιλέγει το όχημα που θέλει να τροποποιήσει.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l-GR"/>
        </w:rPr>
      </w:pPr>
    </w:p>
    <w:p>
      <w:pPr>
        <w:numPr>
          <w:ilvl w:val="0"/>
          <w:numId w:val="8"/>
        </w:numPr>
        <w:rPr>
          <w:rFonts w:hint="default" w:asciiTheme="minorAscii" w:hAnsiTheme="minorAscii"/>
          <w:sz w:val="24"/>
          <w:szCs w:val="24"/>
          <w:lang w:val="el-GR"/>
        </w:rPr>
      </w:pPr>
      <w:r>
        <w:rPr>
          <w:rFonts w:hint="default" w:asciiTheme="minorAscii" w:hAnsiTheme="minorAscii"/>
          <w:sz w:val="24"/>
          <w:szCs w:val="24"/>
          <w:lang w:val="el-GR"/>
        </w:rPr>
        <w:t xml:space="preserve">  Το σύστημα εμφανίζει οθόνη με τα συμπληρωμένα πλαίσια </w:t>
      </w:r>
      <w:r>
        <w:rPr>
          <w:rFonts w:hint="default" w:asciiTheme="minorAscii" w:hAnsiTheme="minorAscii" w:cstheme="minorHAnsi"/>
          <w:sz w:val="24"/>
          <w:szCs w:val="24"/>
          <w:lang w:val="el-GR"/>
        </w:rPr>
        <w:t>“Μάρκα”, “Μοντέλο”, “Τύπος    Καυσίμου”, “Κυβικά”, “Αριθμός Κυκλοφορίας” και “Μέγεθος Ντεπόζιτου” και επιλογή “Υποβολή”.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l-GR"/>
        </w:rPr>
      </w:pPr>
    </w:p>
    <w:p>
      <w:pPr>
        <w:numPr>
          <w:ilvl w:val="0"/>
          <w:numId w:val="8"/>
        </w:num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l-GR"/>
        </w:rPr>
        <w:t xml:space="preserve">  Ο χρήστης αλλάζει τα στοιχεία που επιθυμέι και επιλέγει “Υποβολή”.</w:t>
      </w:r>
    </w:p>
    <w:p>
      <w:pPr>
        <w:numPr>
          <w:ilvl w:val="0"/>
          <w:numId w:val="0"/>
        </w:numPr>
        <w:rPr>
          <w:rFonts w:hint="default" w:asciiTheme="minorAscii" w:hAnsiTheme="minorAscii" w:cstheme="minorHAnsi"/>
          <w:sz w:val="24"/>
          <w:szCs w:val="24"/>
        </w:rPr>
      </w:pPr>
    </w:p>
    <w:p>
      <w:pPr>
        <w:numPr>
          <w:ilvl w:val="0"/>
          <w:numId w:val="8"/>
        </w:num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  <w:lang w:val="el-GR"/>
        </w:rPr>
        <w:t xml:space="preserve">  Το σύστημα οδηγεί τον χρήστη στην οθόνη με επιλογές “Προσθήκη Οχήματος” </w:t>
      </w:r>
    </w:p>
    <w:p>
      <w:pPr>
        <w:numPr>
          <w:ilvl w:val="0"/>
          <w:numId w:val="0"/>
        </w:num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  <w:lang w:val="el-GR"/>
        </w:rPr>
        <w:t>και“Τροποποίηση Οχήματος”.</w:t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0"/>
        </w:numPr>
        <w:jc w:val="center"/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Εναλλακτική ροή </w:t>
      </w:r>
      <w: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  <w:t xml:space="preserve"> Διαγραφή Οχήματος</w:t>
      </w:r>
    </w:p>
    <w:p>
      <w:pPr>
        <w:numPr>
          <w:ilvl w:val="0"/>
          <w:numId w:val="0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Ο χρήστης επιλέγει “Διαγραφή Οχήματος”.</w:t>
      </w: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Το σύστημα εμφανίζει τα καταχωρημένα οχήματα και επιλογή “Διαγραφή”.</w:t>
      </w: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Ο χρήστης επιλέγει το όχημα που θέλει να διαγράψει.</w:t>
      </w: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Ο χρήστης επιλέγει “Διαγραφή”.</w:t>
      </w: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Το σύστημα εμφανίζει μήνυμα “Οριστική Διαγραφή Οχήματος” με επιλογές “ΝΑΙ” και “ΟΧΙ”.</w:t>
      </w: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Ο χρήστης επιλέγει “ΝΑΙ”.</w:t>
      </w: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 xml:space="preserve">Το σύστημα διαγράφει το όχημα και οδηγεί τον χρήστη στην </w:t>
      </w:r>
      <w:r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  <w:t>οθόνη με επιλογές “Προσθήκη Οχήματος”, “Τροποποίηση Οχήματος” και “Διαγραφή Οχήματος”.</w:t>
      </w: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</w:pP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</w:pPr>
    </w:p>
    <w:p>
      <w:pPr>
        <w:numPr>
          <w:ilvl w:val="0"/>
          <w:numId w:val="0"/>
        </w:numPr>
        <w:jc w:val="center"/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Εναλλακτική ροή </w:t>
      </w:r>
      <w: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  <w:t>2α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  <w:t xml:space="preserve"> Ακύρωση Διαγραφής</w:t>
      </w:r>
    </w:p>
    <w:p>
      <w:pPr>
        <w:numPr>
          <w:ilvl w:val="0"/>
          <w:numId w:val="0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>
      <w:pPr>
        <w:numPr>
          <w:ilvl w:val="0"/>
          <w:numId w:val="1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>Ο χρήστης επιλέγει “ΟΧΙ”.</w:t>
      </w: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9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  <w:t xml:space="preserve">Το σύστημα οδηγεί τον χρήστη στην </w:t>
      </w:r>
      <w:r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  <w:t>οθόνη με επιλογές “Προσθήκη Οχήματος”, “Τροποποίηση Οχήματος” και “Διαγραφή Οχήματος”.</w:t>
      </w: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</w:pP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u w:val="none"/>
          <w:lang w:val="el-GR"/>
        </w:rPr>
      </w:pPr>
    </w:p>
    <w:p>
      <w:pPr>
        <w:numPr>
          <w:ilvl w:val="0"/>
          <w:numId w:val="0"/>
        </w:numPr>
        <w:rPr>
          <w:rFonts w:hint="default" w:asciiTheme="minorHAnsi" w:hAnsiTheme="minorHAnsi" w:cstheme="minorHAnsi"/>
          <w:b w:val="0"/>
          <w:bCs w:val="0"/>
          <w:sz w:val="24"/>
          <w:szCs w:val="24"/>
          <w:u w:val="none"/>
          <w:lang w:val="el-GR"/>
        </w:rPr>
      </w:pPr>
    </w:p>
    <w:p>
      <w:pPr>
        <w:jc w:val="center"/>
        <w:rPr>
          <w:rFonts w:hint="default" w:asciiTheme="minorHAnsi" w:hAnsiTheme="minorHAnsi" w:cstheme="minorHAnsi"/>
          <w:b/>
          <w:bCs/>
          <w:i w:val="0"/>
          <w:iCs w:val="0"/>
          <w:sz w:val="24"/>
          <w:szCs w:val="24"/>
          <w:u w:val="single"/>
          <w:lang w:val="el-GR"/>
        </w:rPr>
      </w:pPr>
      <w:r>
        <w:rPr>
          <w:rFonts w:asciiTheme="minorHAnsi" w:hAnsiTheme="minorHAnsi" w:cstheme="minorHAnsi"/>
          <w:b/>
          <w:bCs/>
          <w:i w:val="0"/>
          <w:iCs w:val="0"/>
          <w:sz w:val="24"/>
          <w:szCs w:val="24"/>
          <w:u w:val="single"/>
        </w:rPr>
        <w:t xml:space="preserve">Εναλλακτική ροή </w:t>
      </w:r>
      <w:r>
        <w:rPr>
          <w:rFonts w:hint="default" w:asciiTheme="minorHAnsi" w:hAnsiTheme="minorHAnsi" w:cstheme="minorHAnsi"/>
          <w:b/>
          <w:bCs/>
          <w:i w:val="0"/>
          <w:iCs w:val="0"/>
          <w:sz w:val="24"/>
          <w:szCs w:val="24"/>
          <w:u w:val="single"/>
          <w:lang w:val="el-GR"/>
        </w:rPr>
        <w:t>3</w:t>
      </w:r>
      <w:r>
        <w:rPr>
          <w:rFonts w:asciiTheme="minorHAnsi" w:hAnsiTheme="minorHAnsi" w:cstheme="minorHAnsi"/>
          <w:b/>
          <w:bCs/>
          <w:i w:val="0"/>
          <w:iCs w:val="0"/>
          <w:sz w:val="24"/>
          <w:szCs w:val="24"/>
          <w:u w:val="single"/>
        </w:rPr>
        <w:t>:</w:t>
      </w:r>
      <w:r>
        <w:rPr>
          <w:rFonts w:hint="default" w:asciiTheme="minorHAnsi" w:hAnsiTheme="minorHAnsi" w:cstheme="minorHAnsi"/>
          <w:b/>
          <w:bCs/>
          <w:i w:val="0"/>
          <w:iCs w:val="0"/>
          <w:sz w:val="24"/>
          <w:szCs w:val="24"/>
          <w:u w:val="single"/>
          <w:lang w:val="el-GR"/>
        </w:rPr>
        <w:t xml:space="preserve"> Ανεπιτυχής Δήλωση Οχήματος</w:t>
      </w:r>
    </w:p>
    <w:p>
      <w:pPr>
        <w:rPr>
          <w:rFonts w:asciiTheme="minorHAnsi" w:hAnsiTheme="minorHAnsi" w:cstheme="minorHAnsi"/>
          <w:b/>
          <w:bCs/>
          <w:i w:val="0"/>
          <w:iCs w:val="0"/>
          <w:sz w:val="24"/>
          <w:szCs w:val="24"/>
          <w:u w:val="single"/>
        </w:rPr>
      </w:pPr>
    </w:p>
    <w:p>
      <w:pPr>
        <w:numPr>
          <w:ilvl w:val="0"/>
          <w:numId w:val="11"/>
        </w:num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Το σύστημα δεν επαληθεύει τα στοιχεία του οχήματος και εμφανίζει μήνυμα “Ανεπιτυχής Δήλωση”</w:t>
      </w:r>
    </w:p>
    <w:p>
      <w:pPr>
        <w:numPr>
          <w:ilvl w:val="0"/>
          <w:numId w:val="0"/>
        </w:numPr>
        <w:rPr>
          <w:rFonts w:hint="default"/>
          <w:lang w:val="el-GR"/>
        </w:rPr>
      </w:pPr>
    </w:p>
    <w:p>
      <w:pPr>
        <w:numPr>
          <w:ilvl w:val="0"/>
          <w:numId w:val="11"/>
        </w:numPr>
        <w:rPr>
          <w:rFonts w:hint="default"/>
          <w:lang w:val="el-GR"/>
        </w:rPr>
      </w:pPr>
      <w:r>
        <w:rPr>
          <w:rFonts w:hint="default"/>
          <w:lang w:val="el-GR"/>
        </w:rPr>
        <w:t xml:space="preserve">Το σύστημα οδηγεί τον χρήστη στην οθόνη με </w:t>
      </w:r>
      <w:r>
        <w:rPr>
          <w:rFonts w:hint="default" w:asciiTheme="minorHAnsi" w:hAnsiTheme="minorHAnsi" w:cstheme="minorHAnsi"/>
          <w:sz w:val="24"/>
          <w:lang w:val="el-GR"/>
        </w:rPr>
        <w:t>πλαίσιο “Μάρκα”, “Μοντέλο”, “Τύπος Καυσίμου”, “Κυβικά”, “Αριθμός Κυκλοφορίας”, “Μέγεθος Ντεπόζιτου”</w:t>
      </w:r>
      <w:r>
        <w:rPr>
          <w:rFonts w:hint="default" w:asciiTheme="minorAscii" w:hAnsiTheme="minorAscii" w:cstheme="minorHAnsi"/>
          <w:sz w:val="24"/>
          <w:szCs w:val="24"/>
          <w:lang w:val="el-GR"/>
        </w:rPr>
        <w:t xml:space="preserve"> και επιλογή “Υποβολή”.</w:t>
      </w:r>
    </w:p>
    <w:p>
      <w:pPr>
        <w:pStyle w:val="6"/>
        <w:ind w:left="567" w:hanging="425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sz w:val="24"/>
        </w:rPr>
        <w:sectPr>
          <w:headerReference r:id="rId3" w:type="default"/>
          <w:type w:val="continuous"/>
          <w:pgSz w:w="12240" w:h="15840"/>
          <w:pgMar w:top="1380" w:right="1320" w:bottom="280" w:left="1340" w:header="384" w:footer="720" w:gutter="0"/>
          <w:cols w:space="720" w:num="1"/>
        </w:sect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2. Επιλογή πρατηρίου και αγορά καυσίμου.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στην κύρια οθόνη (στον χάρτη) , το πρατήριο της αρέσκειάς</w:t>
      </w:r>
      <w:r>
        <w:rPr>
          <w:rFonts w:asciiTheme="minorHAnsi" w:hAnsiTheme="minorHAnsi" w:cstheme="minorHAnsi"/>
          <w:spacing w:val="-2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22" w:line="259" w:lineRule="auto"/>
        <w:ind w:left="567" w:right="124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«πλαίσιο Πρατηρίου» στο οποίο ο χρήστης βλέπει την τοποθεσία του</w:t>
      </w:r>
      <w:r>
        <w:rPr>
          <w:rFonts w:asciiTheme="minorHAnsi" w:hAnsiTheme="minorHAnsi" w:cstheme="minorHAnsi"/>
          <w:spacing w:val="-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>
      <w:pPr>
        <w:pStyle w:val="12"/>
        <w:numPr>
          <w:ilvl w:val="0"/>
          <w:numId w:val="12"/>
        </w:numPr>
        <w:tabs>
          <w:tab w:val="left" w:pos="142"/>
        </w:tabs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«πλαίσιο Πρατηρίου» εμφανίζεται το τηλέφωνο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24" w:line="256" w:lineRule="auto"/>
        <w:ind w:left="567" w:right="129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«πλαίσιο Πρατηρίου» εμφανίζεται πλήκτρο στο οποίο ο χρήστης μπορεί</w:t>
      </w:r>
      <w:r>
        <w:rPr>
          <w:rFonts w:asciiTheme="minorHAnsi" w:hAnsiTheme="minorHAnsi" w:cstheme="minorHAnsi"/>
          <w:spacing w:val="-3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να κοινοποιήσει το πρατήριο σε φίλους</w:t>
      </w:r>
      <w:r>
        <w:rPr>
          <w:rFonts w:asciiTheme="minorHAnsi" w:hAnsiTheme="minorHAnsi" w:cstheme="minorHAnsi"/>
          <w:spacing w:val="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5" w:line="259" w:lineRule="auto"/>
        <w:ind w:left="567" w:right="112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«πλαίσιο Πρατηρίου» εμφανίζεται πλήκτρο με το οποίο ο χρήστης μπορεί να καταχωρήσει το πρατήριο στα «Αγαπημένα μου»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πρατήρια.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Στο «πλαίσιο Πρατηρίου» εμφανίζονται 3 πεδία προς συμπλήρωση. </w:t>
      </w:r>
    </w:p>
    <w:p>
      <w:pPr>
        <w:pStyle w:val="12"/>
        <w:numPr>
          <w:ilvl w:val="0"/>
          <w:numId w:val="13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Πεδίο 1: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τύπος καυσίμου το οποίο είναι προκαθορισμένο με τον τύπο καυσίμου που αναζητεί ο χρήστης, </w:t>
      </w:r>
    </w:p>
    <w:p>
      <w:pPr>
        <w:pStyle w:val="12"/>
        <w:numPr>
          <w:ilvl w:val="0"/>
          <w:numId w:val="13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Πεδίο 2: κόστος καυσίμου,</w:t>
      </w:r>
    </w:p>
    <w:p>
      <w:pPr>
        <w:pStyle w:val="12"/>
        <w:numPr>
          <w:ilvl w:val="0"/>
          <w:numId w:val="13"/>
        </w:numPr>
        <w:tabs>
          <w:tab w:val="left" w:pos="142"/>
        </w:tabs>
        <w:spacing w:line="291" w:lineRule="exact"/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Πεδίο 3: συμπλήρωση πόντων για εξαργύρωση.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1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τουλάχιστον το πεδίο 2 που αφορά το κόστος</w:t>
      </w:r>
      <w:r>
        <w:rPr>
          <w:rFonts w:asciiTheme="minorHAnsi" w:hAnsiTheme="minorHAnsi" w:cstheme="minorHAnsi"/>
          <w:spacing w:val="-1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21" w:line="259" w:lineRule="auto"/>
        <w:ind w:left="567" w:right="351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στον χρήστη το συνολικό κόστος ανεφοδιασμού με βάση τις τιμές που έχει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καταχωρήσει.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before="1" w:line="259" w:lineRule="auto"/>
        <w:ind w:right="1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μέσω 2 button NAVIGATE και PURCHASE, δίνει την δυνατότητα στον χρήστη</w:t>
      </w:r>
    </w:p>
    <w:p>
      <w:pPr>
        <w:pStyle w:val="12"/>
        <w:numPr>
          <w:ilvl w:val="0"/>
          <w:numId w:val="14"/>
        </w:numPr>
        <w:tabs>
          <w:tab w:val="left" w:pos="142"/>
        </w:tabs>
        <w:spacing w:before="1" w:line="259" w:lineRule="auto"/>
        <w:ind w:right="141" w:firstLine="131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να πλοηγηθεί στο πρατήριο, </w:t>
      </w:r>
    </w:p>
    <w:p>
      <w:pPr>
        <w:pStyle w:val="12"/>
        <w:numPr>
          <w:ilvl w:val="0"/>
          <w:numId w:val="14"/>
        </w:numPr>
        <w:tabs>
          <w:tab w:val="left" w:pos="142"/>
        </w:tabs>
        <w:spacing w:before="1" w:line="259" w:lineRule="auto"/>
        <w:ind w:right="141" w:firstLine="131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να υλοποιήσει την αγορά καυσίμου μέσω της</w:t>
      </w:r>
      <w:r>
        <w:rPr>
          <w:rFonts w:asciiTheme="minorHAnsi" w:hAnsiTheme="minorHAnsi" w:cstheme="minorHAnsi"/>
          <w:spacing w:val="-2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εφαρμογής.</w:t>
      </w:r>
    </w:p>
    <w:p>
      <w:pPr>
        <w:pStyle w:val="12"/>
        <w:numPr>
          <w:ilvl w:val="0"/>
          <w:numId w:val="12"/>
        </w:numPr>
        <w:tabs>
          <w:tab w:val="left" w:pos="142"/>
        </w:tabs>
        <w:spacing w:line="259" w:lineRule="auto"/>
        <w:ind w:left="567" w:right="1064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επιβεβαιώνει την επιθυμία αγοράς ή την επιθυμία πλοήγησης προς το πρατήριο.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12"/>
        <w:numPr>
          <w:ilvl w:val="0"/>
          <w:numId w:val="15"/>
        </w:numPr>
        <w:tabs>
          <w:tab w:val="left" w:pos="142"/>
        </w:tabs>
        <w:spacing w:before="17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Εάν δεν καταχωρηθεί τιμή στο Πεδίο 2, δεν μπορεί να διεκπεραιωθεί η αγορά</w:t>
      </w:r>
      <w:r>
        <w:rPr>
          <w:rFonts w:asciiTheme="minorHAnsi" w:hAnsiTheme="minorHAnsi" w:cstheme="minorHAnsi"/>
          <w:spacing w:val="-2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2"/>
        <w:numPr>
          <w:ilvl w:val="0"/>
          <w:numId w:val="15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πρέπει να επαναλάβει το βήμα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7.</w:t>
      </w: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>
      <w:pPr>
        <w:pStyle w:val="12"/>
        <w:numPr>
          <w:ilvl w:val="0"/>
          <w:numId w:val="16"/>
        </w:numPr>
        <w:tabs>
          <w:tab w:val="left" w:pos="142"/>
        </w:tabs>
        <w:spacing w:before="183" w:line="259" w:lineRule="auto"/>
        <w:ind w:left="567" w:right="1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μη συμπλήρωσης των τιμών στο Πεδίο 1 και Πεδίο 3, οι τιμές συμπληρώνονται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αυτόματα.</w:t>
      </w:r>
    </w:p>
    <w:p>
      <w:pPr>
        <w:pStyle w:val="12"/>
        <w:numPr>
          <w:ilvl w:val="0"/>
          <w:numId w:val="16"/>
        </w:numPr>
        <w:tabs>
          <w:tab w:val="left" w:pos="142"/>
        </w:tabs>
        <w:spacing w:before="1" w:line="259" w:lineRule="auto"/>
        <w:ind w:left="567" w:right="122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Πεδίο 1, συμπληρώνεται με βάση το καύσιμο που αναζητούσε ο χρήστης</w:t>
      </w:r>
      <w:r>
        <w:rPr>
          <w:rFonts w:asciiTheme="minorHAnsi" w:hAnsiTheme="minorHAnsi" w:cstheme="minorHAnsi"/>
          <w:spacing w:val="-2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για ανεφοδιασμό.</w:t>
      </w:r>
    </w:p>
    <w:p>
      <w:pPr>
        <w:pStyle w:val="12"/>
        <w:numPr>
          <w:ilvl w:val="0"/>
          <w:numId w:val="16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Πεδίο 3, συμπληρώνεται με αρχικοποιημένη τιμή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0.</w:t>
      </w:r>
    </w:p>
    <w:p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>
          <w:pgSz w:w="12240" w:h="15840"/>
          <w:pgMar w:top="1380" w:right="1320" w:bottom="280" w:left="1340" w:header="384" w:footer="0" w:gutter="0"/>
          <w:cols w:space="720" w:num="1"/>
        </w:sect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3. Εύρεση πρατηρίου</w:t>
      </w:r>
    </w:p>
    <w:p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συνδέεται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εφαρμογή.</w:t>
      </w:r>
    </w:p>
    <w:p>
      <w:pPr>
        <w:pStyle w:val="12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2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>
      <w:pPr>
        <w:pStyle w:val="12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Εμφανίζει στην αρχική οθόνη (χάρτης) τα διαθέσιμα πρατήρια της περιοχής (σε ακτίνα 10 χιλιομέτρων)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(πχ εμφανίζει τιμές βενζίνης 95- για το όχημα 1).</w:t>
      </w:r>
    </w:p>
    <w:p>
      <w:pPr>
        <w:pStyle w:val="12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>
      <w:pPr>
        <w:pStyle w:val="2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6"/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1a. Στο βήμα 1,το σύστημα μπορεί να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>
      <w:pPr>
        <w:pStyle w:val="6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1b. Το σύστημα αυξάνει την ακτίνα, με βάση το πλησιέστερο πρατήριο που θα βρεθεί στην βάση δεδομένων.</w:t>
      </w:r>
    </w:p>
    <w:p>
      <w:pPr>
        <w:pStyle w:val="6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1c.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>
      <w:pPr>
        <w:pStyle w:val="6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1d. Ο χρήστης είτε επιλέγει ένα από τα νέα πρατήρια είτε εγκαταλείπει την αναζήτηση.</w:t>
      </w: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</w:p>
    <w:p>
      <w:pPr>
        <w:pStyle w:val="12"/>
        <w:numPr>
          <w:ilvl w:val="0"/>
          <w:numId w:val="17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>
      <w:pPr>
        <w:pStyle w:val="2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>
      <w:pPr>
        <w:pStyle w:val="12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>
      <w:pPr>
        <w:pStyle w:val="12"/>
        <w:numPr>
          <w:ilvl w:val="0"/>
          <w:numId w:val="18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</w:p>
    <w:p>
      <w:pPr>
        <w:pStyle w:val="12"/>
        <w:numPr>
          <w:ilvl w:val="0"/>
          <w:numId w:val="18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>
      <w:pPr>
        <w:pStyle w:val="6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>
      <w:pPr>
        <w:pStyle w:val="6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2"/>
        <w:numPr>
          <w:ilvl w:val="0"/>
          <w:numId w:val="19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ανάλογα με 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2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 σε Ανεφοδιασμό</w:t>
      </w:r>
    </w:p>
    <w:p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1"/>
          <w:numId w:val="19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>
      <w:pPr>
        <w:pStyle w:val="12"/>
        <w:numPr>
          <w:ilvl w:val="1"/>
          <w:numId w:val="19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2"/>
        <w:numPr>
          <w:ilvl w:val="1"/>
          <w:numId w:val="19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2"/>
        <w:numPr>
          <w:ilvl w:val="1"/>
          <w:numId w:val="19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καυσίμου.</w:t>
      </w:r>
    </w:p>
    <w:p>
      <w:pPr>
        <w:pStyle w:val="12"/>
        <w:numPr>
          <w:ilvl w:val="1"/>
          <w:numId w:val="19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ανεφοδιασμό.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6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>
      <w:pPr>
        <w:pStyle w:val="6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1b. Ο χρήστης πρέπει να συμπληρώσει εκ νέου αριθμό πόντων εντός ορίου.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>
      <w:pPr>
        <w:pStyle w:val="6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2a. Σε περίπτωση μη συμπλήρωσης πόντων κατά την αγορά, στο πλαίσιο αυτομάτως εισάγεται η τιμή 0.</w:t>
      </w:r>
    </w:p>
    <w:p>
      <w:pPr>
        <w:pStyle w:val="6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>
      <w:pPr>
        <w:pStyle w:val="6"/>
        <w:ind w:left="0" w:firstLine="0"/>
        <w:rPr>
          <w:rFonts w:asciiTheme="minorHAnsi" w:hAnsiTheme="minorHAnsi" w:cstheme="minorHAnsi"/>
        </w:rPr>
      </w:pPr>
    </w:p>
    <w:p>
      <w:pPr>
        <w:pStyle w:val="6"/>
        <w:ind w:left="0" w:firstLine="0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>
      <w:pPr>
        <w:pStyle w:val="3"/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>Η Διεπαφή του Πρατηρίου</w:t>
      </w:r>
    </w:p>
    <w:p>
      <w:pPr>
        <w:pStyle w:val="6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7. Στοιχεία Πρατηρίου</w:t>
      </w:r>
    </w:p>
    <w:p>
      <w:pPr>
        <w:pStyle w:val="6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μεταβεί στην ενότητα «Πρατήριο»,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6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ο τιμοκατάλογος των υπηρεσιών και το ωράριο του πρατηρίου.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6"/>
        <w:numPr>
          <w:ilvl w:val="0"/>
          <w:numId w:val="2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6"/>
        <w:rPr>
          <w:rFonts w:asciiTheme="minorHAnsi" w:hAnsiTheme="minorHAnsi" w:cstheme="minorHAnsi"/>
          <w:szCs w:val="36"/>
        </w:rPr>
      </w:pPr>
    </w:p>
    <w:p>
      <w:pPr>
        <w:pStyle w:val="6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ενημερώσει τον τιμοκατάλογο των υπηρεσιών του.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«Τιμοκατάλογος».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την κατηγορία του καταλόγου που επιθυμεί, καθώς και το</w:t>
      </w:r>
    </w:p>
    <w:p>
      <w:pPr>
        <w:pStyle w:val="6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στοιχείο και μεταβαίνει σε αυτό.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εμφαίνει τις επιλογές: «Αφαίρεση», «Ενημέρωση Τιμής», «Μη</w:t>
      </w:r>
    </w:p>
    <w:p>
      <w:pPr>
        <w:pStyle w:val="6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Διαθέσιμο».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«Μη Διαθέσιμο».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επιβεβαίωσης.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αλλαγή και αποθηκεύει την ενημέρωση.</w:t>
      </w:r>
    </w:p>
    <w:p>
      <w:pPr>
        <w:pStyle w:val="6"/>
        <w:numPr>
          <w:ilvl w:val="0"/>
          <w:numId w:val="21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6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8. Δημιουργία προσφοράς από τον ιδιοκτήτη του πρατηρίου</w:t>
      </w:r>
    </w:p>
    <w:p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2"/>
        <w:numPr>
          <w:ilvl w:val="0"/>
          <w:numId w:val="22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9. Ενημέρωση τιμής καυσίμου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>
      <w:pPr>
        <w:pStyle w:val="12"/>
        <w:numPr>
          <w:ilvl w:val="0"/>
          <w:numId w:val="23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sectPr>
      <w:pgSz w:w="12240" w:h="15840"/>
      <w:pgMar w:top="1380" w:right="1320" w:bottom="280" w:left="1340" w:header="38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 w:firstLine="0"/>
      <w:rPr>
        <w:sz w:val="20"/>
      </w:rPr>
    </w:pPr>
    <w:r>
      <w:pict>
        <v:shape id="_x0000_s1025" o:spid="_x0000_s1025" o:spt="202" type="#_x0000_t202" style="position:absolute;left:0pt;margin-left:155.75pt;margin-top:18.2pt;height:13.05pt;width:300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jc w:val="center"/>
                  <w:rPr>
                    <w:lang w:val="en-US"/>
                  </w:rPr>
                </w:pPr>
                <w:r>
                  <w:fldChar w:fldCharType="begin"/>
                </w:r>
                <w:r>
                  <w:instrText xml:space="preserve"> HYPERLINK "https://github.com/xmerantzis/texnologia_logismikou" \h </w:instrText>
                </w:r>
                <w:r>
                  <w:fldChar w:fldCharType="separate"/>
                </w:r>
                <w:r>
                  <w:rPr>
                    <w:color w:val="0462C1"/>
                    <w:u w:val="single" w:color="0462C1"/>
                    <w:lang w:val="en-US"/>
                  </w:rPr>
                  <w:t>https://github.com/xmerantzis/texnologia_logismikou</w:t>
                </w:r>
                <w:r>
                  <w:rPr>
                    <w:color w:val="0462C1"/>
                    <w:u w:val="single" w:color="0462C1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9AC6A"/>
    <w:multiLevelType w:val="singleLevel"/>
    <w:tmpl w:val="9509AC6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7489E1"/>
    <w:multiLevelType w:val="singleLevel"/>
    <w:tmpl w:val="9A7489E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65D56AB"/>
    <w:multiLevelType w:val="singleLevel"/>
    <w:tmpl w:val="E65D56A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08211106"/>
    <w:multiLevelType w:val="multilevel"/>
    <w:tmpl w:val="08211106"/>
    <w:lvl w:ilvl="0" w:tentative="0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08A551F1"/>
    <w:multiLevelType w:val="multilevel"/>
    <w:tmpl w:val="08A551F1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5">
    <w:nsid w:val="0D48266D"/>
    <w:multiLevelType w:val="multilevel"/>
    <w:tmpl w:val="0D4826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7">
    <w:nsid w:val="145E1F83"/>
    <w:multiLevelType w:val="multilevel"/>
    <w:tmpl w:val="145E1F8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8">
    <w:nsid w:val="15562C88"/>
    <w:multiLevelType w:val="multilevel"/>
    <w:tmpl w:val="15562C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9">
    <w:nsid w:val="19A21DF7"/>
    <w:multiLevelType w:val="multilevel"/>
    <w:tmpl w:val="19A21DF7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0">
    <w:nsid w:val="1D2004C5"/>
    <w:multiLevelType w:val="multilevel"/>
    <w:tmpl w:val="1D2004C5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1">
    <w:nsid w:val="24409481"/>
    <w:multiLevelType w:val="singleLevel"/>
    <w:tmpl w:val="2440948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58777AC"/>
    <w:multiLevelType w:val="multilevel"/>
    <w:tmpl w:val="258777AC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5442A6E"/>
    <w:multiLevelType w:val="multilevel"/>
    <w:tmpl w:val="35442A6E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4">
    <w:nsid w:val="38375D86"/>
    <w:multiLevelType w:val="multilevel"/>
    <w:tmpl w:val="38375D86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5">
    <w:nsid w:val="38A56126"/>
    <w:multiLevelType w:val="multilevel"/>
    <w:tmpl w:val="38A56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17">
    <w:nsid w:val="4D1B4A63"/>
    <w:multiLevelType w:val="multilevel"/>
    <w:tmpl w:val="4D1B4A6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426" w:hanging="428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8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8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8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8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8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8"/>
      </w:pPr>
      <w:rPr>
        <w:rFonts w:hint="default"/>
        <w:lang w:val="el-GR" w:eastAsia="en-US" w:bidi="ar-SA"/>
      </w:rPr>
    </w:lvl>
  </w:abstractNum>
  <w:abstractNum w:abstractNumId="18">
    <w:nsid w:val="5A548325"/>
    <w:multiLevelType w:val="singleLevel"/>
    <w:tmpl w:val="5A54832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B5638E4"/>
    <w:multiLevelType w:val="multilevel"/>
    <w:tmpl w:val="5B5638E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30495"/>
    <w:multiLevelType w:val="multilevel"/>
    <w:tmpl w:val="5E330495"/>
    <w:lvl w:ilvl="0" w:tentative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5C426A0"/>
    <w:multiLevelType w:val="multilevel"/>
    <w:tmpl w:val="75C426A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12"/>
  </w:num>
  <w:num w:numId="5">
    <w:abstractNumId w:val="21"/>
  </w:num>
  <w:num w:numId="6">
    <w:abstractNumId w:val="22"/>
  </w:num>
  <w:num w:numId="7">
    <w:abstractNumId w:val="2"/>
  </w:num>
  <w:num w:numId="8">
    <w:abstractNumId w:val="0"/>
  </w:num>
  <w:num w:numId="9">
    <w:abstractNumId w:val="11"/>
  </w:num>
  <w:num w:numId="10">
    <w:abstractNumId w:val="1"/>
  </w:num>
  <w:num w:numId="11">
    <w:abstractNumId w:val="18"/>
  </w:num>
  <w:num w:numId="12">
    <w:abstractNumId w:val="17"/>
  </w:num>
  <w:num w:numId="13">
    <w:abstractNumId w:val="13"/>
  </w:num>
  <w:num w:numId="14">
    <w:abstractNumId w:val="10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6"/>
  </w:num>
  <w:num w:numId="20">
    <w:abstractNumId w:val="20"/>
  </w:num>
  <w:num w:numId="21">
    <w:abstractNumId w:val="3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2"/>
  </w:compat>
  <w:rsids>
    <w:rsidRoot w:val="00E400EC"/>
    <w:rsid w:val="001463E4"/>
    <w:rsid w:val="003839F5"/>
    <w:rsid w:val="0048459C"/>
    <w:rsid w:val="0058570D"/>
    <w:rsid w:val="00601A2E"/>
    <w:rsid w:val="00655A5C"/>
    <w:rsid w:val="00804EC1"/>
    <w:rsid w:val="008B3D91"/>
    <w:rsid w:val="008E6724"/>
    <w:rsid w:val="00B80760"/>
    <w:rsid w:val="00BF77C6"/>
    <w:rsid w:val="00D3012C"/>
    <w:rsid w:val="00E400EC"/>
    <w:rsid w:val="00E42326"/>
    <w:rsid w:val="00F51AA1"/>
    <w:rsid w:val="0F1A07DA"/>
    <w:rsid w:val="7633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qFormat/>
    <w:uiPriority w:val="9"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153"/>
        <w:tab w:val="right" w:pos="8306"/>
      </w:tabs>
    </w:pPr>
  </w:style>
  <w:style w:type="character" w:styleId="9">
    <w:name w:val="Hyperlink"/>
    <w:basedOn w:val="4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5"/>
    <w:qFormat/>
    <w:uiPriority w:val="39"/>
    <w:pPr>
      <w:widowControl/>
      <w:autoSpaceDE/>
      <w:autoSpaceDN/>
    </w:pPr>
    <w:rPr>
      <w:rFonts w:ascii="Times New Roman" w:hAnsi="Times New Roman" w:eastAsia="SimSun" w:cs="Times New Roman"/>
      <w:sz w:val="20"/>
      <w:szCs w:val="20"/>
      <w:lang w:val="el-GR" w:eastAsia="el-G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820" w:hanging="360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Επικεφαλίδα 2 Char"/>
    <w:basedOn w:val="4"/>
    <w:link w:val="3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el-GR"/>
    </w:rPr>
  </w:style>
  <w:style w:type="character" w:customStyle="1" w:styleId="15">
    <w:name w:val="Κεφαλίδα Char"/>
    <w:basedOn w:val="4"/>
    <w:link w:val="8"/>
    <w:uiPriority w:val="99"/>
    <w:rPr>
      <w:rFonts w:ascii="Carlito" w:hAnsi="Carlito" w:eastAsia="Carlito" w:cs="Carlito"/>
      <w:lang w:val="el-GR"/>
    </w:rPr>
  </w:style>
  <w:style w:type="character" w:customStyle="1" w:styleId="16">
    <w:name w:val="Υποσέλιδο Char"/>
    <w:basedOn w:val="4"/>
    <w:link w:val="7"/>
    <w:qFormat/>
    <w:uiPriority w:val="99"/>
    <w:rPr>
      <w:rFonts w:ascii="Carlito" w:hAnsi="Carlito" w:eastAsia="Carlito" w:cs="Carlito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1959</Words>
  <Characters>10584</Characters>
  <Lines>88</Lines>
  <Paragraphs>25</Paragraphs>
  <TotalTime>6</TotalTime>
  <ScaleCrop>false</ScaleCrop>
  <LinksUpToDate>false</LinksUpToDate>
  <CharactersWithSpaces>12518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2023-03-20T01:24:00Z</dcterms:created>
  <dc:creator>Γιάννης Σπίγγος</dc:creator>
  <cp:lastModifiedBy>dtsin</cp:lastModifiedBy>
  <dcterms:modified xsi:type="dcterms:W3CDTF">2023-03-20T18:50:27Z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3E58CD71FE954BDF9303549049367F11</vt:lpwstr>
  </property>
</Properties>
</file>