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w:pict>
          <v:shape id="Πλαίσιο κειμένου 2" o:spid="_x0000_s2050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/>
              </w:txbxContent>
            </v:textbox>
            <w10:wrap type="square"/>
          </v:shape>
        </w:pic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849" w:leftChars="64" w:right="15" w:hanging="708" w:hangingChars="29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στην κύρια οθόνη (στον χάρτη) , το πρατήριο της αρέσκειάς</w:t>
      </w:r>
      <w:r>
        <w:rPr>
          <w:rFonts w:asciiTheme="minorHAnsi" w:hAnsiTheme="minorHAnsi" w:cstheme="minorHAnsi"/>
          <w:spacing w:val="-2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before="22" w:line="259" w:lineRule="auto"/>
        <w:ind w:left="567" w:right="124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«πλαίσιο Πρατηρίου» στο οποίο ο χρήστης βλέπει την τοποθεσία του</w:t>
      </w:r>
      <w:r>
        <w:rPr>
          <w:rFonts w:asciiTheme="minorHAnsi" w:hAnsiTheme="minorHAnsi" w:cstheme="minorHAnsi"/>
          <w:spacing w:val="-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3"/>
        <w:numPr>
          <w:ilvl w:val="0"/>
          <w:numId w:val="12"/>
        </w:numPr>
        <w:tabs>
          <w:tab w:val="left" w:pos="142"/>
        </w:tabs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το τηλέφωνο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before="24" w:line="256" w:lineRule="auto"/>
        <w:ind w:left="567" w:right="129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πλήκτρο στο οποίο ο χρήστης μπορεί</w:t>
      </w:r>
      <w:r>
        <w:rPr>
          <w:rFonts w:asciiTheme="minorHAnsi" w:hAnsiTheme="minorHAnsi" w:cstheme="minorHAnsi"/>
          <w:spacing w:val="-3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να κοινοποιήσει το πρατήριο σε φίλους</w:t>
      </w:r>
      <w:r>
        <w:rPr>
          <w:rFonts w:asciiTheme="minorHAnsi" w:hAnsiTheme="minorHAnsi" w:cstheme="minorHAnsi"/>
          <w:spacing w:val="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before="5" w:line="259" w:lineRule="auto"/>
        <w:ind w:left="567" w:right="112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πλήκτρο με το οποίο ο χρήστης μπορεί να καταχωρήσει το πρατήριο στα «Αγαπημένα μου»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πρατήρια.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Στο «πλαίσιο Πρατηρίου» εμφανίζονται 3 πεδία προς συμπλήρωση. </w:t>
      </w:r>
    </w:p>
    <w:p>
      <w:pPr>
        <w:pStyle w:val="13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1: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τύπος καυσίμου το οποίο είναι προκαθορισμένο με τον τύπο καυσίμου που αναζητεί ο χρήστης, </w:t>
      </w:r>
    </w:p>
    <w:p>
      <w:pPr>
        <w:pStyle w:val="13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2: κόστος καυσίμου,</w:t>
      </w:r>
    </w:p>
    <w:p>
      <w:pPr>
        <w:pStyle w:val="13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3: συμπλήρωση πόντων για εξαργύρωση.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before="1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τουλάχιστον το πεδίο 2 που αφορά το κόστος</w:t>
      </w:r>
      <w:r>
        <w:rPr>
          <w:rFonts w:asciiTheme="minorHAnsi" w:hAnsiTheme="minorHAnsi" w:cstheme="minorHAnsi"/>
          <w:spacing w:val="-1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before="21" w:line="259" w:lineRule="auto"/>
        <w:ind w:left="567" w:right="351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στον χρήστη το συνολικό κόστος ανεφοδιασμού με βάση τις τιμές που έχει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καταχωρήσει.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before="1" w:line="259" w:lineRule="auto"/>
        <w:ind w:right="1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μέσω 2 button NAVIGATE και PURCHASE, δίνει την δυνατότητα στον χρήστη</w:t>
      </w:r>
    </w:p>
    <w:p>
      <w:pPr>
        <w:pStyle w:val="13"/>
        <w:numPr>
          <w:ilvl w:val="0"/>
          <w:numId w:val="14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να πλοηγηθεί στο πρατήριο, </w:t>
      </w:r>
    </w:p>
    <w:p>
      <w:pPr>
        <w:pStyle w:val="13"/>
        <w:numPr>
          <w:ilvl w:val="0"/>
          <w:numId w:val="14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να υλοποιήσει την αγορά καυσίμου μέσω της</w:t>
      </w:r>
      <w:r>
        <w:rPr>
          <w:rFonts w:asciiTheme="minorHAnsi" w:hAnsiTheme="minorHAnsi" w:cstheme="minorHAnsi"/>
          <w:spacing w:val="-2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εφαρμογής.</w:t>
      </w:r>
    </w:p>
    <w:p>
      <w:pPr>
        <w:pStyle w:val="13"/>
        <w:numPr>
          <w:ilvl w:val="0"/>
          <w:numId w:val="12"/>
        </w:numPr>
        <w:tabs>
          <w:tab w:val="left" w:pos="142"/>
        </w:tabs>
        <w:spacing w:line="259" w:lineRule="auto"/>
        <w:ind w:left="567" w:right="1064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επιβεβαιώνει την επιθυμία αγοράς ή την επιθυμία πλοήγησης προς το πρατήριο.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13"/>
        <w:numPr>
          <w:ilvl w:val="0"/>
          <w:numId w:val="15"/>
        </w:numPr>
        <w:tabs>
          <w:tab w:val="left" w:pos="142"/>
        </w:tabs>
        <w:spacing w:before="17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Εάν δεν καταχωρηθεί τιμή στο Πεδίο 2, δεν μπορεί να διεκπεραιωθεί η αγορά</w:t>
      </w:r>
      <w:r>
        <w:rPr>
          <w:rFonts w:asciiTheme="minorHAnsi" w:hAnsiTheme="minorHAnsi" w:cstheme="minorHAnsi"/>
          <w:spacing w:val="-2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5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πρέπει να επαναλάβει το βήμα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7.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pStyle w:val="13"/>
        <w:numPr>
          <w:ilvl w:val="0"/>
          <w:numId w:val="16"/>
        </w:numPr>
        <w:tabs>
          <w:tab w:val="left" w:pos="142"/>
        </w:tabs>
        <w:spacing w:before="183" w:line="259" w:lineRule="auto"/>
        <w:ind w:left="567" w:right="1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μη συμπλήρωσης των τιμών στο Πεδίο 1 και Πεδίο 3, οι τιμές συμπληρώνονται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αυτόματα.</w:t>
      </w:r>
    </w:p>
    <w:p>
      <w:pPr>
        <w:pStyle w:val="13"/>
        <w:numPr>
          <w:ilvl w:val="0"/>
          <w:numId w:val="16"/>
        </w:numPr>
        <w:tabs>
          <w:tab w:val="left" w:pos="142"/>
        </w:tabs>
        <w:spacing w:before="1" w:line="259" w:lineRule="auto"/>
        <w:ind w:left="567" w:right="122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Πεδίο 1, συμπληρώνεται με βάση το καύσιμο που αναζητούσε ο χρήστης</w:t>
      </w:r>
      <w:r>
        <w:rPr>
          <w:rFonts w:asciiTheme="minorHAnsi" w:hAnsiTheme="minorHAnsi" w:cstheme="minorHAnsi"/>
          <w:spacing w:val="-2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για ανεφοδιασμό.</w:t>
      </w:r>
    </w:p>
    <w:p>
      <w:pPr>
        <w:pStyle w:val="13"/>
        <w:numPr>
          <w:ilvl w:val="0"/>
          <w:numId w:val="16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Πεδίο 3, συμπληρώνεται με αρχικοποιημένη τιμή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0.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u w:val="none"/>
          <w:lang w:val="el-GR"/>
        </w:rPr>
      </w:pPr>
      <w:r>
        <w:rPr>
          <w:rFonts w:asciiTheme="minorHAnsi" w:hAnsiTheme="minorHAnsi" w:cstheme="minorHAnsi"/>
        </w:rPr>
        <w:t>3. Εύρεση πρατηρίου</w:t>
      </w:r>
      <w:r>
        <w:rPr>
          <w:rFonts w:hint="default" w:asciiTheme="minorHAnsi" w:hAnsiTheme="minorHAnsi" w:cstheme="minorHAnsi"/>
          <w:lang w:val="el-GR"/>
        </w:rPr>
        <w:t xml:space="preserve"> με βάση την τοποθεσία του χρήστη.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</w:t>
      </w:r>
      <w:r>
        <w:rPr>
          <w:rFonts w:asciiTheme="minorHAnsi" w:hAnsiTheme="minorHAnsi" w:cstheme="minorHAnsi"/>
          <w:sz w:val="24"/>
          <w:lang w:val="el-GR"/>
        </w:rPr>
        <w:t>εισέρχεται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στη εφαρμογή.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α</w:t>
      </w:r>
      <w:r>
        <w:rPr>
          <w:rFonts w:asciiTheme="minorHAnsi" w:hAnsiTheme="minorHAnsi" w:cstheme="minorHAnsi"/>
          <w:sz w:val="24"/>
        </w:rPr>
        <w:t>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ε</w:t>
      </w:r>
      <w:r>
        <w:rPr>
          <w:rFonts w:asciiTheme="minorHAnsi" w:hAnsiTheme="minorHAnsi" w:cstheme="minorHAnsi"/>
          <w:sz w:val="24"/>
        </w:rPr>
        <w:t>μφανίζει στ</w:t>
      </w:r>
      <w:r>
        <w:rPr>
          <w:rFonts w:asciiTheme="minorHAnsi" w:hAnsiTheme="minorHAnsi" w:cstheme="minorHAnsi"/>
          <w:sz w:val="24"/>
          <w:lang w:val="el-GR"/>
        </w:rPr>
        <w:t>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χάρτη </w:t>
      </w:r>
      <w:r>
        <w:rPr>
          <w:rFonts w:asciiTheme="minorHAnsi" w:hAnsiTheme="minorHAnsi" w:cstheme="minorHAnsi"/>
          <w:sz w:val="24"/>
        </w:rPr>
        <w:t xml:space="preserve">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Τ</w:t>
      </w:r>
      <w:r>
        <w:rPr>
          <w:rFonts w:asciiTheme="minorHAnsi" w:hAnsiTheme="minorHAnsi" w:cstheme="minorHAnsi"/>
        </w:rPr>
        <w:t>ο σύστημα</w:t>
      </w:r>
      <w:r>
        <w:rPr>
          <w:rFonts w:hint="default"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l-GR"/>
        </w:rPr>
        <w:t>2.</w:t>
      </w:r>
      <w:r>
        <w:rPr>
          <w:rFonts w:asciiTheme="minorHAnsi" w:hAnsiTheme="minorHAnsi" w:cstheme="minorHAnsi"/>
        </w:rPr>
        <w:t xml:space="preserve"> Το σύστημα αυξάνει την ακτίνα, με βάση το πλησιέστερο πρατήριο που θα βρεθεί στην βάση δεδομένων.</w:t>
      </w:r>
    </w:p>
    <w:p>
      <w:pPr>
        <w:pStyle w:val="7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spacing w:val="16"/>
          <w:lang w:val="el-GR"/>
        </w:rPr>
        <w:t>3.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hint="default" w:asciiTheme="minorHAnsi" w:hAnsiTheme="minorHAnsi" w:cstheme="minorHAnsi"/>
          <w:lang w:val="el-GR"/>
        </w:rPr>
      </w:pPr>
      <w:r>
        <w:rPr>
          <w:rFonts w:hint="default" w:asciiTheme="minorHAnsi" w:hAnsiTheme="minorHAnsi" w:cstheme="minorHAnsi"/>
          <w:lang w:val="el-GR"/>
        </w:rPr>
        <w:t xml:space="preserve">4.  </w:t>
      </w:r>
      <w:r>
        <w:rPr>
          <w:rFonts w:asciiTheme="minorHAnsi" w:hAnsiTheme="minorHAnsi" w:cstheme="minorHAnsi"/>
        </w:rPr>
        <w:t>Ο χρήστης επιλέγει ένα από τα νέα πρατήρια</w:t>
      </w:r>
      <w:r>
        <w:rPr>
          <w:rFonts w:hint="default" w:asciiTheme="minorHAnsi" w:hAnsiTheme="minorHAnsi" w:cstheme="minorHAnsi"/>
          <w:lang w:val="el-GR"/>
        </w:rPr>
        <w:t>.</w:t>
      </w:r>
      <w:bookmarkStart w:id="0" w:name="_GoBack"/>
      <w:bookmarkEnd w:id="0"/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7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rPr>
          <w:b/>
          <w:bCs/>
          <w:sz w:val="24"/>
          <w:szCs w:val="24"/>
          <w:u w:val="single" w:color="000000"/>
        </w:rPr>
      </w:pPr>
    </w:p>
    <w:p>
      <w:pPr>
        <w:pStyle w:val="2"/>
      </w:pPr>
      <w:r>
        <w:t>7. Πρόσφατες αγορές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αρχική οθόνη εμφανίζονται κάτω από τον χάρτη οι τελευταίες αγορές του χρήστη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μπορεί να επιλέξει μία από αυτές και να την ξαναεκτελέσει.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τιμή καυσίμου.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την ποσότητα του καυσίμου που θέλει να αγοράσει και εκτελεί την αγορά.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κατοχυρώνει την αγορά του χρήστη.</w:t>
      </w:r>
    </w:p>
    <w:p>
      <w:pPr>
        <w:pStyle w:val="7"/>
        <w:tabs>
          <w:tab w:val="left" w:pos="142"/>
        </w:tabs>
        <w:spacing w:before="3" w:line="254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περίπτωση που δεν έχει αλλάξει η τιμή καυσίμου , εμφανίζει την ίδια τιμή.</w:t>
      </w:r>
    </w:p>
    <w:p>
      <w:pPr>
        <w:pStyle w:val="7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συνεχίζει στην αγορά καυσίμου.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Αν η επιλεγμένη πρόσφατη αγορά , αναφέρεται σε πρατήριο το οποίο δεν προσφέρεται πλέον απο το fuelpay , το σύστημα οδηγεί τον χρήστη στην αρχική οθόνη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δύναται να αναζητήσει νέο πρατήριο μέσω του χάρτη , είτε να επιλέξει μια νέα πρόσφατη αγορά και να την εκτελέσει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8. Στοιχεία Πρατηρίου</w:t>
      </w: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μεταβεί στην ενότητα «Πρατήριο»,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ο τιμοκατάλογος των υπηρεσιών και το ωράριο του πρατηρίου.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ενημερώσει τον τιμοκατάλογο των υπηρεσιών του.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«Τιμοκατάλογος».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στοιχείο και μεταβαίνει σε αυτό.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εμφαίνει τις επιλογές: «Αφαίρεση», «Ενημέρωση Τιμής», «Μη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Διαθέσιμο».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«Μη Διαθέσιμο».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επιβεβαίωσης.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αλλαγή και αποθηκεύει την ενημέρωση.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9.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10</w:t>
      </w:r>
      <w:r>
        <w:rPr>
          <w:rFonts w:asciiTheme="minorHAnsi" w:hAnsiTheme="minorHAnsi" w:cstheme="minorHAnsi"/>
        </w:rPr>
        <w:t>. Ενημέρωση τιμής καυσίμου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1</w:t>
      </w:r>
      <w:r>
        <w:rPr>
          <w:lang w:val="en-US"/>
        </w:rPr>
        <w:t>1</w:t>
      </w:r>
      <w:r>
        <w:t>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jc w:val="center"/>
      </w:pPr>
    </w:p>
    <w:p>
      <w:pPr>
        <w:pStyle w:val="13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29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29"/>
        </w:numPr>
      </w:pPr>
      <w:r>
        <w:t xml:space="preserve">Ο ιδιοκτήτης επιλέγει Χαμηλότερη. </w:t>
      </w:r>
    </w:p>
    <w:p>
      <w:pPr>
        <w:pStyle w:val="13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>
      <w:pPr>
        <w:pStyle w:val="13"/>
        <w:numPr>
          <w:ilvl w:val="0"/>
          <w:numId w:val="29"/>
        </w:numPr>
      </w:pPr>
      <w:r>
        <w:t>Το σύστημα εμφανίζει την αρχική οθόνη.</w:t>
      </w:r>
    </w:p>
    <w:p>
      <w:pPr>
        <w:pStyle w:val="13"/>
        <w:ind w:left="768" w:firstLine="0"/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/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w:pict>
        <v:shape id="_x0000_s1025" o:spid="_x0000_s1025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jc w:val="center"/>
                  <w:rPr>
                    <w:lang w:val="en-US"/>
                  </w:rPr>
                </w:pPr>
                <w:r>
                  <w:fldChar w:fldCharType="begin"/>
                </w:r>
                <w:r>
                  <w:instrText xml:space="preserve"> HYPERLINK "https://github.com/xmerantzis/texnologia_logismikou" \h </w:instrText>
                </w:r>
                <w:r>
                  <w:fldChar w:fldCharType="separate"/>
                </w:r>
                <w:r>
                  <w:rPr>
                    <w:color w:val="0462C1"/>
                    <w:u w:val="single" w:color="0462C1"/>
                    <w:lang w:val="en-US"/>
                  </w:rPr>
                  <w:t>https://github.com/xmerantzis/texnologia_logismikou</w:t>
                </w:r>
                <w:r>
                  <w:rPr>
                    <w:color w:val="0462C1"/>
                    <w:u w:val="single" w:color="0462C1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5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7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8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9">
    <w:nsid w:val="19A21DF7"/>
    <w:multiLevelType w:val="multilevel"/>
    <w:tmpl w:val="19A21DF7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0">
    <w:nsid w:val="1D2004C5"/>
    <w:multiLevelType w:val="multilevel"/>
    <w:tmpl w:val="1D2004C5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1">
    <w:nsid w:val="20F34BB0"/>
    <w:multiLevelType w:val="multilevel"/>
    <w:tmpl w:val="20F34BB0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5442A6E"/>
    <w:multiLevelType w:val="multilevel"/>
    <w:tmpl w:val="35442A6E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4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5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A7838"/>
    <w:multiLevelType w:val="multilevel"/>
    <w:tmpl w:val="44FA7838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19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DA0E98"/>
    <w:multiLevelType w:val="multilevel"/>
    <w:tmpl w:val="4CDA0E98"/>
    <w:lvl w:ilvl="0" w:tentative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1B4A63"/>
    <w:multiLevelType w:val="multilevel"/>
    <w:tmpl w:val="4D1B4A6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22">
    <w:nsid w:val="515A2381"/>
    <w:multiLevelType w:val="multilevel"/>
    <w:tmpl w:val="515A2381"/>
    <w:lvl w:ilvl="0" w:tentative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5243D"/>
    <w:multiLevelType w:val="singleLevel"/>
    <w:tmpl w:val="54C5243D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00127"/>
    <w:multiLevelType w:val="multilevel"/>
    <w:tmpl w:val="5D500127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5"/>
  </w:num>
  <w:num w:numId="3">
    <w:abstractNumId w:val="5"/>
  </w:num>
  <w:num w:numId="4">
    <w:abstractNumId w:val="12"/>
  </w:num>
  <w:num w:numId="5">
    <w:abstractNumId w:val="28"/>
  </w:num>
  <w:num w:numId="6">
    <w:abstractNumId w:val="30"/>
  </w:num>
  <w:num w:numId="7">
    <w:abstractNumId w:val="0"/>
  </w:num>
  <w:num w:numId="8">
    <w:abstractNumId w:val="1"/>
  </w:num>
  <w:num w:numId="9">
    <w:abstractNumId w:val="19"/>
  </w:num>
  <w:num w:numId="10">
    <w:abstractNumId w:val="16"/>
  </w:num>
  <w:num w:numId="11">
    <w:abstractNumId w:val="29"/>
  </w:num>
  <w:num w:numId="12">
    <w:abstractNumId w:val="21"/>
  </w:num>
  <w:num w:numId="13">
    <w:abstractNumId w:val="13"/>
  </w:num>
  <w:num w:numId="14">
    <w:abstractNumId w:val="10"/>
  </w:num>
  <w:num w:numId="15">
    <w:abstractNumId w:val="9"/>
  </w:num>
  <w:num w:numId="16">
    <w:abstractNumId w:val="7"/>
  </w:num>
  <w:num w:numId="17">
    <w:abstractNumId w:val="23"/>
  </w:num>
  <w:num w:numId="18">
    <w:abstractNumId w:val="14"/>
  </w:num>
  <w:num w:numId="19">
    <w:abstractNumId w:val="4"/>
  </w:num>
  <w:num w:numId="20">
    <w:abstractNumId w:val="18"/>
  </w:num>
  <w:num w:numId="21">
    <w:abstractNumId w:val="24"/>
  </w:num>
  <w:num w:numId="22">
    <w:abstractNumId w:val="20"/>
  </w:num>
  <w:num w:numId="23">
    <w:abstractNumId w:val="22"/>
  </w:num>
  <w:num w:numId="24">
    <w:abstractNumId w:val="26"/>
  </w:num>
  <w:num w:numId="25">
    <w:abstractNumId w:val="3"/>
  </w:num>
  <w:num w:numId="26">
    <w:abstractNumId w:val="6"/>
  </w:num>
  <w:num w:numId="27">
    <w:abstractNumId w:val="8"/>
  </w:num>
  <w:num w:numId="28">
    <w:abstractNumId w:val="2"/>
  </w:num>
  <w:num w:numId="29">
    <w:abstractNumId w:val="17"/>
  </w:num>
  <w:num w:numId="30">
    <w:abstractNumId w:val="1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2"/>
  </w:compat>
  <w:rsids>
    <w:rsidRoot w:val="00E400EC"/>
    <w:rsid w:val="00062039"/>
    <w:rsid w:val="001236D1"/>
    <w:rsid w:val="001463E4"/>
    <w:rsid w:val="001E3730"/>
    <w:rsid w:val="001E67F5"/>
    <w:rsid w:val="00203FD8"/>
    <w:rsid w:val="003839F5"/>
    <w:rsid w:val="0048459C"/>
    <w:rsid w:val="0054764B"/>
    <w:rsid w:val="0058570D"/>
    <w:rsid w:val="0059668F"/>
    <w:rsid w:val="005B4236"/>
    <w:rsid w:val="005E0254"/>
    <w:rsid w:val="00601A2E"/>
    <w:rsid w:val="00655A5C"/>
    <w:rsid w:val="006E4267"/>
    <w:rsid w:val="00726573"/>
    <w:rsid w:val="007662E3"/>
    <w:rsid w:val="007B03AF"/>
    <w:rsid w:val="007C34AF"/>
    <w:rsid w:val="00804EC1"/>
    <w:rsid w:val="0081109B"/>
    <w:rsid w:val="00885E3E"/>
    <w:rsid w:val="008B3D91"/>
    <w:rsid w:val="008E6724"/>
    <w:rsid w:val="0097449E"/>
    <w:rsid w:val="009E3992"/>
    <w:rsid w:val="00A61C27"/>
    <w:rsid w:val="00A64673"/>
    <w:rsid w:val="00AC5EA6"/>
    <w:rsid w:val="00B80760"/>
    <w:rsid w:val="00BF77C6"/>
    <w:rsid w:val="00D3012C"/>
    <w:rsid w:val="00E400EC"/>
    <w:rsid w:val="00E42326"/>
    <w:rsid w:val="00F51AA1"/>
    <w:rsid w:val="2BC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6"/>
    <w:uiPriority w:val="39"/>
    <w:pPr>
      <w:widowControl/>
      <w:autoSpaceDE/>
      <w:autoSpaceDN/>
    </w:pPr>
    <w:rPr>
      <w:rFonts w:ascii="Times New Roman" w:hAnsi="Times New Roman" w:eastAsia="SimSun" w:cs="Times New Roman"/>
      <w:sz w:val="20"/>
      <w:szCs w:val="20"/>
      <w:lang w:val="el-GR" w:eastAsia="el-G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qFormat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qFormat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2620</Words>
  <Characters>14148</Characters>
  <Lines>117</Lines>
  <Paragraphs>33</Paragraphs>
  <TotalTime>80</TotalTime>
  <ScaleCrop>false</ScaleCrop>
  <LinksUpToDate>false</LinksUpToDate>
  <CharactersWithSpaces>16735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dcterms:modified xsi:type="dcterms:W3CDTF">2023-03-22T19:58:34Z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