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D8E0" w14:textId="77777777" w:rsidR="00FD60D8" w:rsidRDefault="00000000">
      <w:pPr>
        <w:rPr>
          <w:rFonts w:ascii="Times New Roman"/>
          <w:sz w:val="11"/>
          <w:szCs w:val="24"/>
          <w:lang w:val="en-US"/>
        </w:rPr>
      </w:pPr>
      <w:r>
        <w:pict w14:anchorId="20750998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1EFD518F" w14:textId="77777777" w:rsidR="00FD60D8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772E9371" w14:textId="77777777" w:rsidR="00FD60D8" w:rsidRDefault="00FD60D8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44FDD75F" wp14:editId="593C3878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FD60D8" w14:paraId="2A9E8AE3" w14:textId="77777777">
        <w:trPr>
          <w:trHeight w:val="370"/>
        </w:trPr>
        <w:tc>
          <w:tcPr>
            <w:tcW w:w="2733" w:type="dxa"/>
          </w:tcPr>
          <w:p w14:paraId="178AF3ED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48BC89D0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03FFCBAE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73580E5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FD60D8" w14:paraId="4BEC0CB2" w14:textId="77777777">
        <w:trPr>
          <w:trHeight w:val="387"/>
        </w:trPr>
        <w:tc>
          <w:tcPr>
            <w:tcW w:w="2733" w:type="dxa"/>
          </w:tcPr>
          <w:p w14:paraId="1F42FB10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67A64B0F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719A6BC4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4C253EEE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FD60D8" w14:paraId="1890674C" w14:textId="77777777">
        <w:trPr>
          <w:trHeight w:val="370"/>
        </w:trPr>
        <w:tc>
          <w:tcPr>
            <w:tcW w:w="2733" w:type="dxa"/>
          </w:tcPr>
          <w:p w14:paraId="39AFF982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2F03B8D5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3CD69D98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10689E5F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  <w:proofErr w:type="spellEnd"/>
          </w:p>
        </w:tc>
      </w:tr>
      <w:tr w:rsidR="00FD60D8" w14:paraId="1D5DBB9E" w14:textId="77777777">
        <w:trPr>
          <w:trHeight w:val="370"/>
        </w:trPr>
        <w:tc>
          <w:tcPr>
            <w:tcW w:w="2733" w:type="dxa"/>
          </w:tcPr>
          <w:p w14:paraId="76D79EB4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8F06643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498FF061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3205A37D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FD60D8" w14:paraId="3A030707" w14:textId="77777777">
        <w:trPr>
          <w:trHeight w:val="384"/>
        </w:trPr>
        <w:tc>
          <w:tcPr>
            <w:tcW w:w="2733" w:type="dxa"/>
          </w:tcPr>
          <w:p w14:paraId="2FF361A2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26F55766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2D26ABD6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3F9B0B08" w14:textId="77777777" w:rsidR="00FD60D8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21315835" w14:textId="77777777" w:rsidR="00FD60D8" w:rsidRDefault="00FD60D8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D11B9B9" w14:textId="77777777" w:rsidR="00FD60D8" w:rsidRDefault="00FD60D8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2C0EF18F" w14:textId="77777777" w:rsidR="00FD60D8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5455BE75" w14:textId="77777777" w:rsidR="00FD60D8" w:rsidRDefault="00FD60D8">
      <w:pPr>
        <w:rPr>
          <w:rFonts w:asciiTheme="minorHAnsi" w:hAnsiTheme="minorHAnsi" w:cstheme="minorHAnsi"/>
          <w:b/>
          <w:bCs/>
          <w:u w:val="single"/>
        </w:rPr>
      </w:pPr>
    </w:p>
    <w:p w14:paraId="78788197" w14:textId="77777777" w:rsidR="00FD60D8" w:rsidRDefault="00000000">
      <w:pPr>
        <w:pStyle w:val="1"/>
      </w:pPr>
      <w:r>
        <w:t>Σύνδεση στο σύστημα</w:t>
      </w:r>
    </w:p>
    <w:p w14:paraId="42107E0F" w14:textId="77777777" w:rsidR="00FD60D8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0DC0D733" w14:textId="77777777" w:rsidR="00FD60D8" w:rsidRDefault="00FD60D8">
      <w:pPr>
        <w:jc w:val="center"/>
        <w:rPr>
          <w:rFonts w:asciiTheme="minorHAnsi" w:hAnsiTheme="minorHAnsi" w:cstheme="minorHAnsi"/>
        </w:rPr>
      </w:pPr>
    </w:p>
    <w:p w14:paraId="3A0C7986" w14:textId="77777777" w:rsidR="00FD60D8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0B9ED3CA" w14:textId="77777777" w:rsidR="00FD60D8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72F9225" w14:textId="77777777" w:rsidR="00FD60D8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27068443" w14:textId="77777777" w:rsidR="00FD60D8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400CCA9E" w14:textId="77777777" w:rsidR="00FD60D8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5C5E5CA" w14:textId="77777777" w:rsidR="00FD60D8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40D60C8" w14:textId="77777777" w:rsidR="00FD60D8" w:rsidRDefault="00FD60D8">
      <w:pPr>
        <w:pStyle w:val="a7"/>
        <w:ind w:left="720" w:firstLine="0"/>
        <w:rPr>
          <w:rFonts w:asciiTheme="minorHAnsi" w:hAnsiTheme="minorHAnsi" w:cstheme="minorHAnsi"/>
        </w:rPr>
      </w:pPr>
    </w:p>
    <w:p w14:paraId="2046AFCD" w14:textId="77777777" w:rsidR="00FD60D8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D30877" w14:textId="77777777" w:rsidR="00FD60D8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4F89187" w14:textId="77777777" w:rsidR="00FD60D8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4EF3A8C8" w14:textId="77777777" w:rsidR="00FD60D8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749ED818" w14:textId="77777777" w:rsidR="00FD60D8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0CD50FF3" w14:textId="77777777" w:rsidR="00FD60D8" w:rsidRDefault="00FD60D8">
      <w:pPr>
        <w:pStyle w:val="a7"/>
        <w:ind w:left="720" w:firstLine="0"/>
        <w:rPr>
          <w:rFonts w:asciiTheme="minorHAnsi" w:hAnsiTheme="minorHAnsi" w:cstheme="minorHAnsi"/>
        </w:rPr>
      </w:pPr>
    </w:p>
    <w:p w14:paraId="64D1A13C" w14:textId="77777777" w:rsidR="00FD60D8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59237155" w14:textId="77777777" w:rsidR="00FD60D8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3FBFB15B" w14:textId="77777777" w:rsidR="00FD60D8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3803C3FB" w14:textId="77777777" w:rsidR="00FD60D8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03823873" w14:textId="77777777" w:rsidR="00FD60D8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35BC3319" w14:textId="77777777" w:rsidR="00FD60D8" w:rsidRDefault="00FD60D8">
      <w:pPr>
        <w:rPr>
          <w:rFonts w:asciiTheme="minorHAnsi" w:hAnsiTheme="minorHAnsi" w:cstheme="minorHAnsi"/>
        </w:rPr>
      </w:pPr>
    </w:p>
    <w:p w14:paraId="10011D14" w14:textId="77777777" w:rsidR="00FD60D8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15C53753" w14:textId="77777777" w:rsidR="00FD60D8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49E82153" w14:textId="77777777" w:rsidR="00FD60D8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69535381" w14:textId="77777777" w:rsidR="00FD60D8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3CB75A59" w14:textId="77777777" w:rsidR="00FD60D8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6111E40B" w14:textId="77777777" w:rsidR="00FD60D8" w:rsidRDefault="00FD60D8">
      <w:pPr>
        <w:pStyle w:val="a7"/>
        <w:ind w:left="1080" w:firstLine="0"/>
        <w:rPr>
          <w:rFonts w:asciiTheme="minorHAnsi" w:hAnsiTheme="minorHAnsi" w:cstheme="minorHAnsi"/>
        </w:rPr>
      </w:pPr>
    </w:p>
    <w:p w14:paraId="0666606D" w14:textId="77777777" w:rsidR="00FD60D8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208DF4B1" w14:textId="77777777" w:rsidR="00FD60D8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00F0DB88" w14:textId="77777777" w:rsidR="00FD60D8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3322B0D8" w14:textId="77777777" w:rsidR="00FD60D8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54E73066" w14:textId="77777777" w:rsidR="00FD60D8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438ADE8" w14:textId="77777777" w:rsidR="00FD60D8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4D746E34" w14:textId="77777777" w:rsidR="00FD60D8" w:rsidRDefault="00FD60D8">
      <w:pPr>
        <w:pStyle w:val="a7"/>
        <w:ind w:left="987" w:firstLine="0"/>
        <w:rPr>
          <w:rFonts w:asciiTheme="minorHAnsi" w:hAnsiTheme="minorHAnsi" w:cstheme="minorHAnsi"/>
        </w:rPr>
      </w:pPr>
    </w:p>
    <w:p w14:paraId="06B4A154" w14:textId="77777777" w:rsidR="00FD60D8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5A9DBE39" w14:textId="77777777" w:rsidR="00FD60D8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0977F13" w14:textId="77777777" w:rsidR="00FD60D8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7EF2EB18" w14:textId="77777777" w:rsidR="00FD60D8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831E6D6" w14:textId="77777777" w:rsidR="00FD60D8" w:rsidRDefault="00FD60D8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3D7187F8" w14:textId="77777777" w:rsidR="00FD60D8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77A01F8" w14:textId="77777777" w:rsidR="00FD60D8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EAA6EDF" w14:textId="77777777" w:rsidR="00FD60D8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B6C2A71" w14:textId="77777777" w:rsidR="00FD60D8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5FA50B30" w14:textId="77777777" w:rsidR="00FD60D8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59AB1DFB" w14:textId="77777777" w:rsidR="00FD60D8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14AA1574" w14:textId="77777777" w:rsidR="00FD60D8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C05D2DD" w14:textId="77777777" w:rsidR="00FD60D8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66774C50" w14:textId="77777777" w:rsidR="00FD60D8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09B785B6" w14:textId="77777777" w:rsidR="00FD60D8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60915921" w14:textId="77777777" w:rsidR="00FD60D8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31521CD" w14:textId="77777777" w:rsidR="00FD60D8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1CBE9502" w14:textId="77777777" w:rsidR="00FD60D8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566737E8" w14:textId="77777777" w:rsidR="00FD60D8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50D89260" w14:textId="77777777" w:rsidR="00FD60D8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F745793" w14:textId="77777777" w:rsidR="00FD60D8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4D506F0E" w14:textId="77777777" w:rsidR="00FD60D8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21C13EF5" w14:textId="77777777" w:rsidR="00FD60D8" w:rsidRDefault="00FD60D8">
      <w:pPr>
        <w:pStyle w:val="a7"/>
        <w:ind w:left="426" w:firstLine="0"/>
        <w:rPr>
          <w:rFonts w:asciiTheme="minorHAnsi" w:hAnsiTheme="minorHAnsi" w:cstheme="minorHAnsi"/>
        </w:rPr>
      </w:pPr>
    </w:p>
    <w:p w14:paraId="0D9912CD" w14:textId="77777777" w:rsidR="00FD60D8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4472F520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329E60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75F282DE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3936F1D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7A1A9E19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6A301AF1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5286851D" w14:textId="77777777" w:rsidR="00FD60D8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DAD8327" w14:textId="77777777" w:rsidR="00FD60D8" w:rsidRDefault="00FD60D8">
      <w:pPr>
        <w:rPr>
          <w:rFonts w:asciiTheme="minorHAnsi" w:hAnsiTheme="minorHAnsi" w:cstheme="minorHAnsi"/>
          <w:sz w:val="24"/>
        </w:rPr>
      </w:pPr>
    </w:p>
    <w:p w14:paraId="548D2BEF" w14:textId="77777777" w:rsidR="00FD60D8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6DB5594" w14:textId="77777777" w:rsidR="00FD60D8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676EDBDD" w14:textId="77777777" w:rsidR="00FD60D8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22F5A9F8" w14:textId="77777777" w:rsidR="00FD60D8" w:rsidRDefault="00FD60D8">
      <w:pPr>
        <w:rPr>
          <w:rFonts w:asciiTheme="minorHAnsi" w:hAnsiTheme="minorHAnsi" w:cstheme="minorHAnsi"/>
          <w:sz w:val="24"/>
          <w:szCs w:val="24"/>
        </w:rPr>
      </w:pPr>
    </w:p>
    <w:p w14:paraId="45864C29" w14:textId="77777777" w:rsidR="00FD60D8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4C249C28" w14:textId="77777777" w:rsidR="00FD60D8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33878D83" w14:textId="77777777" w:rsidR="00FD60D8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24CB267" w14:textId="77777777" w:rsidR="00FD60D8" w:rsidRDefault="00FD60D8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FD60D8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03651521" w14:textId="77777777" w:rsidR="00FD60D8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57E84244" w14:textId="77777777" w:rsidR="00FD60D8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4431C26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1D9B916F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74270891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18809A30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</w:t>
      </w:r>
      <w:r w:rsidRPr="00CA13D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και «Αγορά Καυσίμου».</w:t>
      </w:r>
    </w:p>
    <w:p w14:paraId="18A7F27D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7E0E7116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proofErr w:type="spellStart"/>
      <w:r>
        <w:rPr>
          <w:rFonts w:asciiTheme="minorHAnsi" w:hAnsiTheme="minorHAnsi" w:cstheme="minorHAnsi"/>
          <w:sz w:val="24"/>
        </w:rPr>
        <w:t>εμφάνίζει</w:t>
      </w:r>
      <w:proofErr w:type="spellEnd"/>
      <w:r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0B15445E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49EC88DD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proofErr w:type="spellStart"/>
      <w:r>
        <w:rPr>
          <w:rFonts w:asciiTheme="minorHAnsi" w:hAnsiTheme="minorHAnsi" w:cstheme="minorHAnsi"/>
          <w:sz w:val="24"/>
        </w:rPr>
        <w:t>Αγόρα</w:t>
      </w:r>
      <w:proofErr w:type="spellEnd"/>
      <w:r>
        <w:rPr>
          <w:rFonts w:asciiTheme="minorHAnsi" w:hAnsiTheme="minorHAnsi" w:cstheme="minorHAnsi"/>
          <w:sz w:val="24"/>
        </w:rPr>
        <w:t>» και «</w:t>
      </w:r>
      <w:proofErr w:type="spellStart"/>
      <w:r>
        <w:rPr>
          <w:rFonts w:asciiTheme="minorHAnsi" w:hAnsiTheme="minorHAnsi" w:cstheme="minorHAnsi"/>
          <w:sz w:val="24"/>
        </w:rPr>
        <w:t>Ακυρώση</w:t>
      </w:r>
      <w:proofErr w:type="spellEnd"/>
      <w:r>
        <w:rPr>
          <w:rFonts w:asciiTheme="minorHAnsi" w:hAnsiTheme="minorHAnsi" w:cstheme="minorHAnsi"/>
          <w:sz w:val="24"/>
        </w:rPr>
        <w:t>».</w:t>
      </w:r>
    </w:p>
    <w:p w14:paraId="124B6167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 w14:paraId="70E45B18" w14:textId="77777777" w:rsidR="00FD60D8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 w14:paraId="0387AE25" w14:textId="77777777" w:rsidR="00FD60D8" w:rsidRDefault="00000000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07306FD3" w14:textId="77777777" w:rsidR="00FD60D8" w:rsidRDefault="00FD60D8"/>
    <w:p w14:paraId="683EB5D6" w14:textId="77777777" w:rsidR="00FD60D8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48D2B7D2" w14:textId="77777777" w:rsidR="00FD60D8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56E2CE67" w14:textId="77777777" w:rsidR="00FD60D8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proofErr w:type="spellStart"/>
      <w:r>
        <w:rPr>
          <w:rFonts w:asciiTheme="minorHAnsi" w:hAnsiTheme="minorHAnsi" w:cstheme="minorHAnsi"/>
          <w:sz w:val="24"/>
        </w:rPr>
        <w:t>οδήγει</w:t>
      </w:r>
      <w:proofErr w:type="spellEnd"/>
      <w:r>
        <w:rPr>
          <w:rFonts w:asciiTheme="minorHAnsi" w:hAnsiTheme="minorHAnsi" w:cstheme="minorHAnsi"/>
          <w:sz w:val="24"/>
        </w:rPr>
        <w:t xml:space="preserve"> τον χρήστη στο </w:t>
      </w:r>
      <w:proofErr w:type="spellStart"/>
      <w:r>
        <w:rPr>
          <w:rFonts w:asciiTheme="minorHAnsi" w:hAnsiTheme="minorHAnsi" w:cstheme="minorHAnsi"/>
          <w:sz w:val="24"/>
        </w:rPr>
        <w:t>πλάισιο</w:t>
      </w:r>
      <w:proofErr w:type="spellEnd"/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56151A76" w14:textId="77777777" w:rsidR="00FD60D8" w:rsidRDefault="00000000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02A500EE" w14:textId="77777777" w:rsidR="00FD60D8" w:rsidRDefault="00FD60D8"/>
    <w:p w14:paraId="0F2158B2" w14:textId="77777777" w:rsidR="00FD60D8" w:rsidRDefault="00000000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D545AEB" w14:textId="77777777" w:rsidR="00FD60D8" w:rsidRDefault="00000000">
      <w:pPr>
        <w:numPr>
          <w:ilvl w:val="0"/>
          <w:numId w:val="14"/>
        </w:numPr>
        <w:tabs>
          <w:tab w:val="clear" w:pos="425"/>
          <w:tab w:val="left" w:pos="142"/>
        </w:tabs>
        <w:spacing w:line="29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7830A0F7" w14:textId="77777777" w:rsidR="00FD60D8" w:rsidRDefault="00000000">
      <w:pPr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7C9C1B63" w14:textId="77777777" w:rsidR="00FD60D8" w:rsidRDefault="00000000">
      <w:pPr>
        <w:pStyle w:val="1"/>
        <w:numPr>
          <w:ilvl w:val="0"/>
          <w:numId w:val="14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proofErr w:type="spellStart"/>
      <w:r>
        <w:rPr>
          <w:rFonts w:asciiTheme="minorHAnsi" w:hAnsiTheme="minorHAnsi" w:cstheme="minorHAnsi"/>
          <w:b w:val="0"/>
          <w:bCs w:val="0"/>
          <w:u w:val="none"/>
        </w:rPr>
        <w:t>οδήγει</w:t>
      </w:r>
      <w:proofErr w:type="spellEnd"/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proofErr w:type="spellStart"/>
      <w:r>
        <w:rPr>
          <w:rFonts w:asciiTheme="minorHAnsi" w:hAnsiTheme="minorHAnsi" w:cstheme="minorHAnsi"/>
          <w:b w:val="0"/>
          <w:bCs w:val="0"/>
          <w:u w:val="none"/>
        </w:rPr>
        <w:t>πλάισιο</w:t>
      </w:r>
      <w:proofErr w:type="spellEnd"/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0BD3A851" w14:textId="77777777" w:rsidR="00FD60D8" w:rsidRDefault="00FD60D8">
      <w:pPr>
        <w:rPr>
          <w:rFonts w:asciiTheme="minorHAnsi" w:hAnsiTheme="minorHAnsi" w:cstheme="minorHAnsi"/>
          <w:sz w:val="24"/>
        </w:rPr>
      </w:pPr>
    </w:p>
    <w:p w14:paraId="51ECEEEF" w14:textId="77777777" w:rsidR="00FD60D8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099739EB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09959FDA" w14:textId="77777777" w:rsidR="00FD60D8" w:rsidRDefault="00000000">
      <w:pPr>
        <w:pStyle w:val="1"/>
        <w:numPr>
          <w:ilvl w:val="0"/>
          <w:numId w:val="15"/>
        </w:numPr>
        <w:tabs>
          <w:tab w:val="clear" w:pos="425"/>
          <w:tab w:val="left" w:pos="142"/>
        </w:tabs>
        <w:spacing w:before="0"/>
        <w:ind w:right="0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4C221981" w14:textId="77777777" w:rsidR="00FD60D8" w:rsidRDefault="00000000"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τις επαφές στις οποίες μπορεί να γίνει κοινοποίηση.</w:t>
      </w:r>
    </w:p>
    <w:p w14:paraId="53394340" w14:textId="77777777" w:rsidR="00FD60D8" w:rsidRDefault="00000000"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τις επαφές.</w:t>
      </w:r>
    </w:p>
    <w:p w14:paraId="56D5E2D6" w14:textId="77777777" w:rsidR="00FD60D8" w:rsidRDefault="00000000">
      <w:pPr>
        <w:pStyle w:val="1"/>
        <w:numPr>
          <w:ilvl w:val="0"/>
          <w:numId w:val="15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proofErr w:type="spellStart"/>
      <w:r>
        <w:rPr>
          <w:rFonts w:asciiTheme="minorHAnsi" w:hAnsiTheme="minorHAnsi" w:cstheme="minorHAnsi"/>
          <w:b w:val="0"/>
          <w:bCs w:val="0"/>
          <w:u w:val="none"/>
        </w:rPr>
        <w:t>οδήγει</w:t>
      </w:r>
      <w:proofErr w:type="spellEnd"/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proofErr w:type="spellStart"/>
      <w:r>
        <w:rPr>
          <w:rFonts w:asciiTheme="minorHAnsi" w:hAnsiTheme="minorHAnsi" w:cstheme="minorHAnsi"/>
          <w:b w:val="0"/>
          <w:bCs w:val="0"/>
          <w:u w:val="none"/>
        </w:rPr>
        <w:t>πλάισιο</w:t>
      </w:r>
      <w:proofErr w:type="spellEnd"/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666C1DDB" w14:textId="77777777" w:rsidR="00FD60D8" w:rsidRDefault="00FD60D8">
      <w:pPr>
        <w:rPr>
          <w:rFonts w:asciiTheme="minorHAnsi" w:hAnsiTheme="minorHAnsi" w:cstheme="minorHAnsi"/>
          <w:sz w:val="24"/>
        </w:rPr>
      </w:pPr>
    </w:p>
    <w:p w14:paraId="5CC24CE6" w14:textId="77777777" w:rsidR="00FD60D8" w:rsidRDefault="00FD60D8">
      <w:pPr>
        <w:rPr>
          <w:rFonts w:asciiTheme="minorHAnsi" w:hAnsiTheme="minorHAnsi" w:cstheme="minorHAnsi"/>
          <w:sz w:val="24"/>
        </w:rPr>
      </w:pPr>
    </w:p>
    <w:p w14:paraId="250CF470" w14:textId="77777777" w:rsidR="00FD60D8" w:rsidRDefault="00000000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4:</w:t>
      </w:r>
    </w:p>
    <w:p w14:paraId="7D0A4134" w14:textId="77777777" w:rsidR="00FD60D8" w:rsidRDefault="00FD60D8"/>
    <w:p w14:paraId="0D7463E6" w14:textId="77777777" w:rsidR="00FD60D8" w:rsidRDefault="00000000">
      <w:pPr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«Προσθήκη στα Αγαπημένα»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52939B5" w14:textId="77777777" w:rsidR="00FD60D8" w:rsidRDefault="00000000">
      <w:pPr>
        <w:numPr>
          <w:ilvl w:val="0"/>
          <w:numId w:val="16"/>
        </w:numPr>
        <w:tabs>
          <w:tab w:val="clear" w:pos="425"/>
          <w:tab w:val="left" w:pos="142"/>
        </w:tabs>
        <w:spacing w:line="29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προσθέτει το πρατήριο στη λίστα με τα «Αγαπημένα»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997B5B6" w14:textId="77777777" w:rsidR="00FD60D8" w:rsidRDefault="00000000">
      <w:pPr>
        <w:pStyle w:val="1"/>
        <w:numPr>
          <w:ilvl w:val="0"/>
          <w:numId w:val="16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proofErr w:type="spellStart"/>
      <w:r>
        <w:rPr>
          <w:rFonts w:asciiTheme="minorHAnsi" w:hAnsiTheme="minorHAnsi" w:cstheme="minorHAnsi"/>
          <w:b w:val="0"/>
          <w:bCs w:val="0"/>
          <w:u w:val="none"/>
        </w:rPr>
        <w:t>οδήγει</w:t>
      </w:r>
      <w:proofErr w:type="spellEnd"/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proofErr w:type="spellStart"/>
      <w:r>
        <w:rPr>
          <w:rFonts w:asciiTheme="minorHAnsi" w:hAnsiTheme="minorHAnsi" w:cstheme="minorHAnsi"/>
          <w:b w:val="0"/>
          <w:bCs w:val="0"/>
          <w:u w:val="none"/>
        </w:rPr>
        <w:t>πλάισιο</w:t>
      </w:r>
      <w:proofErr w:type="spellEnd"/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2C22E29B" w14:textId="77777777" w:rsidR="00FD60D8" w:rsidRDefault="00FD60D8">
      <w:pPr>
        <w:rPr>
          <w:rFonts w:asciiTheme="minorHAnsi" w:hAnsiTheme="minorHAnsi" w:cstheme="minorHAnsi"/>
          <w:sz w:val="24"/>
        </w:rPr>
      </w:pPr>
    </w:p>
    <w:p w14:paraId="515C25D4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572427D5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2118ECD9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54430BD6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2B29E3C4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01139393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671118CF" w14:textId="77777777" w:rsidR="00FD60D8" w:rsidRDefault="00FD60D8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15F1B610" w14:textId="77777777" w:rsidR="00FD60D8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</w:t>
      </w:r>
    </w:p>
    <w:p w14:paraId="74E2423A" w14:textId="77777777" w:rsidR="00FD60D8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271390AD" w14:textId="77777777" w:rsidR="00FD60D8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συνδέεται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εφαρμογή.</w:t>
      </w:r>
    </w:p>
    <w:p w14:paraId="34A1FC03" w14:textId="77777777" w:rsidR="00FD60D8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454DDDA6" w14:textId="77777777" w:rsidR="00FD60D8" w:rsidRDefault="00000000">
      <w:pPr>
        <w:pStyle w:val="a7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573D0BFC" w14:textId="77777777" w:rsidR="00FD60D8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Εμφανίζει στην αρχική οθόνη (χάρτης) τα διαθέσιμα πρατήρια της περιοχής (σε ακτίνα 10 χιλιομέτρων)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(πχ εμφανίζει τιμές βενζίνης 95- για το όχημα 1).</w:t>
      </w:r>
    </w:p>
    <w:p w14:paraId="5C01A4DA" w14:textId="77777777" w:rsidR="00FD60D8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461E2506" w14:textId="77777777" w:rsidR="00FD60D8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0D7F2B41" w14:textId="77777777" w:rsidR="00FD60D8" w:rsidRDefault="00000000">
      <w:pPr>
        <w:pStyle w:val="a3"/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Στο βήμα 1,το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62AB0872" w14:textId="77777777" w:rsidR="00FD60D8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Το σύστημα αυξάνει την ακτίνα, με βάση το πλησιέστερο πρατήριο που θα βρεθεί στην βάση δεδομένων.</w:t>
      </w:r>
    </w:p>
    <w:p w14:paraId="566FE138" w14:textId="77777777" w:rsidR="00FD60D8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1c.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1D1FF916" w14:textId="77777777" w:rsidR="00FD60D8" w:rsidRDefault="00000000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1d. Ο χρήστης είτε επιλέγει ένα από τα νέα πρατήρια είτε εγκαταλείπει την αναζήτηση.</w:t>
      </w:r>
    </w:p>
    <w:p w14:paraId="6EA38F5D" w14:textId="77777777" w:rsidR="00FD60D8" w:rsidRDefault="00FD60D8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13BFE2D7" w14:textId="77777777" w:rsidR="00FD60D8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436E15EA" w14:textId="77777777" w:rsidR="00FD60D8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14B9A9B" w14:textId="77777777" w:rsidR="00FD60D8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 w14:paraId="7C771C06" w14:textId="77777777" w:rsidR="00FD60D8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007B0BCB" w14:textId="77777777" w:rsidR="00FD60D8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 w14:paraId="0B8016BC" w14:textId="77777777" w:rsidR="00FD60D8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4BF4CF50" w14:textId="77777777" w:rsidR="00FD60D8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 w14:paraId="09C20B11" w14:textId="77777777" w:rsidR="00FD60D8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 w14:paraId="742F429F" w14:textId="77777777" w:rsidR="00FD60D8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541BB77C" w14:textId="77777777" w:rsidR="00FD60D8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 w14:paraId="465AF546" w14:textId="77777777" w:rsidR="00FD60D8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 w14:paraId="2A80677B" w14:textId="77777777" w:rsidR="00FD60D8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1B0EA67D" w14:textId="77777777" w:rsidR="00FD60D8" w:rsidRDefault="00FD60D8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1C15C3DB" w14:textId="77777777" w:rsidR="00FD60D8" w:rsidRDefault="00FD60D8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0A07761D" w14:textId="77777777" w:rsidR="00FD60D8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5B4AE9EF" w14:textId="77777777" w:rsidR="00FD60D8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63FD66E4" w14:textId="77777777" w:rsidR="00FD60D8" w:rsidRDefault="00000000" w:rsidP="00CA13D8">
      <w:pPr>
        <w:tabs>
          <w:tab w:val="left" w:pos="142"/>
        </w:tabs>
        <w:spacing w:before="180"/>
        <w:ind w:left="42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B611658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26A2D575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FE3B8C7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6E348ADF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70C09262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26BC9FBB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2D489297" w14:textId="77777777" w:rsidR="00FD60D8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542C7389" w14:textId="77777777" w:rsidR="00FD60D8" w:rsidRDefault="00FD60D8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48592FF4" w14:textId="77777777" w:rsidR="00FD60D8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 w14:paraId="20916DAC" w14:textId="77777777" w:rsidR="00FD60D8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62924A6" w14:textId="77777777" w:rsidR="00FD60D8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 w14:paraId="736F9A84" w14:textId="77777777" w:rsidR="00FD60D8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B87AC39" w14:textId="77777777" w:rsidR="00FD60D8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3EE6BA55" w14:textId="77777777" w:rsidR="00FD60D8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 w14:paraId="34872E7D" w14:textId="77777777" w:rsidR="00FD60D8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 w14:paraId="410F428F" w14:textId="77777777" w:rsidR="00FD60D8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017936EE" w14:textId="77777777" w:rsidR="00FD60D8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223CE6CF" w14:textId="77777777" w:rsidR="00FD60D8" w:rsidRDefault="00000000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Ο χρήστης πρέπει να συμπληρώσει εκ νέου αριθμό πόντων εντός ορίου.</w:t>
      </w:r>
    </w:p>
    <w:p w14:paraId="156F5C55" w14:textId="77777777" w:rsidR="00FD60D8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6C35F2A5" w14:textId="77777777" w:rsidR="00FD60D8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2a. Σε περίπτωση μη συμπλήρωσης πόντων κατά την αγορά, στο πλαίσιο αυτομάτως εισάγεται η τιμή 0.</w:t>
      </w:r>
    </w:p>
    <w:p w14:paraId="6CAA8A41" w14:textId="77777777" w:rsidR="00FD60D8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6586CDD5" w14:textId="77777777" w:rsidR="00FD60D8" w:rsidRDefault="00FD60D8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7F9345B5" w14:textId="77777777" w:rsidR="00FD60D8" w:rsidRPr="00CA13D8" w:rsidRDefault="00000000">
      <w:pPr>
        <w:rPr>
          <w:b/>
          <w:bCs/>
          <w:sz w:val="24"/>
          <w:szCs w:val="24"/>
          <w:u w:val="single" w:color="000000"/>
        </w:rPr>
      </w:pPr>
      <w:r w:rsidRPr="00CA13D8">
        <w:br w:type="page"/>
      </w:r>
    </w:p>
    <w:p w14:paraId="4FE62F15" w14:textId="6DD32334" w:rsidR="00FD60D8" w:rsidRDefault="00000000">
      <w:pPr>
        <w:pStyle w:val="1"/>
      </w:pPr>
      <w:r>
        <w:lastRenderedPageBreak/>
        <w:t>7. Πρόσφατες αγορές</w:t>
      </w:r>
    </w:p>
    <w:p w14:paraId="57FA6C23" w14:textId="3D136A6F" w:rsidR="00CA13D8" w:rsidRPr="00CA13D8" w:rsidRDefault="00CA13D8" w:rsidP="00CA13D8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CA91C0F" w14:textId="77777777" w:rsidR="00FD60D8" w:rsidRDefault="00FD60D8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0EA646B7" w14:textId="77777777" w:rsidR="00FD60D8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1BF3971A" w14:textId="77777777" w:rsidR="00FD60D8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αρχική οθόνη εμφανίζονται κάτω από τον χάρτη οι τελευταίες αγορές του χρήστη</w:t>
      </w:r>
    </w:p>
    <w:p w14:paraId="6AF871E5" w14:textId="77777777" w:rsidR="00FD60D8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μπορεί να επιλέξει μία από αυτές και να την ξαναεκτελέσει.</w:t>
      </w:r>
    </w:p>
    <w:p w14:paraId="583659E6" w14:textId="77777777" w:rsidR="00FD60D8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 καυσίμου.</w:t>
      </w:r>
    </w:p>
    <w:p w14:paraId="3823A233" w14:textId="77777777" w:rsidR="00FD60D8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 αγορά.</w:t>
      </w:r>
    </w:p>
    <w:p w14:paraId="4A12499B" w14:textId="77777777" w:rsidR="00FD60D8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κατοχυρώνει την αγορά του χρήστη.</w:t>
      </w:r>
    </w:p>
    <w:p w14:paraId="3A9E994C" w14:textId="77777777" w:rsidR="00FD60D8" w:rsidRDefault="00FD60D8">
      <w:pPr>
        <w:pStyle w:val="a3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 w14:paraId="716BD837" w14:textId="77777777" w:rsidR="00FD60D8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5152AD7E" w14:textId="77777777" w:rsidR="00FD60D8" w:rsidRDefault="00000000">
      <w:pPr>
        <w:pStyle w:val="a3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 w14:paraId="6BD689D2" w14:textId="77777777" w:rsidR="00FD60D8" w:rsidRDefault="00000000">
      <w:pPr>
        <w:pStyle w:val="a3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συνεχίζει στην αγορά καυσίμου.</w:t>
      </w:r>
    </w:p>
    <w:p w14:paraId="20722F55" w14:textId="77777777" w:rsidR="00FD60D8" w:rsidRDefault="00FD60D8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578E9509" w14:textId="77777777" w:rsidR="00FD60D8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13F86D36" w14:textId="77777777" w:rsidR="00FD60D8" w:rsidRPr="004C21E3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Αν η επιλεγμένη πρόσφατη αγορά , αναφέρεται σε πρατήριο το οποίο δεν προσφέρεται πλέον </w:t>
      </w:r>
      <w:proofErr w:type="spellStart"/>
      <w:r>
        <w:rPr>
          <w:rFonts w:asciiTheme="minorHAnsi" w:hAnsiTheme="minorHAnsi" w:cstheme="minorHAnsi"/>
        </w:rPr>
        <w:t>απο</w:t>
      </w:r>
      <w:proofErr w:type="spellEnd"/>
      <w:r>
        <w:rPr>
          <w:rFonts w:asciiTheme="minorHAnsi" w:hAnsiTheme="minorHAnsi" w:cstheme="minorHAnsi"/>
        </w:rPr>
        <w:t xml:space="preserve"> το fuelpay , το σύστημα οδηγεί τον χρήστη στην αρχική </w:t>
      </w:r>
      <w:r w:rsidRPr="004C21E3">
        <w:rPr>
          <w:rFonts w:asciiTheme="minorHAnsi" w:hAnsiTheme="minorHAnsi" w:cstheme="minorHAnsi"/>
        </w:rPr>
        <w:t>οθόνη</w:t>
      </w:r>
    </w:p>
    <w:p w14:paraId="3C827C85" w14:textId="77777777" w:rsidR="00FD60D8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 w14:paraId="74EFD43A" w14:textId="46725DC1" w:rsidR="00FD60D8" w:rsidRDefault="00FD60D8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2C8384D7" w14:textId="4C8BE9C5" w:rsidR="00CA13D8" w:rsidRDefault="00CA13D8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5A882520" w14:textId="77777777" w:rsidR="00015033" w:rsidRDefault="00015033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2E941737" w14:textId="44E32ED3" w:rsidR="00CA13D8" w:rsidRDefault="00CA13D8" w:rsidP="00CA13D8">
      <w:pPr>
        <w:pStyle w:val="1"/>
        <w:spacing w:before="0"/>
        <w:ind w:right="0"/>
      </w:pPr>
      <w:r>
        <w:lastRenderedPageBreak/>
        <w:t xml:space="preserve">8. </w:t>
      </w:r>
      <w:r w:rsidRPr="00CA13D8">
        <w:t>Αξιολόγηση Πρατηρίου</w:t>
      </w:r>
    </w:p>
    <w:p w14:paraId="33B18E71" w14:textId="0F1AE5B9" w:rsidR="00CA13D8" w:rsidRDefault="00CA13D8" w:rsidP="00CA13D8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4C21E3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15EB93CC" w14:textId="6F1520CC" w:rsidR="00CA13D8" w:rsidRPr="004C21E3" w:rsidRDefault="005D6DC6" w:rsidP="004C21E3">
      <w:pPr>
        <w:pStyle w:val="a7"/>
        <w:numPr>
          <w:ilvl w:val="0"/>
          <w:numId w:val="33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noProof/>
        </w:rPr>
        <w:pict w14:anchorId="46A71D70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2336"/>
        </w:pict>
      </w:r>
      <w:r w:rsidRPr="004C21E3">
        <w:rPr>
          <w:rFonts w:asciiTheme="minorHAnsi" w:hAnsiTheme="minorHAnsi" w:cstheme="minorHAnsi"/>
          <w:bCs/>
          <w:sz w:val="24"/>
        </w:rPr>
        <w:t xml:space="preserve">Ο Χρήστης στην αρχική οθόνη, </w:t>
      </w:r>
      <w:r w:rsidRPr="004C21E3">
        <w:rPr>
          <w:rFonts w:asciiTheme="minorHAnsi" w:hAnsiTheme="minorHAnsi" w:cstheme="minorHAnsi"/>
          <w:bCs/>
          <w:sz w:val="24"/>
        </w:rPr>
        <w:t>επιλέγει</w:t>
      </w:r>
      <w:r w:rsidRPr="004C21E3">
        <w:rPr>
          <w:rFonts w:asciiTheme="minorHAnsi" w:hAnsiTheme="minorHAnsi" w:cstheme="minorHAnsi"/>
          <w:bCs/>
          <w:sz w:val="24"/>
        </w:rPr>
        <w:t xml:space="preserve"> πάνω στον χάρτη το πρατήριο που θέλει να αξιολογήσει.</w:t>
      </w:r>
    </w:p>
    <w:p w14:paraId="61159454" w14:textId="44341088" w:rsidR="005D6DC6" w:rsidRPr="004C21E3" w:rsidRDefault="005D6DC6" w:rsidP="004C21E3">
      <w:pPr>
        <w:pStyle w:val="a7"/>
        <w:numPr>
          <w:ilvl w:val="0"/>
          <w:numId w:val="33"/>
        </w:numPr>
        <w:ind w:left="567" w:hanging="283"/>
        <w:rPr>
          <w:rFonts w:asciiTheme="minorHAnsi" w:hAnsiTheme="minorHAnsi" w:cstheme="minorHAnsi"/>
          <w:bCs/>
          <w:sz w:val="24"/>
        </w:rPr>
      </w:pPr>
      <w:r w:rsidRPr="004C21E3"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1A7E3C9F" w14:textId="364EC931" w:rsidR="005D6DC6" w:rsidRPr="004C21E3" w:rsidRDefault="005D6DC6" w:rsidP="004C21E3">
      <w:pPr>
        <w:pStyle w:val="a7"/>
        <w:numPr>
          <w:ilvl w:val="0"/>
          <w:numId w:val="33"/>
        </w:numPr>
        <w:ind w:left="567" w:hanging="283"/>
        <w:rPr>
          <w:rFonts w:asciiTheme="minorHAnsi" w:hAnsiTheme="minorHAnsi" w:cstheme="minorHAnsi"/>
          <w:bCs/>
          <w:sz w:val="24"/>
        </w:rPr>
      </w:pPr>
      <w:r w:rsidRPr="004C21E3"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6C9E7795" w14:textId="77777777" w:rsidR="004C21E3" w:rsidRPr="004C21E3" w:rsidRDefault="005D6DC6" w:rsidP="004C21E3">
      <w:pPr>
        <w:pStyle w:val="a7"/>
        <w:widowControl/>
        <w:numPr>
          <w:ilvl w:val="0"/>
          <w:numId w:val="33"/>
        </w:numPr>
        <w:shd w:val="clear" w:color="auto" w:fill="FFFFFF"/>
        <w:autoSpaceDE/>
        <w:autoSpaceDN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 w:rsidRPr="004C21E3"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</w:t>
      </w:r>
      <w:r w:rsidR="004C21E3">
        <w:rPr>
          <w:rFonts w:asciiTheme="minorHAnsi" w:hAnsiTheme="minorHAnsi" w:cstheme="minorHAnsi"/>
          <w:bCs/>
          <w:sz w:val="24"/>
        </w:rPr>
        <w:t>:</w:t>
      </w:r>
    </w:p>
    <w:p w14:paraId="0FF74346" w14:textId="1CF1ACDF" w:rsidR="004C21E3" w:rsidRDefault="005D6DC6" w:rsidP="004C21E3">
      <w:pPr>
        <w:pStyle w:val="a7"/>
        <w:widowControl/>
        <w:numPr>
          <w:ilvl w:val="0"/>
          <w:numId w:val="35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 w:rsidRPr="004C21E3">
        <w:rPr>
          <w:rFonts w:asciiTheme="minorHAnsi" w:hAnsiTheme="minorHAnsi" w:cstheme="minorHAnsi"/>
          <w:bCs/>
          <w:sz w:val="24"/>
        </w:rPr>
        <w:t>«Αριθμός Παραστατικού» ,όπου</w:t>
      </w:r>
      <w:r w:rsidRPr="004C21E3"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αναγράφεται στο έντυπο που έλαβε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 ο χρήστης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κατά την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ολοκλήρωση του ανεφοδιασμού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 ή στο email επιβεβαίωσης της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αγοράς, </w:t>
      </w:r>
    </w:p>
    <w:p w14:paraId="543789B4" w14:textId="77777777" w:rsidR="004C21E3" w:rsidRDefault="005D6DC6" w:rsidP="004C21E3">
      <w:pPr>
        <w:pStyle w:val="a7"/>
        <w:widowControl/>
        <w:numPr>
          <w:ilvl w:val="0"/>
          <w:numId w:val="35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«Περιγραφή» όπου ζητείται να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 χαρακτηρίσει την εμπειρία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ου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, </w:t>
      </w:r>
    </w:p>
    <w:p w14:paraId="5C226856" w14:textId="207C4BBB" w:rsidR="005D6DC6" w:rsidRPr="004C21E3" w:rsidRDefault="004C21E3" w:rsidP="004C21E3">
      <w:pPr>
        <w:pStyle w:val="a7"/>
        <w:widowControl/>
        <w:numPr>
          <w:ilvl w:val="0"/>
          <w:numId w:val="35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</w:t>
      </w:r>
      <w:r w:rsidR="005D6DC6"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 1-5 αστέρια για βαθμολόγηση</w:t>
      </w:r>
      <w:r w:rsidR="00047A36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, όπου 3 αστέρια αντιστοιχούν σε μέτρια εμπειρία και αντίστοιχα 1- αρνητική και 5- τέλεια.</w:t>
      </w:r>
    </w:p>
    <w:p w14:paraId="00DA5534" w14:textId="01C7F34F" w:rsidR="005D6DC6" w:rsidRPr="004C21E3" w:rsidRDefault="005D6DC6" w:rsidP="004C21E3">
      <w:pPr>
        <w:pStyle w:val="a7"/>
        <w:widowControl/>
        <w:numPr>
          <w:ilvl w:val="0"/>
          <w:numId w:val="33"/>
        </w:numPr>
        <w:shd w:val="clear" w:color="auto" w:fill="FFFFFF"/>
        <w:autoSpaceDE/>
        <w:autoSpaceDN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</w:t>
      </w:r>
      <w:r w:rsidR="004C21E3"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 τα πεδία και επιλέγει το κουμπί «Καταχώρηση Αξιολόγησης».</w:t>
      </w:r>
    </w:p>
    <w:p w14:paraId="6ECDC722" w14:textId="43FEF29C" w:rsidR="004C21E3" w:rsidRPr="004C21E3" w:rsidRDefault="004C21E3" w:rsidP="004C21E3">
      <w:pPr>
        <w:pStyle w:val="a7"/>
        <w:widowControl/>
        <w:numPr>
          <w:ilvl w:val="0"/>
          <w:numId w:val="33"/>
        </w:numPr>
        <w:shd w:val="clear" w:color="auto" w:fill="FFFFFF"/>
        <w:autoSpaceDE/>
        <w:autoSpaceDN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Το σύστημα επεξεργάζεται την Αξιολόγηση, εάν πληρεί τους όρους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και το ύφος γραφής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της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συμβαδίζει με τους όρους της </w:t>
      </w: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εφαρμογής.</w:t>
      </w:r>
    </w:p>
    <w:p w14:paraId="0710A34D" w14:textId="13D0504D" w:rsidR="00F17DFE" w:rsidRPr="00015033" w:rsidRDefault="004C21E3" w:rsidP="00015033">
      <w:pPr>
        <w:pStyle w:val="a7"/>
        <w:widowControl/>
        <w:numPr>
          <w:ilvl w:val="0"/>
          <w:numId w:val="33"/>
        </w:numPr>
        <w:shd w:val="clear" w:color="auto" w:fill="FFFFFF"/>
        <w:autoSpaceDE/>
        <w:autoSpaceDN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 w:rsidRPr="004C21E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39A566B3" w14:textId="77777777" w:rsidR="00015033" w:rsidRPr="00015033" w:rsidRDefault="00015033" w:rsidP="00015033">
      <w:pPr>
        <w:pStyle w:val="a7"/>
        <w:widowControl/>
        <w:shd w:val="clear" w:color="auto" w:fill="FFFFFF"/>
        <w:autoSpaceDE/>
        <w:autoSpaceDN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013100D9" w14:textId="1C3A1B2F" w:rsidR="004C21E3" w:rsidRPr="00F17DFE" w:rsidRDefault="004C21E3" w:rsidP="00F17DFE">
      <w:pPr>
        <w:widowControl/>
        <w:shd w:val="clear" w:color="auto" w:fill="FFFFFF"/>
        <w:autoSpaceDE/>
        <w:autoSpaceDN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 w:rsidRPr="00F17DFE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 xml:space="preserve">Εναλλακτική </w:t>
      </w:r>
      <w:r w:rsidR="00047A36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ρ</w:t>
      </w:r>
      <w:r w:rsidRPr="00F17DFE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οή 1</w:t>
      </w:r>
      <w:r w:rsidR="00F17DFE" w:rsidRPr="00F17DFE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: Μη συμπλήρωση κάποιου πλαισίου</w:t>
      </w:r>
    </w:p>
    <w:p w14:paraId="6523EF26" w14:textId="77777777" w:rsidR="00A01507" w:rsidRDefault="00047A36" w:rsidP="00A01507">
      <w:pPr>
        <w:pStyle w:val="a7"/>
        <w:numPr>
          <w:ilvl w:val="0"/>
          <w:numId w:val="3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 w:rsidRPr="00047A36"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07892D81" w14:textId="03F83C0A" w:rsidR="005D6DC6" w:rsidRPr="00A01507" w:rsidRDefault="00047A36" w:rsidP="00A01507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 w:rsidRPr="00A01507">
        <w:rPr>
          <w:rFonts w:asciiTheme="minorHAnsi" w:hAnsiTheme="minorHAnsi" w:cstheme="minorHAnsi"/>
          <w:bCs/>
          <w:color w:val="000000" w:themeColor="text1"/>
          <w:sz w:val="24"/>
        </w:rPr>
        <w:t xml:space="preserve">το σύστημα εμφανίζει κόκκινο μπάνερ πάνω από κάθε πλαίσιο που δεν συμπληρώθηκε </w:t>
      </w:r>
      <w:r w:rsidRPr="00A01507">
        <w:rPr>
          <w:rFonts w:asciiTheme="minorHAnsi" w:hAnsiTheme="minorHAnsi" w:cstheme="minorHAnsi"/>
          <w:bCs/>
          <w:color w:val="000000" w:themeColor="text1"/>
          <w:sz w:val="24"/>
        </w:rPr>
        <w:t xml:space="preserve">με μήνυμα </w:t>
      </w:r>
      <w:r w:rsidRPr="00A01507">
        <w:rPr>
          <w:rFonts w:asciiTheme="minorHAnsi" w:hAnsiTheme="minorHAnsi" w:cstheme="minorHAnsi"/>
          <w:bCs/>
          <w:color w:val="000000" w:themeColor="text1"/>
          <w:sz w:val="24"/>
        </w:rPr>
        <w:t>«Ξεχάσατε να συμπληρώσετε»</w:t>
      </w:r>
    </w:p>
    <w:p w14:paraId="07E8A5A3" w14:textId="776FED8E" w:rsidR="00047A36" w:rsidRDefault="00047A36" w:rsidP="00A01507">
      <w:pPr>
        <w:pStyle w:val="a7"/>
        <w:numPr>
          <w:ilvl w:val="0"/>
          <w:numId w:val="3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 w:rsidRPr="00047A36"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1BF9515B" w14:textId="46B2D1C5" w:rsidR="00047A36" w:rsidRDefault="00047A36" w:rsidP="00047A36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552657DE" w14:textId="6911C342" w:rsidR="00047A36" w:rsidRDefault="00047A36" w:rsidP="00047A36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 w:rsidRPr="00047A36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Εναλλακτική Ροή 2: Απόρριψη Αξιολόγησης</w:t>
      </w:r>
    </w:p>
    <w:p w14:paraId="2FADB413" w14:textId="77777777" w:rsidR="00FD60D8" w:rsidRDefault="00FD60D8" w:rsidP="00047A36">
      <w:pPr>
        <w:pStyle w:val="a3"/>
        <w:ind w:left="0" w:firstLine="0"/>
        <w:jc w:val="center"/>
        <w:rPr>
          <w:rFonts w:asciiTheme="minorHAnsi" w:hAnsiTheme="minorHAnsi" w:cstheme="minorHAnsi"/>
        </w:rPr>
      </w:pPr>
    </w:p>
    <w:p w14:paraId="35E2123F" w14:textId="7792258A" w:rsidR="00FD60D8" w:rsidRDefault="00047A36" w:rsidP="00A01507">
      <w:pPr>
        <w:pStyle w:val="a3"/>
        <w:numPr>
          <w:ilvl w:val="0"/>
          <w:numId w:val="3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Η αξιολόγηση του Χρήστη δεν συμβαδίζει με τους όρους, διότι μάλλον </w:t>
      </w:r>
      <w:r w:rsidR="00015033">
        <w:rPr>
          <w:rFonts w:asciiTheme="minorHAnsi" w:hAnsiTheme="minorHAnsi" w:cstheme="minorHAnsi"/>
        </w:rPr>
        <w:t>περιέχει απρεπή φρασεολογία ή δεν βασίζεται σε ορθά επιχειρήματα.</w:t>
      </w:r>
    </w:p>
    <w:p w14:paraId="2888E2CC" w14:textId="16564BF4" w:rsidR="00015033" w:rsidRPr="00015033" w:rsidRDefault="00015033" w:rsidP="00A01507">
      <w:pPr>
        <w:pStyle w:val="a3"/>
        <w:numPr>
          <w:ilvl w:val="0"/>
          <w:numId w:val="3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3CE2D075" w14:textId="77777777" w:rsidR="00FD60D8" w:rsidRDefault="00000000" w:rsidP="00A01507">
      <w:pPr>
        <w:ind w:left="567" w:hanging="425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6463DC9D" w14:textId="77777777" w:rsidR="00FD60D8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66135125" w14:textId="77777777" w:rsidR="00FD60D8" w:rsidRDefault="00FD60D8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E1CD7AE" w14:textId="554AA852" w:rsidR="00FD60D8" w:rsidRDefault="00015033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000000">
        <w:rPr>
          <w:rFonts w:ascii="Calibri" w:hAnsi="Calibri" w:cs="Calibri"/>
        </w:rPr>
        <w:t>. Στοιχεία Πρατηρίου</w:t>
      </w:r>
    </w:p>
    <w:p w14:paraId="038ADC85" w14:textId="77777777" w:rsidR="00FD60D8" w:rsidRDefault="00000000" w:rsidP="00015033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013A9789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 w14:paraId="3FD4259B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48B3860C" w14:textId="77777777" w:rsidR="00FD60D8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 w14:paraId="2A2A5E64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3673E89D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17AF910D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55C542C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0215FB86" w14:textId="77777777" w:rsidR="00FD60D8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05EE77F" w14:textId="77777777" w:rsidR="00FD60D8" w:rsidRDefault="00FD60D8">
      <w:pPr>
        <w:pStyle w:val="a3"/>
        <w:rPr>
          <w:rFonts w:asciiTheme="minorHAnsi" w:hAnsiTheme="minorHAnsi" w:cstheme="minorHAnsi"/>
          <w:szCs w:val="36"/>
        </w:rPr>
      </w:pPr>
    </w:p>
    <w:p w14:paraId="73E3C63B" w14:textId="77777777" w:rsidR="00FD60D8" w:rsidRDefault="00000000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0438C723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 w14:paraId="113C4D61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 w14:paraId="5171368A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 w14:paraId="7F461DBA" w14:textId="77777777" w:rsidR="00FD60D8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 w14:paraId="3FEF615B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 w14:paraId="5D76B267" w14:textId="77777777" w:rsidR="00FD60D8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 w14:paraId="2DA70B29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 w14:paraId="7C63F364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 w14:paraId="217D38D1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 w14:paraId="5BF97C92" w14:textId="77777777" w:rsidR="00FD60D8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0D2CD44B" w14:textId="77777777" w:rsidR="00FD60D8" w:rsidRDefault="00FD60D8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BD90044" w14:textId="460D2FF1" w:rsidR="00FD60D8" w:rsidRDefault="00015033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</w:t>
      </w:r>
      <w:r w:rsidR="00000000">
        <w:rPr>
          <w:rFonts w:asciiTheme="minorHAnsi" w:hAnsiTheme="minorHAnsi" w:cstheme="minorHAnsi"/>
        </w:rPr>
        <w:t>. Δημιουργία προσφοράς από τον ιδιοκτήτη του πρατηρίου</w:t>
      </w:r>
    </w:p>
    <w:p w14:paraId="1EEBDAF7" w14:textId="77777777" w:rsidR="00FD60D8" w:rsidRDefault="00000000" w:rsidP="00015033">
      <w:pPr>
        <w:spacing w:before="120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93BFA4A" w14:textId="77777777" w:rsidR="00FD60D8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6CFDCA70" w14:textId="77777777" w:rsidR="00FD60D8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5F4C178F" w14:textId="77777777" w:rsidR="00FD60D8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05309FF2" w14:textId="77777777" w:rsidR="00FD60D8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3574B5F8" w14:textId="77777777" w:rsidR="00FD60D8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5975C7A1" w14:textId="77777777" w:rsidR="00FD60D8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67851D8" w14:textId="77777777" w:rsidR="00FD60D8" w:rsidRDefault="00FD60D8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20E88398" w14:textId="43E5619B" w:rsidR="00FD60D8" w:rsidRDefault="00000000">
      <w:pPr>
        <w:pStyle w:val="1"/>
        <w:spacing w:before="41"/>
        <w:ind w:right="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1</w:t>
      </w:r>
      <w:r w:rsidR="0001503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51DE4CE0" w14:textId="583817D9" w:rsidR="00015033" w:rsidRPr="00015033" w:rsidRDefault="00015033" w:rsidP="00015033">
      <w:pPr>
        <w:spacing w:before="12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130D1392" w14:textId="77777777" w:rsidR="00FD60D8" w:rsidRDefault="00000000" w:rsidP="00015033">
      <w:pPr>
        <w:pStyle w:val="a7"/>
        <w:numPr>
          <w:ilvl w:val="0"/>
          <w:numId w:val="27"/>
        </w:numPr>
        <w:tabs>
          <w:tab w:val="left" w:pos="821"/>
        </w:tabs>
        <w:spacing w:line="256" w:lineRule="auto"/>
        <w:ind w:left="816" w:right="265" w:hanging="35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77B4881A" w14:textId="77777777" w:rsidR="00FD60D8" w:rsidRDefault="00000000" w:rsidP="00015033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left="816" w:right="153" w:hanging="35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3D632E5" w14:textId="77777777" w:rsidR="00FD60D8" w:rsidRDefault="00000000" w:rsidP="00015033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left="816" w:right="483" w:hanging="35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2B6B794C" w14:textId="77777777" w:rsidR="00FD60D8" w:rsidRDefault="00000000" w:rsidP="00015033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left="816" w:right="378" w:hanging="35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551926FC" w14:textId="77777777" w:rsidR="00FD60D8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0F96B3C" w14:textId="77777777" w:rsidR="00FD60D8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3B93C6E5" w14:textId="77777777" w:rsidR="00FD60D8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F4220D3" w14:textId="77777777" w:rsidR="00FD60D8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16F20C22" w14:textId="77777777" w:rsidR="00FD60D8" w:rsidRDefault="00FD60D8">
      <w:pPr>
        <w:rPr>
          <w:rFonts w:asciiTheme="minorHAnsi" w:hAnsiTheme="minorHAnsi" w:cstheme="minorHAnsi"/>
          <w:b/>
          <w:bCs/>
          <w:u w:val="single"/>
        </w:rPr>
      </w:pPr>
    </w:p>
    <w:p w14:paraId="5EC820C8" w14:textId="335AB109" w:rsidR="00FD60D8" w:rsidRDefault="00000000">
      <w:pPr>
        <w:pStyle w:val="1"/>
      </w:pPr>
      <w:r>
        <w:t>1</w:t>
      </w:r>
      <w:r w:rsidR="00015033">
        <w:t>2</w:t>
      </w:r>
      <w:r>
        <w:t>. Απάντηση σε Αξιολόγηση</w:t>
      </w:r>
    </w:p>
    <w:p w14:paraId="63B4749A" w14:textId="02F9DF85" w:rsidR="00FD60D8" w:rsidRPr="00015033" w:rsidRDefault="00000000" w:rsidP="00015033">
      <w:pPr>
        <w:spacing w:before="12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rFonts w:asciiTheme="minorHAnsi" w:hAnsiTheme="minorHAnsi" w:cstheme="minorHAnsi"/>
          <w:b/>
          <w:bCs/>
          <w:sz w:val="24"/>
          <w:szCs w:val="24"/>
          <w:u w:val="single"/>
        </w:rPr>
        <w:t>Βασική Ροή</w:t>
      </w:r>
    </w:p>
    <w:p w14:paraId="1CEA2FAF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 xml:space="preserve">Ο ιδιοκτήτης επιλέγει να μεταβεί στην ενότητα Αξιολογήσεις. </w:t>
      </w:r>
    </w:p>
    <w:p w14:paraId="5F340A17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 xml:space="preserve">Το σύστημα εμφανίζει την οθόνη Αξιολογήσεις και παρουσιάζονται όλες οι αξιολογήσεις του πρατηρίου. </w:t>
      </w:r>
    </w:p>
    <w:p w14:paraId="6A73F310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>Ο ιδιοκτήτης επιθυμεί να ταξινομήσει τις αξιολογήσεις κατά αύξουσα ημερομηνία.</w:t>
      </w:r>
    </w:p>
    <w:p w14:paraId="7D409D6D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 xml:space="preserve">Το σύστημα εμφανίζει ένα </w:t>
      </w:r>
      <w:r w:rsidRPr="00015033">
        <w:rPr>
          <w:sz w:val="24"/>
          <w:szCs w:val="24"/>
          <w:lang w:val="en-US"/>
        </w:rPr>
        <w:t>drop</w:t>
      </w:r>
      <w:r w:rsidRPr="00015033">
        <w:rPr>
          <w:sz w:val="24"/>
          <w:szCs w:val="24"/>
        </w:rPr>
        <w:t>-</w:t>
      </w:r>
      <w:r w:rsidRPr="00015033">
        <w:rPr>
          <w:sz w:val="24"/>
          <w:szCs w:val="24"/>
          <w:lang w:val="en-US"/>
        </w:rPr>
        <w:t>down</w:t>
      </w:r>
      <w:r w:rsidRPr="00015033">
        <w:rPr>
          <w:sz w:val="24"/>
          <w:szCs w:val="24"/>
        </w:rPr>
        <w:t xml:space="preserve"> </w:t>
      </w:r>
      <w:proofErr w:type="spellStart"/>
      <w:r w:rsidRPr="00015033">
        <w:rPr>
          <w:sz w:val="24"/>
          <w:szCs w:val="24"/>
        </w:rPr>
        <w:t>menu</w:t>
      </w:r>
      <w:proofErr w:type="spellEnd"/>
      <w:r w:rsidRPr="00015033">
        <w:rPr>
          <w:sz w:val="24"/>
          <w:szCs w:val="24"/>
        </w:rPr>
        <w:t xml:space="preserve"> µε τις επιλογές: Πιο Σχετικά, Νεότερη, Υψηλότερη, Χαμηλότερη.</w:t>
      </w:r>
    </w:p>
    <w:p w14:paraId="32E45F07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>Ο ιδιοκτήτης επιλέγει Νεότερη.</w:t>
      </w:r>
    </w:p>
    <w:p w14:paraId="7E1E4FE7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>Το σύστημα εμφανίζει τις αξιολογήσεις ταξινομημένες, µε την πιο πρόσφατη στην πρώτη θέση.</w:t>
      </w:r>
    </w:p>
    <w:p w14:paraId="6BEC523E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 xml:space="preserve"> Ο ιδιοκτήτης επιθυμεί να απαντήσει στην πιο πρόσφατη αξιολόγηση και επιλέγει το κουμπί Απάντηση. </w:t>
      </w:r>
    </w:p>
    <w:p w14:paraId="641C0224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>Το σύστημα εμφανίζει πλαίσιο στο οποίο ο ιδιοκτήτης μπορεί να πληκτρολογήσει την απάντησή του.</w:t>
      </w:r>
    </w:p>
    <w:p w14:paraId="218B1564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>Ο ιδιοκτήτης πληκτρολογεί και υποβάλλει την απάντησή του.</w:t>
      </w:r>
    </w:p>
    <w:p w14:paraId="6FC06FE6" w14:textId="77777777" w:rsidR="00FD60D8" w:rsidRPr="00015033" w:rsidRDefault="00000000" w:rsidP="00015033">
      <w:pPr>
        <w:pStyle w:val="a7"/>
        <w:numPr>
          <w:ilvl w:val="0"/>
          <w:numId w:val="28"/>
        </w:numPr>
        <w:ind w:left="765" w:hanging="357"/>
        <w:rPr>
          <w:rFonts w:asciiTheme="minorHAnsi" w:hAnsiTheme="minorHAnsi" w:cstheme="minorHAnsi"/>
          <w:sz w:val="24"/>
          <w:szCs w:val="24"/>
        </w:rPr>
      </w:pPr>
      <w:r w:rsidRPr="00015033">
        <w:rPr>
          <w:sz w:val="24"/>
          <w:szCs w:val="24"/>
        </w:rPr>
        <w:t>Το σύστημα καταχωρεί την απάντηση του ιδιοκτήτη και υπάρχει επιλογή redirection στην οθόνη Αξιολογήσεις.</w:t>
      </w:r>
    </w:p>
    <w:p w14:paraId="4491AAD6" w14:textId="77777777" w:rsidR="00FD60D8" w:rsidRDefault="00FD60D8">
      <w:pPr>
        <w:jc w:val="center"/>
      </w:pPr>
    </w:p>
    <w:p w14:paraId="2353BD51" w14:textId="77777777" w:rsidR="00FD60D8" w:rsidRPr="00015033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1</w:t>
      </w:r>
    </w:p>
    <w:p w14:paraId="5E92A3A4" w14:textId="77777777" w:rsidR="00FD60D8" w:rsidRPr="00015033" w:rsidRDefault="00FD60D8">
      <w:pPr>
        <w:jc w:val="center"/>
        <w:rPr>
          <w:sz w:val="24"/>
          <w:szCs w:val="24"/>
        </w:rPr>
      </w:pPr>
    </w:p>
    <w:p w14:paraId="3A9CB4E7" w14:textId="77777777" w:rsidR="00FD60D8" w:rsidRPr="00015033" w:rsidRDefault="00000000" w:rsidP="00015033">
      <w:pPr>
        <w:pStyle w:val="a7"/>
        <w:numPr>
          <w:ilvl w:val="0"/>
          <w:numId w:val="40"/>
        </w:numPr>
        <w:ind w:hanging="484"/>
        <w:rPr>
          <w:sz w:val="24"/>
          <w:szCs w:val="24"/>
        </w:rPr>
      </w:pPr>
      <w:r w:rsidRPr="00015033">
        <w:rPr>
          <w:sz w:val="24"/>
          <w:szCs w:val="24"/>
        </w:rPr>
        <w:t>Ο ιδιοκτήτης επιθυμεί να ταξινομήσει τις αξιολογήσεις κατά χαμηλότερη βαθμολογία.</w:t>
      </w:r>
    </w:p>
    <w:p w14:paraId="28D4D218" w14:textId="77777777" w:rsidR="00FD60D8" w:rsidRPr="00015033" w:rsidRDefault="00000000" w:rsidP="00015033">
      <w:pPr>
        <w:pStyle w:val="a7"/>
        <w:numPr>
          <w:ilvl w:val="0"/>
          <w:numId w:val="40"/>
        </w:numPr>
        <w:ind w:hanging="484"/>
        <w:rPr>
          <w:sz w:val="24"/>
          <w:szCs w:val="24"/>
        </w:rPr>
      </w:pPr>
      <w:r w:rsidRPr="00015033">
        <w:rPr>
          <w:sz w:val="24"/>
          <w:szCs w:val="24"/>
        </w:rPr>
        <w:t xml:space="preserve">Το σύστημα εμφανίζει ένα </w:t>
      </w:r>
      <w:proofErr w:type="spellStart"/>
      <w:r w:rsidRPr="00015033">
        <w:rPr>
          <w:sz w:val="24"/>
          <w:szCs w:val="24"/>
        </w:rPr>
        <w:t>drop</w:t>
      </w:r>
      <w:proofErr w:type="spellEnd"/>
      <w:r w:rsidRPr="00015033">
        <w:rPr>
          <w:sz w:val="24"/>
          <w:szCs w:val="24"/>
        </w:rPr>
        <w:t>-</w:t>
      </w:r>
      <w:r w:rsidRPr="00015033">
        <w:rPr>
          <w:sz w:val="24"/>
          <w:szCs w:val="24"/>
          <w:lang w:val="en-US"/>
        </w:rPr>
        <w:t>down</w:t>
      </w:r>
      <w:r w:rsidRPr="00015033">
        <w:rPr>
          <w:sz w:val="24"/>
          <w:szCs w:val="24"/>
        </w:rPr>
        <w:t xml:space="preserve"> </w:t>
      </w:r>
      <w:proofErr w:type="spellStart"/>
      <w:r w:rsidRPr="00015033">
        <w:rPr>
          <w:sz w:val="24"/>
          <w:szCs w:val="24"/>
        </w:rPr>
        <w:t>menu</w:t>
      </w:r>
      <w:proofErr w:type="spellEnd"/>
      <w:r w:rsidRPr="00015033">
        <w:rPr>
          <w:sz w:val="24"/>
          <w:szCs w:val="24"/>
        </w:rPr>
        <w:t xml:space="preserve"> µε τις επιλογές: Πιο σχετικά, Νεότερη, Υψηλότερη, Χαμηλότερη.</w:t>
      </w:r>
    </w:p>
    <w:p w14:paraId="078CA3D6" w14:textId="77777777" w:rsidR="00FD60D8" w:rsidRPr="00015033" w:rsidRDefault="00000000" w:rsidP="00015033">
      <w:pPr>
        <w:pStyle w:val="a7"/>
        <w:numPr>
          <w:ilvl w:val="0"/>
          <w:numId w:val="40"/>
        </w:numPr>
        <w:ind w:hanging="484"/>
        <w:rPr>
          <w:sz w:val="24"/>
          <w:szCs w:val="24"/>
        </w:rPr>
      </w:pPr>
      <w:r w:rsidRPr="00015033">
        <w:rPr>
          <w:sz w:val="24"/>
          <w:szCs w:val="24"/>
        </w:rPr>
        <w:t xml:space="preserve">Ο ιδιοκτήτης επιλέγει Χαμηλότερη. </w:t>
      </w:r>
    </w:p>
    <w:p w14:paraId="3975F64D" w14:textId="77777777" w:rsidR="00FD60D8" w:rsidRPr="00015033" w:rsidRDefault="00000000" w:rsidP="00015033">
      <w:pPr>
        <w:pStyle w:val="a7"/>
        <w:numPr>
          <w:ilvl w:val="0"/>
          <w:numId w:val="40"/>
        </w:numPr>
        <w:ind w:hanging="484"/>
        <w:rPr>
          <w:sz w:val="24"/>
          <w:szCs w:val="24"/>
        </w:rPr>
      </w:pPr>
      <w:r w:rsidRPr="00015033">
        <w:rPr>
          <w:sz w:val="24"/>
          <w:szCs w:val="24"/>
        </w:rPr>
        <w:t>Το σύστημα εμφανίζει τις αξιολογήσεις ταξινομημένες, µε την χαμηλότερη βαθμολογία στην πρώτη θέση.</w:t>
      </w:r>
    </w:p>
    <w:p w14:paraId="7D76AC3B" w14:textId="77777777" w:rsidR="00FD60D8" w:rsidRPr="00015033" w:rsidRDefault="00000000" w:rsidP="00015033">
      <w:pPr>
        <w:pStyle w:val="a7"/>
        <w:numPr>
          <w:ilvl w:val="0"/>
          <w:numId w:val="40"/>
        </w:numPr>
        <w:ind w:hanging="484"/>
        <w:rPr>
          <w:sz w:val="24"/>
          <w:szCs w:val="24"/>
        </w:rPr>
      </w:pPr>
      <w:r w:rsidRPr="00015033">
        <w:rPr>
          <w:sz w:val="24"/>
          <w:szCs w:val="24"/>
        </w:rPr>
        <w:t xml:space="preserve">Ο ιδιοκτήτης επιθυμεί να επιστρέψει στην αρχική οθόνη. </w:t>
      </w:r>
    </w:p>
    <w:p w14:paraId="4CBA3F7B" w14:textId="77777777" w:rsidR="00FD60D8" w:rsidRPr="00015033" w:rsidRDefault="00000000" w:rsidP="00015033">
      <w:pPr>
        <w:pStyle w:val="a7"/>
        <w:numPr>
          <w:ilvl w:val="0"/>
          <w:numId w:val="40"/>
        </w:numPr>
        <w:ind w:hanging="484"/>
        <w:rPr>
          <w:sz w:val="24"/>
          <w:szCs w:val="24"/>
        </w:rPr>
      </w:pPr>
      <w:r w:rsidRPr="00015033">
        <w:rPr>
          <w:sz w:val="24"/>
          <w:szCs w:val="24"/>
        </w:rPr>
        <w:t>Το σύστημα εμφανίζει την αρχική οθόνη.</w:t>
      </w:r>
    </w:p>
    <w:p w14:paraId="202228D4" w14:textId="77777777" w:rsidR="00FD60D8" w:rsidRPr="00015033" w:rsidRDefault="00FD60D8">
      <w:pPr>
        <w:pStyle w:val="a7"/>
        <w:ind w:left="768" w:firstLine="0"/>
        <w:jc w:val="center"/>
        <w:rPr>
          <w:sz w:val="24"/>
          <w:szCs w:val="24"/>
        </w:rPr>
      </w:pPr>
    </w:p>
    <w:p w14:paraId="5FDDC305" w14:textId="2BCEE0E1" w:rsidR="00FD60D8" w:rsidRPr="00015033" w:rsidRDefault="00000000" w:rsidP="00015033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</w:pPr>
      <w:r w:rsidRPr="0001503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</w:t>
      </w:r>
      <w:r w:rsidRPr="00015033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2</w:t>
      </w:r>
    </w:p>
    <w:p w14:paraId="598F7DEB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 xml:space="preserve">Το σύστημα καταχωρεί την απάντηση του ιδιοκτήτη. </w:t>
      </w:r>
    </w:p>
    <w:p w14:paraId="70DE77CF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Ο ιδιοκτήτης επιθυμεί να τροποποιήσει την απάντηση που καταχώρησε και επιλέγει να επιστρέψει στην αξιολόγηση.</w:t>
      </w:r>
    </w:p>
    <w:p w14:paraId="21A73F6E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Το σύστημα εμφανίζει την οθόνη Αξιολογήσεις µε την ίδια ταξινόμηση.</w:t>
      </w:r>
    </w:p>
    <w:p w14:paraId="283922EC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Ο ιδιοκτήτης επιλέγει την απάντηση που θέλει να τροποποιήσει.</w:t>
      </w:r>
    </w:p>
    <w:p w14:paraId="32FD87E9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lastRenderedPageBreak/>
        <w:t xml:space="preserve">Το σύστημα εμφανίζει το πλαίσιο που ο ιδιοκτήτης έχει γράψει την απάντηση του. </w:t>
      </w:r>
    </w:p>
    <w:p w14:paraId="4353B6C2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Ο ιδιοκτήτης κάνει τις διορθώσεις και υποβάλλει εκ νέου την απάντησή του.</w:t>
      </w:r>
    </w:p>
    <w:p w14:paraId="7D970465" w14:textId="77777777" w:rsidR="00FD60D8" w:rsidRPr="00015033" w:rsidRDefault="00000000" w:rsidP="00015033">
      <w:pPr>
        <w:pStyle w:val="a7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Το σύστημα καταχωρεί την απάντηση του ιδιοκτήτη και υπάρχει επιλογή επιστροφή στην οθόνη Αξιολογήσεις.</w:t>
      </w:r>
    </w:p>
    <w:p w14:paraId="25908151" w14:textId="77777777" w:rsidR="00FD60D8" w:rsidRPr="00015033" w:rsidRDefault="00FD60D8">
      <w:pPr>
        <w:rPr>
          <w:sz w:val="24"/>
          <w:szCs w:val="24"/>
        </w:rPr>
      </w:pPr>
    </w:p>
    <w:p w14:paraId="33BDC62F" w14:textId="77777777" w:rsidR="00FD60D8" w:rsidRPr="00015033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</w:t>
      </w:r>
    </w:p>
    <w:p w14:paraId="1268D70A" w14:textId="216ECFA4" w:rsidR="00FD60D8" w:rsidRPr="00015033" w:rsidRDefault="00000000" w:rsidP="00015033">
      <w:pPr>
        <w:pStyle w:val="a7"/>
        <w:numPr>
          <w:ilvl w:val="0"/>
          <w:numId w:val="42"/>
        </w:numPr>
        <w:ind w:hanging="626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 xml:space="preserve">Ο ιδιοκτήτης επιλέγει το κουμπί </w:t>
      </w:r>
      <w:r w:rsidR="00015033">
        <w:rPr>
          <w:sz w:val="24"/>
          <w:szCs w:val="24"/>
        </w:rPr>
        <w:t>«</w:t>
      </w:r>
      <w:r w:rsidRPr="00015033">
        <w:rPr>
          <w:sz w:val="24"/>
          <w:szCs w:val="24"/>
        </w:rPr>
        <w:t>Διαγραφή</w:t>
      </w:r>
      <w:r w:rsidR="00015033">
        <w:rPr>
          <w:sz w:val="24"/>
          <w:szCs w:val="24"/>
        </w:rPr>
        <w:t xml:space="preserve"> Απάντησης»</w:t>
      </w:r>
      <w:r w:rsidRPr="00015033">
        <w:rPr>
          <w:sz w:val="24"/>
          <w:szCs w:val="24"/>
        </w:rPr>
        <w:t>.</w:t>
      </w:r>
    </w:p>
    <w:p w14:paraId="5B0E4591" w14:textId="77777777" w:rsidR="00FD60D8" w:rsidRPr="00015033" w:rsidRDefault="00000000" w:rsidP="00015033">
      <w:pPr>
        <w:pStyle w:val="a7"/>
        <w:numPr>
          <w:ilvl w:val="0"/>
          <w:numId w:val="42"/>
        </w:numPr>
        <w:ind w:hanging="626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Το σύστημα εμφανίζει μήνυμα ερώτησης επιβεβαίωσης.</w:t>
      </w:r>
    </w:p>
    <w:p w14:paraId="4D8FA896" w14:textId="77777777" w:rsidR="00FD60D8" w:rsidRPr="00015033" w:rsidRDefault="00000000" w:rsidP="00015033">
      <w:pPr>
        <w:pStyle w:val="a7"/>
        <w:numPr>
          <w:ilvl w:val="0"/>
          <w:numId w:val="42"/>
        </w:numPr>
        <w:ind w:hanging="626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 xml:space="preserve">Ο ιδιοκτήτης αποδέχεται. </w:t>
      </w:r>
    </w:p>
    <w:p w14:paraId="1B436553" w14:textId="77777777" w:rsidR="00FD60D8" w:rsidRPr="00015033" w:rsidRDefault="00000000" w:rsidP="00015033">
      <w:pPr>
        <w:pStyle w:val="a7"/>
        <w:numPr>
          <w:ilvl w:val="0"/>
          <w:numId w:val="42"/>
        </w:numPr>
        <w:ind w:hanging="626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15033">
        <w:rPr>
          <w:sz w:val="24"/>
          <w:szCs w:val="24"/>
        </w:rPr>
        <w:t>Το σύστημα διαγράφει την απάντηση του ιδιοκτήτη στην αξιολόγηση και γίνεται επιστροφή στην οθόνη Αξιολογήσεις.</w:t>
      </w:r>
    </w:p>
    <w:p w14:paraId="0392EB09" w14:textId="77777777" w:rsidR="00FD60D8" w:rsidRDefault="00FD60D8">
      <w:pPr>
        <w:rPr>
          <w:rFonts w:asciiTheme="minorHAnsi" w:hAnsiTheme="minorHAnsi" w:cstheme="minorHAnsi"/>
          <w:b/>
          <w:bCs/>
          <w:u w:val="single"/>
        </w:rPr>
      </w:pPr>
    </w:p>
    <w:p w14:paraId="364F6F7E" w14:textId="77777777" w:rsidR="00FD60D8" w:rsidRDefault="00FD60D8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FD60D8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6443" w14:textId="77777777" w:rsidR="005B231C" w:rsidRDefault="005B231C">
      <w:r>
        <w:separator/>
      </w:r>
    </w:p>
  </w:endnote>
  <w:endnote w:type="continuationSeparator" w:id="0">
    <w:p w14:paraId="6AA48799" w14:textId="77777777" w:rsidR="005B231C" w:rsidRDefault="005B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66B6" w14:textId="77777777" w:rsidR="005B231C" w:rsidRDefault="005B231C">
      <w:r>
        <w:separator/>
      </w:r>
    </w:p>
  </w:footnote>
  <w:footnote w:type="continuationSeparator" w:id="0">
    <w:p w14:paraId="195DF752" w14:textId="77777777" w:rsidR="005B231C" w:rsidRDefault="005B2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78E0" w14:textId="77777777" w:rsidR="00FD60D8" w:rsidRDefault="00000000">
    <w:pPr>
      <w:pStyle w:val="a3"/>
      <w:spacing w:line="14" w:lineRule="auto"/>
      <w:ind w:left="0" w:firstLine="0"/>
      <w:rPr>
        <w:sz w:val="20"/>
      </w:rPr>
    </w:pPr>
    <w:r>
      <w:pict w14:anchorId="162831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662E092F" w14:textId="77777777" w:rsidR="00FD60D8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F73F348"/>
    <w:multiLevelType w:val="singleLevel"/>
    <w:tmpl w:val="FF73F34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08211106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B0F42"/>
    <w:multiLevelType w:val="multilevel"/>
    <w:tmpl w:val="F6E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4" w15:restartNumberingAfterBreak="0">
    <w:nsid w:val="1E9E4535"/>
    <w:multiLevelType w:val="multilevel"/>
    <w:tmpl w:val="3B1E60C0"/>
    <w:lvl w:ilvl="0">
      <w:start w:val="1"/>
      <w:numFmt w:val="lowerLetter"/>
      <w:lvlText w:val="10.%1"/>
      <w:lvlJc w:val="left"/>
      <w:pPr>
        <w:ind w:left="768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11F99"/>
    <w:multiLevelType w:val="hybridMultilevel"/>
    <w:tmpl w:val="AFDC3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C5F6497"/>
    <w:multiLevelType w:val="multilevel"/>
    <w:tmpl w:val="15AE386A"/>
    <w:lvl w:ilvl="0">
      <w:start w:val="1"/>
      <w:numFmt w:val="lowerLetter"/>
      <w:lvlText w:val="3%1."/>
      <w:lvlJc w:val="left"/>
      <w:pPr>
        <w:ind w:left="768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22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6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846F8"/>
    <w:multiLevelType w:val="multilevel"/>
    <w:tmpl w:val="89FC0F8E"/>
    <w:lvl w:ilvl="0">
      <w:start w:val="1"/>
      <w:numFmt w:val="lowerLetter"/>
      <w:lvlText w:val="3.%1"/>
      <w:lvlJc w:val="left"/>
      <w:pPr>
        <w:ind w:left="768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AC604CE"/>
    <w:multiLevelType w:val="multilevel"/>
    <w:tmpl w:val="3A52B3CE"/>
    <w:lvl w:ilvl="0">
      <w:start w:val="1"/>
      <w:numFmt w:val="lowerLetter"/>
      <w:lvlText w:val="10.%1"/>
      <w:lvlJc w:val="left"/>
      <w:pPr>
        <w:ind w:left="768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41" w15:restartNumberingAfterBreak="0">
    <w:nsid w:val="7DC82B45"/>
    <w:multiLevelType w:val="hybridMultilevel"/>
    <w:tmpl w:val="3C5CF4A2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68312">
    <w:abstractNumId w:val="22"/>
  </w:num>
  <w:num w:numId="2" w16cid:durableId="1699159976">
    <w:abstractNumId w:val="31"/>
  </w:num>
  <w:num w:numId="3" w16cid:durableId="1056395923">
    <w:abstractNumId w:val="9"/>
  </w:num>
  <w:num w:numId="4" w16cid:durableId="437919096">
    <w:abstractNumId w:val="17"/>
  </w:num>
  <w:num w:numId="5" w16cid:durableId="1164316451">
    <w:abstractNumId w:val="35"/>
  </w:num>
  <w:num w:numId="6" w16cid:durableId="116800432">
    <w:abstractNumId w:val="39"/>
  </w:num>
  <w:num w:numId="7" w16cid:durableId="416831963">
    <w:abstractNumId w:val="2"/>
  </w:num>
  <w:num w:numId="8" w16cid:durableId="338435587">
    <w:abstractNumId w:val="5"/>
  </w:num>
  <w:num w:numId="9" w16cid:durableId="59796437">
    <w:abstractNumId w:val="26"/>
  </w:num>
  <w:num w:numId="10" w16cid:durableId="505949119">
    <w:abstractNumId w:val="23"/>
  </w:num>
  <w:num w:numId="11" w16cid:durableId="1688873803">
    <w:abstractNumId w:val="38"/>
  </w:num>
  <w:num w:numId="12" w16cid:durableId="1206676253">
    <w:abstractNumId w:val="40"/>
  </w:num>
  <w:num w:numId="13" w16cid:durableId="1899969926">
    <w:abstractNumId w:val="3"/>
  </w:num>
  <w:num w:numId="14" w16cid:durableId="1454593295">
    <w:abstractNumId w:val="0"/>
  </w:num>
  <w:num w:numId="15" w16cid:durableId="793905859">
    <w:abstractNumId w:val="1"/>
  </w:num>
  <w:num w:numId="16" w16cid:durableId="1164126673">
    <w:abstractNumId w:val="4"/>
  </w:num>
  <w:num w:numId="17" w16cid:durableId="328216994">
    <w:abstractNumId w:val="12"/>
  </w:num>
  <w:num w:numId="18" w16cid:durableId="1265964387">
    <w:abstractNumId w:val="21"/>
  </w:num>
  <w:num w:numId="19" w16cid:durableId="373652962">
    <w:abstractNumId w:val="8"/>
  </w:num>
  <w:num w:numId="20" w16cid:durableId="243225060">
    <w:abstractNumId w:val="25"/>
  </w:num>
  <w:num w:numId="21" w16cid:durableId="1591045525">
    <w:abstractNumId w:val="29"/>
  </w:num>
  <w:num w:numId="22" w16cid:durableId="1559130960">
    <w:abstractNumId w:val="27"/>
  </w:num>
  <w:num w:numId="23" w16cid:durableId="1158108514">
    <w:abstractNumId w:val="28"/>
  </w:num>
  <w:num w:numId="24" w16cid:durableId="1309287974">
    <w:abstractNumId w:val="32"/>
  </w:num>
  <w:num w:numId="25" w16cid:durableId="1544440248">
    <w:abstractNumId w:val="7"/>
  </w:num>
  <w:num w:numId="26" w16cid:durableId="266086875">
    <w:abstractNumId w:val="11"/>
  </w:num>
  <w:num w:numId="27" w16cid:durableId="1701740073">
    <w:abstractNumId w:val="13"/>
  </w:num>
  <w:num w:numId="28" w16cid:durableId="1239900262">
    <w:abstractNumId w:val="6"/>
  </w:num>
  <w:num w:numId="29" w16cid:durableId="1686132654">
    <w:abstractNumId w:val="24"/>
  </w:num>
  <w:num w:numId="30" w16cid:durableId="31543867">
    <w:abstractNumId w:val="15"/>
  </w:num>
  <w:num w:numId="31" w16cid:durableId="838814849">
    <w:abstractNumId w:val="34"/>
  </w:num>
  <w:num w:numId="32" w16cid:durableId="1741517836">
    <w:abstractNumId w:val="10"/>
  </w:num>
  <w:num w:numId="33" w16cid:durableId="1355112393">
    <w:abstractNumId w:val="30"/>
  </w:num>
  <w:num w:numId="34" w16cid:durableId="132722671">
    <w:abstractNumId w:val="16"/>
  </w:num>
  <w:num w:numId="35" w16cid:durableId="640621128">
    <w:abstractNumId w:val="36"/>
  </w:num>
  <w:num w:numId="36" w16cid:durableId="2102290004">
    <w:abstractNumId w:val="41"/>
  </w:num>
  <w:num w:numId="37" w16cid:durableId="359286266">
    <w:abstractNumId w:val="19"/>
  </w:num>
  <w:num w:numId="38" w16cid:durableId="1082290411">
    <w:abstractNumId w:val="20"/>
  </w:num>
  <w:num w:numId="39" w16cid:durableId="1181163685">
    <w:abstractNumId w:val="18"/>
  </w:num>
  <w:num w:numId="40" w16cid:durableId="1348361372">
    <w:abstractNumId w:val="33"/>
  </w:num>
  <w:num w:numId="41" w16cid:durableId="1255094424">
    <w:abstractNumId w:val="14"/>
  </w:num>
  <w:num w:numId="42" w16cid:durableId="32312167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15033"/>
    <w:rsid w:val="00047A36"/>
    <w:rsid w:val="00062039"/>
    <w:rsid w:val="001236D1"/>
    <w:rsid w:val="001463E4"/>
    <w:rsid w:val="001E3730"/>
    <w:rsid w:val="001E67F5"/>
    <w:rsid w:val="003839F5"/>
    <w:rsid w:val="0048459C"/>
    <w:rsid w:val="004C21E3"/>
    <w:rsid w:val="0054764B"/>
    <w:rsid w:val="0058570D"/>
    <w:rsid w:val="0059668F"/>
    <w:rsid w:val="005B231C"/>
    <w:rsid w:val="005D6DC6"/>
    <w:rsid w:val="00601A2E"/>
    <w:rsid w:val="00655A5C"/>
    <w:rsid w:val="00726573"/>
    <w:rsid w:val="007B03AF"/>
    <w:rsid w:val="007C34AF"/>
    <w:rsid w:val="00804EC1"/>
    <w:rsid w:val="0081109B"/>
    <w:rsid w:val="00885E3E"/>
    <w:rsid w:val="008B3D91"/>
    <w:rsid w:val="008E6724"/>
    <w:rsid w:val="009E3992"/>
    <w:rsid w:val="00A01507"/>
    <w:rsid w:val="00A61C27"/>
    <w:rsid w:val="00A64673"/>
    <w:rsid w:val="00AC5EA6"/>
    <w:rsid w:val="00B80760"/>
    <w:rsid w:val="00BF77C6"/>
    <w:rsid w:val="00CA13D8"/>
    <w:rsid w:val="00D3012C"/>
    <w:rsid w:val="00E400EC"/>
    <w:rsid w:val="00E42326"/>
    <w:rsid w:val="00F17DFE"/>
    <w:rsid w:val="00F51AA1"/>
    <w:rsid w:val="00FD60D8"/>
    <w:rsid w:val="43D7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17B6041B"/>
  <w15:docId w15:val="{923249BF-E4AF-437F-A759-3B6C3F2C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0">
    <w:name w:val="Κεφαλίδα Char"/>
    <w:basedOn w:val="a0"/>
    <w:link w:val="a5"/>
    <w:uiPriority w:val="99"/>
    <w:rPr>
      <w:rFonts w:ascii="Carlito" w:eastAsia="Carlito" w:hAnsi="Carlito" w:cs="Carlito"/>
      <w:lang w:val="el-GR"/>
    </w:rPr>
  </w:style>
  <w:style w:type="character" w:customStyle="1" w:styleId="Char">
    <w:name w:val="Υποσέλιδο Char"/>
    <w:basedOn w:val="a0"/>
    <w:link w:val="a4"/>
    <w:uiPriority w:val="99"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2050"/>
  </customShpExts>
</s:customData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2813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5</cp:revision>
  <dcterms:created xsi:type="dcterms:W3CDTF">2023-03-20T19:42:00Z</dcterms:created>
  <dcterms:modified xsi:type="dcterms:W3CDTF">2023-03-22T01:19:00Z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BB2632E754084872AEDA06E52AE3C297</vt:lpwstr>
  </property>
</Properties>
</file>