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1B29" w14:textId="77777777" w:rsidR="00E30A26" w:rsidRDefault="00000000">
      <w:pPr>
        <w:rPr>
          <w:rFonts w:ascii="Times New Roman"/>
          <w:sz w:val="11"/>
          <w:szCs w:val="24"/>
          <w:lang w:val="en-US"/>
        </w:rPr>
      </w:pPr>
      <w:r>
        <w:pict w14:anchorId="7A78F78D">
          <v:shapetype id="_x0000_t202" coordsize="21600,21600" o:spt="202" path="m,l,21600r21600,l21600,xe">
            <v:stroke joinstyle="miter"/>
            <v:path gradientshapeok="t" o:connecttype="rect"/>
          </v:shapetype>
          <v:shape id="Πλαίσιο κειμένου 2" o:spid="_x0000_s2050" type="#_x0000_t202" style="position:absolute;margin-left:254.5pt;margin-top:250.3pt;width:191.6pt;height:47.5pt;z-index:251661312;mso-width-percent:400;mso-height-percent:200;mso-wrap-distance-left:9pt;mso-wrap-distance-top:3.6pt;mso-wrap-distance-right:9pt;mso-wrap-distance-bottom:3.6pt;mso-width-percent:400;mso-height-percent:200;mso-width-relative:margin;mso-height-relative:margin" filled="f" stroked="f">
            <v:textbox style="mso-fit-shape-to-text:t">
              <w:txbxContent>
                <w:p w14:paraId="6E323C3C" w14:textId="77777777" w:rsidR="00E30A26" w:rsidRDefault="00000000">
                  <w:pP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</w:pPr>
                  <w:r>
                    <w:rPr>
                      <w:rFonts w:ascii="Calibri Light" w:hAnsi="Calibri Light" w:cs="Calibri Light"/>
                      <w:b/>
                      <w:bCs/>
                      <w:i/>
                      <w:iCs/>
                      <w:color w:val="365F91" w:themeColor="accent1" w:themeShade="BF"/>
                      <w:sz w:val="44"/>
                      <w:szCs w:val="44"/>
                      <w:lang w:val="en-US"/>
                    </w:rPr>
                    <w:t>Use-cases-v0.1</w:t>
                  </w:r>
                </w:p>
                <w:p w14:paraId="183DC428" w14:textId="77777777" w:rsidR="00E30A26" w:rsidRDefault="00E30A26"/>
              </w:txbxContent>
            </v:textbox>
            <w10:wrap type="square"/>
          </v:shape>
        </w:pict>
      </w:r>
      <w:r>
        <w:rPr>
          <w:noProof/>
          <w:lang w:val="en-US" w:eastAsia="el-GR"/>
        </w:rPr>
        <w:drawing>
          <wp:anchor distT="0" distB="0" distL="114300" distR="114300" simplePos="0" relativeHeight="251660288" behindDoc="1" locked="0" layoutInCell="1" allowOverlap="1" wp14:anchorId="0DBDC580" wp14:editId="444E7AEB">
            <wp:simplePos x="0" y="0"/>
            <wp:positionH relativeFrom="margin">
              <wp:posOffset>404495</wp:posOffset>
            </wp:positionH>
            <wp:positionV relativeFrom="margin">
              <wp:posOffset>315595</wp:posOffset>
            </wp:positionV>
            <wp:extent cx="5274310" cy="7460615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1"/>
          <w:lang w:val="en-US"/>
        </w:rPr>
        <w:br w:type="page"/>
      </w:r>
    </w:p>
    <w:tbl>
      <w:tblPr>
        <w:tblStyle w:val="a6"/>
        <w:tblpPr w:leftFromText="180" w:rightFromText="180" w:vertAnchor="page" w:horzAnchor="margin" w:tblpXSpec="center" w:tblpY="1452"/>
        <w:tblW w:w="10619" w:type="dxa"/>
        <w:tblLayout w:type="fixed"/>
        <w:tblLook w:val="04A0" w:firstRow="1" w:lastRow="0" w:firstColumn="1" w:lastColumn="0" w:noHBand="0" w:noVBand="1"/>
      </w:tblPr>
      <w:tblGrid>
        <w:gridCol w:w="2733"/>
        <w:gridCol w:w="2291"/>
        <w:gridCol w:w="2346"/>
        <w:gridCol w:w="3249"/>
      </w:tblGrid>
      <w:tr w:rsidR="00E30A26" w14:paraId="3F5F29EC" w14:textId="77777777">
        <w:trPr>
          <w:trHeight w:val="370"/>
        </w:trPr>
        <w:tc>
          <w:tcPr>
            <w:tcW w:w="2733" w:type="dxa"/>
          </w:tcPr>
          <w:p w14:paraId="1906DC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lastRenderedPageBreak/>
              <w:t>ΟΝΟΜΑΤΕΠΩΝΥΜΟ</w:t>
            </w:r>
          </w:p>
        </w:tc>
        <w:tc>
          <w:tcPr>
            <w:tcW w:w="2291" w:type="dxa"/>
          </w:tcPr>
          <w:p w14:paraId="37541CEC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ΑΡΙΘΜΟΣ ΜΗΤΡΩΟΥ</w:t>
            </w:r>
          </w:p>
        </w:tc>
        <w:tc>
          <w:tcPr>
            <w:tcW w:w="2346" w:type="dxa"/>
          </w:tcPr>
          <w:p w14:paraId="30E64F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EMAIL</w:t>
            </w:r>
          </w:p>
        </w:tc>
        <w:tc>
          <w:tcPr>
            <w:tcW w:w="3249" w:type="dxa"/>
          </w:tcPr>
          <w:p w14:paraId="0E7BD32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eastAsia="el-GR"/>
              </w:rPr>
              <w:t>Ρόλος στο παρόν κείμενο</w:t>
            </w:r>
          </w:p>
        </w:tc>
      </w:tr>
      <w:tr w:rsidR="00E30A26" w14:paraId="5478A74D" w14:textId="77777777">
        <w:trPr>
          <w:trHeight w:val="387"/>
        </w:trPr>
        <w:tc>
          <w:tcPr>
            <w:tcW w:w="2733" w:type="dxa"/>
          </w:tcPr>
          <w:p w14:paraId="40D81E8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ΘΑΝΟΣ ΚΑΠΝΙΑΣ</w:t>
            </w:r>
          </w:p>
        </w:tc>
        <w:tc>
          <w:tcPr>
            <w:tcW w:w="2291" w:type="dxa"/>
          </w:tcPr>
          <w:p w14:paraId="3E17C1B6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1071112</w:t>
            </w:r>
          </w:p>
        </w:tc>
        <w:tc>
          <w:tcPr>
            <w:tcW w:w="2346" w:type="dxa"/>
          </w:tcPr>
          <w:p w14:paraId="306F4473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0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up1071112@upnet.gr</w:t>
              </w:r>
            </w:hyperlink>
          </w:p>
        </w:tc>
        <w:tc>
          <w:tcPr>
            <w:tcW w:w="3249" w:type="dxa"/>
          </w:tcPr>
          <w:p w14:paraId="37A1C7B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307F54D1" w14:textId="77777777">
        <w:trPr>
          <w:trHeight w:val="370"/>
        </w:trPr>
        <w:tc>
          <w:tcPr>
            <w:tcW w:w="2733" w:type="dxa"/>
          </w:tcPr>
          <w:p w14:paraId="33B728AA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ΧΡΗΣΤΟΣ ΜΕΡΑΝΤΖΗΣ</w:t>
            </w:r>
          </w:p>
        </w:tc>
        <w:tc>
          <w:tcPr>
            <w:tcW w:w="2291" w:type="dxa"/>
          </w:tcPr>
          <w:p w14:paraId="149FC69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1070936</w:t>
            </w:r>
          </w:p>
        </w:tc>
        <w:tc>
          <w:tcPr>
            <w:tcW w:w="2346" w:type="dxa"/>
          </w:tcPr>
          <w:p w14:paraId="50937277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1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up1070936@upnet.gr</w:t>
              </w:r>
            </w:hyperlink>
          </w:p>
        </w:tc>
        <w:tc>
          <w:tcPr>
            <w:tcW w:w="3249" w:type="dxa"/>
          </w:tcPr>
          <w:p w14:paraId="439B1B9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eastAsia="el-GR"/>
              </w:rPr>
              <w:t>Editor</w:t>
            </w:r>
            <w:proofErr w:type="spellEnd"/>
          </w:p>
        </w:tc>
      </w:tr>
      <w:tr w:rsidR="00E30A26" w14:paraId="0172A042" w14:textId="77777777">
        <w:trPr>
          <w:trHeight w:val="370"/>
        </w:trPr>
        <w:tc>
          <w:tcPr>
            <w:tcW w:w="2733" w:type="dxa"/>
          </w:tcPr>
          <w:p w14:paraId="1FE5964B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ΠΑΝΤΕΛΗΣ ΜΑΚΡΥΓΙΑΝΝΗΣ</w:t>
            </w:r>
          </w:p>
        </w:tc>
        <w:tc>
          <w:tcPr>
            <w:tcW w:w="2291" w:type="dxa"/>
          </w:tcPr>
          <w:p w14:paraId="45C36FD9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1067526</w:t>
            </w:r>
          </w:p>
        </w:tc>
        <w:tc>
          <w:tcPr>
            <w:tcW w:w="2346" w:type="dxa"/>
          </w:tcPr>
          <w:p w14:paraId="75A69EF0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2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up1067526@upnet.gr</w:t>
              </w:r>
            </w:hyperlink>
            <w:r>
              <w:rPr>
                <w:rStyle w:val="-"/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  <w:t xml:space="preserve"> </w:t>
            </w:r>
          </w:p>
        </w:tc>
        <w:tc>
          <w:tcPr>
            <w:tcW w:w="3249" w:type="dxa"/>
          </w:tcPr>
          <w:p w14:paraId="142C457E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 w:eastAsia="el-GR"/>
              </w:rPr>
              <w:t>Editor</w:t>
            </w:r>
          </w:p>
        </w:tc>
      </w:tr>
      <w:tr w:rsidR="00E30A26" w14:paraId="255BE3F8" w14:textId="77777777">
        <w:trPr>
          <w:trHeight w:val="384"/>
        </w:trPr>
        <w:tc>
          <w:tcPr>
            <w:tcW w:w="2733" w:type="dxa"/>
          </w:tcPr>
          <w:p w14:paraId="257AC145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ΤΣΙΝΤΖΕΛΗΣ ΔΗΜΗΤΡΙΟΣ</w:t>
            </w:r>
          </w:p>
        </w:tc>
        <w:tc>
          <w:tcPr>
            <w:tcW w:w="2291" w:type="dxa"/>
          </w:tcPr>
          <w:p w14:paraId="71553DDF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sz w:val="20"/>
                <w:szCs w:val="20"/>
                <w:lang w:eastAsia="el-GR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eastAsia="el-GR"/>
              </w:rPr>
              <w:t>1067370</w:t>
            </w:r>
          </w:p>
        </w:tc>
        <w:tc>
          <w:tcPr>
            <w:tcW w:w="2346" w:type="dxa"/>
          </w:tcPr>
          <w:p w14:paraId="6E337621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365F91" w:themeColor="accent1" w:themeShade="BF"/>
                <w:sz w:val="20"/>
                <w:szCs w:val="20"/>
                <w:lang w:eastAsia="el-GR"/>
              </w:rPr>
            </w:pPr>
            <w:hyperlink r:id="rId13" w:history="1">
              <w:r>
                <w:rPr>
                  <w:rStyle w:val="-"/>
                  <w:rFonts w:asciiTheme="minorHAnsi" w:hAnsiTheme="minorHAnsi" w:cstheme="minorHAnsi"/>
                  <w:color w:val="365F91" w:themeColor="accent1" w:themeShade="BF"/>
                  <w:sz w:val="20"/>
                  <w:szCs w:val="20"/>
                  <w:lang w:eastAsia="el-GR"/>
                </w:rPr>
                <w:t>up1067370@upnet.gr</w:t>
              </w:r>
            </w:hyperlink>
          </w:p>
        </w:tc>
        <w:tc>
          <w:tcPr>
            <w:tcW w:w="3249" w:type="dxa"/>
          </w:tcPr>
          <w:p w14:paraId="4747B79D" w14:textId="77777777" w:rsidR="00E30A26" w:rsidRDefault="00000000">
            <w:pPr>
              <w:widowControl/>
              <w:autoSpaceDE/>
              <w:autoSpaceDN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en-US" w:eastAsia="el-GR"/>
              </w:rPr>
              <w:t>Editor</w:t>
            </w:r>
          </w:p>
        </w:tc>
      </w:tr>
    </w:tbl>
    <w:p w14:paraId="51456414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6E1D3BF0" w14:textId="77777777" w:rsidR="00E30A26" w:rsidRDefault="00E30A26">
      <w:pPr>
        <w:pStyle w:val="a3"/>
        <w:spacing w:before="3"/>
        <w:ind w:left="0" w:firstLine="0"/>
        <w:rPr>
          <w:rFonts w:ascii="Times New Roman"/>
          <w:sz w:val="11"/>
          <w:lang w:val="en-US"/>
        </w:rPr>
      </w:pPr>
    </w:p>
    <w:p w14:paraId="72915CDF" w14:textId="77777777" w:rsidR="00E30A26" w:rsidRDefault="00000000">
      <w:pPr>
        <w:pStyle w:val="2"/>
        <w:jc w:val="center"/>
        <w:rPr>
          <w:rFonts w:ascii="Calibri Light" w:hAnsi="Calibri Light" w:cs="Calibri Light"/>
          <w:b/>
          <w:bCs/>
          <w:sz w:val="40"/>
          <w:szCs w:val="40"/>
          <w:u w:val="single"/>
        </w:rPr>
      </w:pP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Use</w:t>
      </w:r>
      <w:r>
        <w:rPr>
          <w:rFonts w:ascii="Calibri Light" w:hAnsi="Calibri Light" w:cs="Calibri Light"/>
          <w:b/>
          <w:bCs/>
          <w:sz w:val="40"/>
          <w:szCs w:val="40"/>
          <w:u w:val="single"/>
        </w:rPr>
        <w:t xml:space="preserve"> </w:t>
      </w:r>
      <w: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cases</w:t>
      </w:r>
    </w:p>
    <w:p w14:paraId="4DA4CC6D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46433D5A" w14:textId="77777777" w:rsidR="00E30A26" w:rsidRDefault="00000000">
      <w:pPr>
        <w:pStyle w:val="1"/>
      </w:pPr>
      <w:r>
        <w:t>Σύνδεση στο σύστημα</w:t>
      </w:r>
    </w:p>
    <w:p w14:paraId="1C9571AD" w14:textId="77777777" w:rsidR="00E30A26" w:rsidRDefault="0000000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Για λόγους πληρότητας περιλαμβάνουμε ενδεικτικό </w:t>
      </w:r>
      <w:r>
        <w:rPr>
          <w:rFonts w:asciiTheme="minorHAnsi" w:hAnsiTheme="minorHAnsi" w:cstheme="minorHAnsi"/>
          <w:lang w:val="en-US"/>
        </w:rPr>
        <w:t>use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case</w:t>
      </w:r>
      <w:r>
        <w:rPr>
          <w:rFonts w:asciiTheme="minorHAnsi" w:hAnsiTheme="minorHAnsi" w:cstheme="minorHAnsi"/>
        </w:rPr>
        <w:t xml:space="preserve"> της σύνδεσης στο σύστημα.</w:t>
      </w:r>
    </w:p>
    <w:p w14:paraId="2C36B45E" w14:textId="77777777" w:rsidR="00E30A26" w:rsidRDefault="00E30A26">
      <w:pPr>
        <w:jc w:val="center"/>
        <w:rPr>
          <w:rFonts w:asciiTheme="minorHAnsi" w:hAnsiTheme="minorHAnsi" w:cstheme="minorHAnsi"/>
        </w:rPr>
      </w:pPr>
    </w:p>
    <w:p w14:paraId="49B24EA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Ροή: Είσοδος χρήστη</w:t>
      </w:r>
    </w:p>
    <w:p w14:paraId="5880CBC3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6015E948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συμπληρώνει τα στοιχεία του και επιλέγει «Είσοδος».</w:t>
      </w:r>
    </w:p>
    <w:p w14:paraId="43A34925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ανατρέχει στην βάση του και επαληθεύει τα στοιχεία.</w:t>
      </w:r>
    </w:p>
    <w:p w14:paraId="6A39F00C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Γίνεται η είσοδος του χρήστη.</w:t>
      </w:r>
    </w:p>
    <w:p w14:paraId="4BBAF3DF" w14:textId="77777777" w:rsidR="00E30A26" w:rsidRDefault="00000000">
      <w:pPr>
        <w:pStyle w:val="a7"/>
        <w:numPr>
          <w:ilvl w:val="0"/>
          <w:numId w:val="1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χρήστη σύμφωνα με την τοποθεσία του και το προεπιλεγμένο όχημα που έχει.</w:t>
      </w:r>
    </w:p>
    <w:p w14:paraId="5E2A80FC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1FA32E9F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1: Είσοδος Ιδιοκτήτη Πρατηρίου</w:t>
      </w:r>
    </w:p>
    <w:p w14:paraId="524052E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οθόνη εισόδου, όπου πέραν του πλαισίου σύνδεσης χρήστη, αναγράφεται ο όρος «Πρατήριο».</w:t>
      </w:r>
    </w:p>
    <w:p w14:paraId="08B8D976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επιλέγει την επιλογή «Πρατήριο» και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367B352C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εισάγει τον χρήστη.</w:t>
      </w:r>
    </w:p>
    <w:p w14:paraId="2FB3A064" w14:textId="77777777" w:rsidR="00E30A26" w:rsidRDefault="00000000">
      <w:pPr>
        <w:pStyle w:val="a7"/>
        <w:numPr>
          <w:ilvl w:val="0"/>
          <w:numId w:val="2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την αρχική οθόνη του Πρατηρίου.</w:t>
      </w:r>
    </w:p>
    <w:p w14:paraId="191CFA24" w14:textId="77777777" w:rsidR="00E30A26" w:rsidRDefault="00E30A26">
      <w:pPr>
        <w:pStyle w:val="a7"/>
        <w:ind w:left="720" w:firstLine="0"/>
        <w:rPr>
          <w:rFonts w:asciiTheme="minorHAnsi" w:hAnsiTheme="minorHAnsi" w:cstheme="minorHAnsi"/>
        </w:rPr>
      </w:pPr>
    </w:p>
    <w:p w14:paraId="07B4FA71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2: Είσοδος </w:t>
      </w:r>
      <w:r>
        <w:rPr>
          <w:rFonts w:asciiTheme="minorHAnsi" w:hAnsiTheme="minorHAnsi" w:cstheme="minorHAnsi"/>
          <w:b/>
          <w:bCs/>
          <w:u w:val="single"/>
          <w:lang w:val="en-US"/>
        </w:rPr>
        <w:t>Admin</w:t>
      </w:r>
      <w:r>
        <w:rPr>
          <w:rFonts w:asciiTheme="minorHAnsi" w:hAnsiTheme="minorHAnsi" w:cstheme="minorHAnsi"/>
          <w:b/>
          <w:bCs/>
          <w:u w:val="single"/>
        </w:rPr>
        <w:t>/Τεχνική υποστήριξη</w:t>
      </w:r>
    </w:p>
    <w:p w14:paraId="44F87FD7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εισόδου, όπου ζητά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, και τον κωδικό σύνδεσης.</w:t>
      </w:r>
    </w:p>
    <w:p w14:paraId="0C4D3D31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 xml:space="preserve"> συμπληρώνει τα στοιχεία του και επιλέγει «Είσοδος».</w:t>
      </w:r>
    </w:p>
    <w:p w14:paraId="0A312B5D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Γίνεται η είσοδος του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1B5948DB" w14:textId="77777777" w:rsidR="00E30A26" w:rsidRDefault="00000000">
      <w:pPr>
        <w:pStyle w:val="a7"/>
        <w:numPr>
          <w:ilvl w:val="0"/>
          <w:numId w:val="3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την οθόνη ρυθμίσεων που έχει πρόσβαση μόνο ο </w:t>
      </w:r>
      <w:r>
        <w:rPr>
          <w:rFonts w:asciiTheme="minorHAnsi" w:hAnsiTheme="minorHAnsi" w:cstheme="minorHAnsi"/>
          <w:lang w:val="en-US"/>
        </w:rPr>
        <w:t>Admin</w:t>
      </w:r>
      <w:r>
        <w:rPr>
          <w:rFonts w:asciiTheme="minorHAnsi" w:hAnsiTheme="minorHAnsi" w:cstheme="minorHAnsi"/>
        </w:rPr>
        <w:t>.</w:t>
      </w:r>
    </w:p>
    <w:p w14:paraId="4B4CCAA1" w14:textId="77777777" w:rsidR="00E30A26" w:rsidRDefault="00E30A26">
      <w:pPr>
        <w:rPr>
          <w:rFonts w:asciiTheme="minorHAnsi" w:hAnsiTheme="minorHAnsi" w:cstheme="minorHAnsi"/>
        </w:rPr>
      </w:pPr>
    </w:p>
    <w:p w14:paraId="5C0670DB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3: Λάθος στοιχεία χρήστη</w:t>
      </w:r>
    </w:p>
    <w:p w14:paraId="7E2470C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πληκτρολογεί το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εισάγει τον κωδικό και επιλέγει «Είσοδος».</w:t>
      </w:r>
    </w:p>
    <w:p w14:paraId="570664DE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κωδικός Χρήστη.» και επιλογές «Επιστροφή» ή «Ξέχασα τον κωδικό μου»</w:t>
      </w:r>
    </w:p>
    <w:p w14:paraId="2B5880E0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«Επιστροφή».</w:t>
      </w:r>
    </w:p>
    <w:p w14:paraId="7D54DE3F" w14:textId="77777777" w:rsidR="00E30A26" w:rsidRDefault="00000000">
      <w:pPr>
        <w:pStyle w:val="a7"/>
        <w:numPr>
          <w:ilvl w:val="0"/>
          <w:numId w:val="4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επιστρέφει στην αρχική οθόνη σύνδεσης.</w:t>
      </w:r>
    </w:p>
    <w:p w14:paraId="3BDF2507" w14:textId="77777777" w:rsidR="00E30A26" w:rsidRDefault="00E30A26">
      <w:pPr>
        <w:pStyle w:val="a7"/>
        <w:ind w:left="1080" w:firstLine="0"/>
        <w:rPr>
          <w:rFonts w:asciiTheme="minorHAnsi" w:hAnsiTheme="minorHAnsi" w:cstheme="minorHAnsi"/>
        </w:rPr>
      </w:pPr>
    </w:p>
    <w:p w14:paraId="7A9C470B" w14:textId="77777777" w:rsidR="00E30A26" w:rsidRDefault="00000000">
      <w:pPr>
        <w:pStyle w:val="a7"/>
        <w:ind w:left="1080" w:hanging="108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4: Ξέχασα τον κωδικό μου</w:t>
      </w:r>
    </w:p>
    <w:p w14:paraId="585E7877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μήνυμα «Λάθος username/email ή κωδικός Χρήστη.» και επιλογές «Επιστροφή» ή «Ξέχασα τον κωδικό μου»</w:t>
      </w:r>
    </w:p>
    <w:p w14:paraId="3B4056A8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«Ξέχασα τον κωδικό μου».</w:t>
      </w:r>
    </w:p>
    <w:p w14:paraId="2E49345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πλαίσιο κειμένου «Εισάγετε το </w:t>
      </w:r>
      <w:r>
        <w:rPr>
          <w:rFonts w:asciiTheme="minorHAnsi" w:hAnsiTheme="minorHAnsi" w:cstheme="minorHAnsi"/>
          <w:lang w:val="en-US"/>
        </w:rPr>
        <w:t>e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  <w:lang w:val="en-US"/>
        </w:rPr>
        <w:t>mail</w:t>
      </w:r>
      <w:r>
        <w:rPr>
          <w:rFonts w:asciiTheme="minorHAnsi" w:hAnsiTheme="minorHAnsi" w:cstheme="minorHAnsi"/>
        </w:rPr>
        <w:t xml:space="preserve"> ή το τηλέφωνό σας» και επιλογή «Συνέχεια».</w:t>
      </w:r>
    </w:p>
    <w:p w14:paraId="4968AD44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Ο Χρήστης εισάγει το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του ή το τηλέφωνό του και επιλέγει «Συνέχεια». </w:t>
      </w:r>
    </w:p>
    <w:p w14:paraId="4FCBD920" w14:textId="77777777" w:rsidR="00E30A26" w:rsidRDefault="00000000">
      <w:pPr>
        <w:pStyle w:val="a7"/>
        <w:numPr>
          <w:ilvl w:val="0"/>
          <w:numId w:val="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«Τέλεια, οι οδηγίες επαναφοράς κωδικού, σας έχουν αποσταλθεί» </w:t>
      </w:r>
    </w:p>
    <w:p w14:paraId="5A558F25" w14:textId="77777777" w:rsidR="00E30A26" w:rsidRDefault="00E30A26">
      <w:pPr>
        <w:pStyle w:val="a7"/>
        <w:ind w:left="987" w:firstLine="0"/>
        <w:rPr>
          <w:rFonts w:asciiTheme="minorHAnsi" w:hAnsiTheme="minorHAnsi" w:cstheme="minorHAnsi"/>
        </w:rPr>
      </w:pPr>
    </w:p>
    <w:p w14:paraId="1F615536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5: Λάθος κωδικός Πρατηρίου</w:t>
      </w:r>
    </w:p>
    <w:p w14:paraId="740EB921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εισάγει τα στοιχεία του Πρατηρίου: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 xml:space="preserve"> ή 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>, ΑΦΜ του Πρατηρίου, και τον κωδικό σύνδεσης, και επιλέγει «Είσοδος».</w:t>
      </w:r>
    </w:p>
    <w:p w14:paraId="73E10FE3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Το σύστημα εμφανίζει μήνυμα «Λάθος </w:t>
      </w:r>
      <w:r>
        <w:rPr>
          <w:rFonts w:asciiTheme="minorHAnsi" w:hAnsiTheme="minorHAnsi" w:cstheme="minorHAnsi"/>
          <w:lang w:val="en-US"/>
        </w:rPr>
        <w:t>username</w:t>
      </w:r>
      <w:r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  <w:lang w:val="en-US"/>
        </w:rPr>
        <w:t>email</w:t>
      </w:r>
      <w:r>
        <w:rPr>
          <w:rFonts w:asciiTheme="minorHAnsi" w:hAnsiTheme="minorHAnsi" w:cstheme="minorHAnsi"/>
        </w:rPr>
        <w:t xml:space="preserve"> ή ΑΦΜ ή κωδικός εισόδου.» και επιλογές «Επιστροφή» ή «Τηλεφωνική Υποστήριξη».</w:t>
      </w:r>
    </w:p>
    <w:p w14:paraId="1C2B5CB2" w14:textId="77777777" w:rsidR="00E30A26" w:rsidRDefault="00000000">
      <w:pPr>
        <w:pStyle w:val="a7"/>
        <w:numPr>
          <w:ilvl w:val="0"/>
          <w:numId w:val="6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πλαίσιο κειμένου «Τηλεφωνική Υποστήριξη: ΧΧΧΧΧΧΧΧΧΧ»</w:t>
      </w:r>
    </w:p>
    <w:p w14:paraId="468FDB6D" w14:textId="77777777" w:rsidR="00E30A26" w:rsidRDefault="00E30A26">
      <w:pPr>
        <w:pStyle w:val="1"/>
        <w:jc w:val="left"/>
        <w:rPr>
          <w:rFonts w:asciiTheme="minorHAnsi" w:hAnsiTheme="minorHAnsi" w:cstheme="minorHAnsi"/>
          <w:b w:val="0"/>
          <w:bCs w:val="0"/>
        </w:rPr>
      </w:pPr>
    </w:p>
    <w:p w14:paraId="17E1B85F" w14:textId="77777777" w:rsidR="00E30A26" w:rsidRDefault="00000000">
      <w:pPr>
        <w:pStyle w:val="2"/>
        <w:rPr>
          <w:rFonts w:ascii="Calibri" w:hAnsi="Calibri" w:cs="Calibri"/>
          <w:sz w:val="32"/>
          <w:szCs w:val="32"/>
          <w:u w:val="single"/>
        </w:rPr>
      </w:pPr>
      <w:r>
        <w:rPr>
          <w:rFonts w:ascii="Calibri" w:hAnsi="Calibri" w:cs="Calibri"/>
          <w:sz w:val="32"/>
          <w:szCs w:val="32"/>
          <w:u w:val="single"/>
        </w:rPr>
        <w:t>Η Διεπαφή του Χρήστη</w:t>
      </w:r>
    </w:p>
    <w:p w14:paraId="496ACAD6" w14:textId="77777777" w:rsidR="00E30A26" w:rsidRDefault="00000000">
      <w:pPr>
        <w:pStyle w:val="1"/>
        <w:spacing w:before="52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1. Καταχώρηση οχήματος</w:t>
      </w:r>
    </w:p>
    <w:p w14:paraId="20F441AB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588135D" w14:textId="77777777" w:rsidR="00E30A26" w:rsidRDefault="00000000">
      <w:pPr>
        <w:numPr>
          <w:ilvl w:val="0"/>
          <w:numId w:val="7"/>
        </w:numPr>
        <w:ind w:leftChars="64" w:left="849" w:right="15" w:hangingChars="295" w:hanging="708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οθόνη εισόδου και ο χρήστης επιλέγει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  <w:lang w:val="en-US"/>
        </w:rPr>
        <w:t>T</w:t>
      </w:r>
      <w:r>
        <w:rPr>
          <w:rFonts w:asciiTheme="minorHAnsi" w:hAnsiTheme="minorHAnsi" w:cstheme="minorHAnsi"/>
          <w:sz w:val="24"/>
          <w:szCs w:val="24"/>
        </w:rPr>
        <w:t>α Οχήματα μου</w:t>
      </w:r>
      <w:r>
        <w:rPr>
          <w:rFonts w:asciiTheme="minorHAnsi" w:hAnsiTheme="minorHAnsi" w:cstheme="minorHAnsi"/>
          <w:sz w:val="24"/>
        </w:rPr>
        <w:t>».</w:t>
      </w:r>
    </w:p>
    <w:p w14:paraId="605BB33F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2.  Το σύστημα εμφανίζει οθόνη με επιλογές «Προσθήκη Οχήματος», «Τροποποίηση Οχήματος» και «Διαγραφή Οχήματος».</w:t>
      </w:r>
    </w:p>
    <w:p w14:paraId="38F85745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3.  Ο χρήστης επιλέγει «Προσθήκη Οχήματος».</w:t>
      </w:r>
    </w:p>
    <w:p w14:paraId="2A38D4A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4.  Το σύστημα εμφανίζει οθόνη με πλαίσιο «Μάρκα», «Μοντέλο», «Τύπος Καυσίμου»,  «Κυβικά» 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</w:t>
      </w:r>
      <w:r>
        <w:rPr>
          <w:rFonts w:asciiTheme="minorHAnsi" w:hAnsiTheme="minorHAnsi" w:cstheme="minorHAnsi"/>
          <w:sz w:val="24"/>
        </w:rPr>
        <w:t>«</w:t>
      </w:r>
      <w:r>
        <w:rPr>
          <w:rFonts w:asciiTheme="minorHAnsi" w:hAnsiTheme="minorHAnsi" w:cstheme="minorHAnsi"/>
          <w:sz w:val="24"/>
          <w:szCs w:val="24"/>
        </w:rPr>
        <w:t>Υποβολή</w:t>
      </w:r>
      <w:r>
        <w:rPr>
          <w:rFonts w:asciiTheme="minorHAnsi" w:hAnsiTheme="minorHAnsi" w:cstheme="minorHAnsi"/>
          <w:sz w:val="24"/>
        </w:rPr>
        <w:t>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6143A5D2" w14:textId="77777777" w:rsidR="00E30A26" w:rsidRDefault="00000000">
      <w:pPr>
        <w:pStyle w:val="a7"/>
        <w:spacing w:line="254" w:lineRule="auto"/>
        <w:ind w:leftChars="64" w:left="849" w:right="916" w:hangingChars="295" w:hanging="70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5.  Ο χρήστης συμπληρώνει τα πλαίσια.</w:t>
      </w:r>
    </w:p>
    <w:p w14:paraId="7B3D533C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6.  Το σύστημα επαληθεύει τα στοιχεία του οχήματος μέσω του Υπουργείου Μεταφορών και εμφανίζει μήνυμα «Επιτυχής Δήλωση Οχήματος».</w:t>
      </w:r>
    </w:p>
    <w:p w14:paraId="7AAF1EDA" w14:textId="77777777" w:rsidR="00E30A26" w:rsidRDefault="00000000">
      <w:pPr>
        <w:pStyle w:val="a7"/>
        <w:spacing w:line="254" w:lineRule="auto"/>
        <w:ind w:leftChars="64" w:left="424" w:right="916" w:hangingChars="118" w:hanging="2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7.  Το σύστημα οδηγεί τον χρήστη στην οθόνη με επιλογές «Προσθήκη Οχήματος» και «Τροποποίηση Οχήματος».</w:t>
      </w:r>
    </w:p>
    <w:p w14:paraId="2B3F8D5A" w14:textId="77777777" w:rsidR="00E30A26" w:rsidRDefault="00000000">
      <w:pPr>
        <w:pStyle w:val="1"/>
        <w:spacing w:before="1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 Τροποποίηση Οχήματος</w:t>
      </w:r>
    </w:p>
    <w:p w14:paraId="401E8EC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Ο χρήστης  επιλέγει </w:t>
      </w:r>
      <w:r>
        <w:rPr>
          <w:rFonts w:asciiTheme="minorHAnsi" w:hAnsiTheme="minorHAnsi" w:cstheme="minorHAnsi"/>
          <w:sz w:val="24"/>
          <w:szCs w:val="24"/>
        </w:rPr>
        <w:t>«Τροποποίηση Οχήματος».</w:t>
      </w:r>
    </w:p>
    <w:p w14:paraId="6F588D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Το σύστημα εμφανίζει τα οχήματα που έχει καταχωρήσει ο χρήστης.</w:t>
      </w:r>
    </w:p>
    <w:p w14:paraId="33424189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επιλέγει το όχημα που θέλει να τροποποιήσει.</w:t>
      </w:r>
    </w:p>
    <w:p w14:paraId="0FD8EF54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Το σύστημα εμφανίζει οθόνη με τα συμπληρωμένα πλαίσια </w:t>
      </w:r>
      <w:r>
        <w:rPr>
          <w:rFonts w:asciiTheme="minorHAnsi" w:hAnsiTheme="minorHAnsi" w:cstheme="minorHAnsi"/>
          <w:sz w:val="24"/>
          <w:szCs w:val="24"/>
        </w:rPr>
        <w:t>«Μάρκα», «Μοντέλο», «Τύπος    Καυσίμου», «Κυβικά», «Αριθμός Κυκλοφορίας» και «Μέγεθος Ντεπόζιτου» και επιλογή «Υποβολή».</w:t>
      </w:r>
    </w:p>
    <w:p w14:paraId="106212BB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Ο χρήστης αλλάζει τα στοιχεία που επιθυμεί και επιλέγει «Υποβολή».</w:t>
      </w:r>
    </w:p>
    <w:p w14:paraId="1D753FAA" w14:textId="77777777" w:rsidR="00E30A26" w:rsidRDefault="00000000">
      <w:pPr>
        <w:pStyle w:val="a7"/>
        <w:numPr>
          <w:ilvl w:val="0"/>
          <w:numId w:val="8"/>
        </w:numPr>
        <w:ind w:left="426" w:hanging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οδηγεί τον χρήστη στην οθόνη με επιλογές «Προσθήκη Οχήματος» και «Τροποποίηση Οχήματος».</w:t>
      </w:r>
    </w:p>
    <w:p w14:paraId="36182B49" w14:textId="77777777" w:rsidR="00E30A26" w:rsidRDefault="00E30A26">
      <w:pPr>
        <w:pStyle w:val="a7"/>
        <w:ind w:left="426" w:firstLine="0"/>
        <w:rPr>
          <w:rFonts w:asciiTheme="minorHAnsi" w:hAnsiTheme="minorHAnsi" w:cstheme="minorHAnsi"/>
        </w:rPr>
      </w:pPr>
    </w:p>
    <w:p w14:paraId="584150C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spacing w:val="-60"/>
        </w:rPr>
        <w:t xml:space="preserve"> </w:t>
      </w: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2: Διαγραφή Οχήματος</w:t>
      </w:r>
    </w:p>
    <w:p w14:paraId="5CC4EA83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 Οχήματος».</w:t>
      </w:r>
    </w:p>
    <w:p w14:paraId="096585F9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τα καταχωρημένα οχήματα και επιλογή «Διαγραφή».</w:t>
      </w:r>
    </w:p>
    <w:p w14:paraId="16D167E4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το όχημα που θέλει να διαγράψει.</w:t>
      </w:r>
    </w:p>
    <w:p w14:paraId="7A8B65C6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«Διαγραφή».</w:t>
      </w:r>
    </w:p>
    <w:p w14:paraId="50CC55DD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μήνυμα «Οριστική Διαγραφή Οχήματος» με επιλογές «ΝΑΙ» και «ΟΧΙ».</w:t>
      </w:r>
    </w:p>
    <w:p w14:paraId="4A06DFB8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4C166EC" w14:textId="77777777" w:rsidR="00E30A26" w:rsidRDefault="00000000">
      <w:pPr>
        <w:numPr>
          <w:ilvl w:val="0"/>
          <w:numId w:val="9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διαγράφει το όχημα και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0A960D61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398C0B12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2α: Ακύρωση Διαγραφής</w:t>
      </w:r>
    </w:p>
    <w:p w14:paraId="4C917A4B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«ΟΧΙ».</w:t>
      </w:r>
    </w:p>
    <w:p w14:paraId="040D7767" w14:textId="77777777" w:rsidR="00E30A26" w:rsidRDefault="00000000">
      <w:pPr>
        <w:numPr>
          <w:ilvl w:val="0"/>
          <w:numId w:val="10"/>
        </w:numPr>
        <w:ind w:left="426" w:hanging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οδηγεί τον χρήστη στην </w:t>
      </w:r>
      <w:r>
        <w:rPr>
          <w:rFonts w:asciiTheme="minorHAnsi" w:hAnsiTheme="minorHAnsi" w:cstheme="minorHAnsi"/>
          <w:sz w:val="24"/>
        </w:rPr>
        <w:t>οθόνη με επιλογές «Προσθήκη Οχήματος», «Τροποποίηση Οχήματος» και «Διαγραφή Οχήματος».</w:t>
      </w:r>
    </w:p>
    <w:p w14:paraId="13AA49F7" w14:textId="77777777" w:rsidR="00E30A26" w:rsidRDefault="00E30A26">
      <w:pPr>
        <w:rPr>
          <w:rFonts w:asciiTheme="minorHAnsi" w:hAnsiTheme="minorHAnsi" w:cstheme="minorHAnsi"/>
          <w:sz w:val="24"/>
          <w:szCs w:val="24"/>
        </w:rPr>
      </w:pPr>
    </w:p>
    <w:p w14:paraId="06E44E45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 Ανεπιτυχής Δήλωση Οχήματος</w:t>
      </w:r>
    </w:p>
    <w:p w14:paraId="7F9B4FC1" w14:textId="77777777" w:rsidR="00E30A26" w:rsidRDefault="00000000">
      <w:pPr>
        <w:pStyle w:val="a7"/>
        <w:numPr>
          <w:ilvl w:val="0"/>
          <w:numId w:val="11"/>
        </w:numPr>
        <w:ind w:left="426" w:hanging="426"/>
        <w:rPr>
          <w:sz w:val="24"/>
          <w:szCs w:val="24"/>
        </w:rPr>
      </w:pPr>
      <w:r>
        <w:rPr>
          <w:sz w:val="24"/>
          <w:szCs w:val="24"/>
        </w:rPr>
        <w:t>Το σύστημα δεν επαληθεύει τα στοιχεία του οχήματος και εμφανίζει μήνυμα «Ανεπιτυχής Δήλωση»</w:t>
      </w:r>
    </w:p>
    <w:p w14:paraId="044FA324" w14:textId="77777777" w:rsidR="00E30A26" w:rsidRDefault="00000000">
      <w:pPr>
        <w:pStyle w:val="a7"/>
        <w:numPr>
          <w:ilvl w:val="0"/>
          <w:numId w:val="11"/>
        </w:numPr>
        <w:ind w:left="426" w:hanging="426"/>
      </w:pPr>
      <w:r>
        <w:t xml:space="preserve">Το σύστημα οδηγεί τον χρήστη στην οθόνη με </w:t>
      </w:r>
      <w:r>
        <w:rPr>
          <w:rFonts w:asciiTheme="minorHAnsi" w:hAnsiTheme="minorHAnsi" w:cstheme="minorHAnsi"/>
          <w:sz w:val="24"/>
        </w:rPr>
        <w:t>πλαίσιο «Μάρκα», «Μοντέλο», «Τύπος Καυσίμου», «Κυβικά», «Αριθμός Κυκλοφορίας», «Μέγεθος Ντεπόζιτου»</w:t>
      </w:r>
      <w:r>
        <w:rPr>
          <w:rFonts w:asciiTheme="minorHAnsi" w:hAnsiTheme="minorHAnsi" w:cstheme="minorHAnsi"/>
          <w:sz w:val="24"/>
          <w:szCs w:val="24"/>
        </w:rPr>
        <w:t xml:space="preserve"> και επιλογή «Υποβολή».</w:t>
      </w:r>
    </w:p>
    <w:p w14:paraId="7E3251A6" w14:textId="77777777" w:rsidR="00E30A26" w:rsidRDefault="00E30A26">
      <w:pPr>
        <w:pStyle w:val="1"/>
        <w:spacing w:before="199"/>
        <w:ind w:left="567" w:hanging="425"/>
        <w:rPr>
          <w:rFonts w:asciiTheme="minorHAnsi" w:hAnsiTheme="minorHAnsi" w:cstheme="minorHAnsi"/>
        </w:rPr>
        <w:sectPr w:rsidR="00E30A26">
          <w:headerReference w:type="default" r:id="rId14"/>
          <w:type w:val="continuous"/>
          <w:pgSz w:w="12240" w:h="15840"/>
          <w:pgMar w:top="1380" w:right="1320" w:bottom="280" w:left="1340" w:header="384" w:footer="720" w:gutter="0"/>
          <w:cols w:space="720"/>
        </w:sectPr>
      </w:pPr>
    </w:p>
    <w:p w14:paraId="6B7348A2" w14:textId="777777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2. Επιλογή πρατηρίου και αγορά καυσίμου.</w:t>
      </w:r>
    </w:p>
    <w:p w14:paraId="40B66E74" w14:textId="77777777" w:rsidR="00E30A26" w:rsidRDefault="00000000">
      <w:pPr>
        <w:spacing w:before="85"/>
        <w:ind w:right="1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1B83ED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rPr>
          <w:rFonts w:asciiTheme="minorHAnsi" w:hAnsiTheme="minorHAnsi" w:cstheme="minorHAnsi"/>
          <w:sz w:val="24"/>
          <w:szCs w:val="24"/>
        </w:rPr>
        <w:t xml:space="preserve">Το σύστημα εμφανίζει την κύρια οθόνη και ο χρήστης επιλέγει </w:t>
      </w:r>
      <w:r>
        <w:rPr>
          <w:rFonts w:asciiTheme="minorHAnsi" w:hAnsiTheme="minorHAnsi" w:cstheme="minorHAnsi"/>
          <w:sz w:val="24"/>
        </w:rPr>
        <w:t>«Επιλογή Πρατηρίου».</w:t>
      </w:r>
    </w:p>
    <w:p w14:paraId="0450A59E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Το σύστημα εμφανίζει τον χάρτη με τα καταχωρημένα πρατήρια.</w:t>
      </w:r>
    </w:p>
    <w:p w14:paraId="24EE3F25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Ο χρήστης επιλέγει το πρατήριο που επιθυμεί.</w:t>
      </w:r>
    </w:p>
    <w:p w14:paraId="62F93060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Cs/>
          <w:sz w:val="24"/>
          <w:szCs w:val="24"/>
        </w:rPr>
        <w:t xml:space="preserve">Το σύστημα εμφανίζει το πλαίσιο του πρατηρίου με τα χαρακτηριστικά </w:t>
      </w:r>
      <w:r>
        <w:rPr>
          <w:rFonts w:asciiTheme="minorHAnsi" w:hAnsiTheme="minorHAnsi" w:cstheme="minorHAnsi"/>
          <w:sz w:val="24"/>
        </w:rPr>
        <w:t>«Τιμές Καυσίμων», 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</w:rPr>
        <w:t>», «Τηλέφωνο Πρατηρίου», «Κοινοποίηση Πρατηρίου», «Προσθήκη στα Αγαπημένα» και «Αγορά Καυσίμου».</w:t>
      </w:r>
    </w:p>
    <w:p w14:paraId="0CC1CD16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 Καυσίμου».</w:t>
      </w:r>
    </w:p>
    <w:p w14:paraId="01E5824A" w14:textId="0ACB461B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εμφανίζει</w:t>
      </w:r>
      <w:r>
        <w:rPr>
          <w:rFonts w:asciiTheme="minorHAnsi" w:hAnsiTheme="minorHAnsi" w:cstheme="minorHAnsi"/>
          <w:sz w:val="24"/>
        </w:rPr>
        <w:t xml:space="preserve"> οθόνη με πλαίσια «Τύπος Καυσίμου», «Κόστος Καυσίμου».</w:t>
      </w:r>
    </w:p>
    <w:p w14:paraId="5CC3F453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συμπληρώνει τα πλαίσια.</w:t>
      </w:r>
    </w:p>
    <w:p w14:paraId="6480EAC5" w14:textId="7F8A2FC1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τα λίτρα, τους πόντους επιβράβευσης και επιλογή για «</w:t>
      </w:r>
      <w:r w:rsidR="00DC088F">
        <w:rPr>
          <w:rFonts w:asciiTheme="minorHAnsi" w:hAnsiTheme="minorHAnsi" w:cstheme="minorHAnsi"/>
          <w:sz w:val="24"/>
        </w:rPr>
        <w:t>Αγορά</w:t>
      </w:r>
      <w:r>
        <w:rPr>
          <w:rFonts w:asciiTheme="minorHAnsi" w:hAnsiTheme="minorHAnsi" w:cstheme="minorHAnsi"/>
          <w:sz w:val="24"/>
        </w:rPr>
        <w:t>» και «</w:t>
      </w:r>
      <w:r w:rsidR="00DC088F">
        <w:rPr>
          <w:rFonts w:asciiTheme="minorHAnsi" w:hAnsiTheme="minorHAnsi" w:cstheme="minorHAnsi"/>
          <w:sz w:val="24"/>
        </w:rPr>
        <w:t>Ακύρωση</w:t>
      </w:r>
      <w:r>
        <w:rPr>
          <w:rFonts w:asciiTheme="minorHAnsi" w:hAnsiTheme="minorHAnsi" w:cstheme="minorHAnsi"/>
          <w:sz w:val="24"/>
        </w:rPr>
        <w:t>».</w:t>
      </w:r>
    </w:p>
    <w:p w14:paraId="40BB7782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«Αγορά».</w:t>
      </w:r>
    </w:p>
    <w:p w14:paraId="72E49E4D" w14:textId="77777777" w:rsidR="00E30A26" w:rsidRDefault="00000000">
      <w:pPr>
        <w:numPr>
          <w:ilvl w:val="0"/>
          <w:numId w:val="12"/>
        </w:numPr>
        <w:ind w:right="15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μήνυμα «Επιτυχής Αγορά» και οδηγεί το χρήστη στον χάρτη.</w:t>
      </w:r>
    </w:p>
    <w:p w14:paraId="4799D547" w14:textId="77777777" w:rsidR="00E30A26" w:rsidRDefault="00000000">
      <w:pPr>
        <w:pStyle w:val="1"/>
        <w:tabs>
          <w:tab w:val="left" w:pos="142"/>
        </w:tabs>
        <w:spacing w:before="182"/>
        <w:ind w:left="567" w:right="14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7397CE72" w14:textId="77777777" w:rsidR="00E30A26" w:rsidRDefault="00E30A26"/>
    <w:p w14:paraId="21D7DA76" w14:textId="77777777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bCs/>
          <w:sz w:val="24"/>
          <w:szCs w:val="24"/>
        </w:rPr>
        <w:t>Διεύθυνση Πρατηρίου</w:t>
      </w:r>
      <w:r>
        <w:rPr>
          <w:rFonts w:asciiTheme="minorHAnsi" w:hAnsiTheme="minorHAnsi" w:cstheme="minorHAnsi"/>
          <w:sz w:val="24"/>
          <w:szCs w:val="24"/>
        </w:rPr>
        <w:t>».</w:t>
      </w:r>
    </w:p>
    <w:p w14:paraId="70E49BD5" w14:textId="77777777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την διεύθυνση του πρατηρίου και την γρηγορότερη διαδρομή στον χάρτη.</w:t>
      </w:r>
    </w:p>
    <w:p w14:paraId="0D3B38B6" w14:textId="36F8218A" w:rsidR="00E30A26" w:rsidRDefault="00000000">
      <w:pPr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Το σύστημα </w:t>
      </w:r>
      <w:r w:rsidR="00DC088F">
        <w:rPr>
          <w:rFonts w:asciiTheme="minorHAnsi" w:hAnsiTheme="minorHAnsi" w:cstheme="minorHAnsi"/>
          <w:sz w:val="24"/>
        </w:rPr>
        <w:t>οδηγεί</w:t>
      </w:r>
      <w:r>
        <w:rPr>
          <w:rFonts w:asciiTheme="minorHAnsi" w:hAnsiTheme="minorHAnsi" w:cstheme="minorHAnsi"/>
          <w:sz w:val="24"/>
        </w:rPr>
        <w:t xml:space="preserve"> τον χρήστη στο </w:t>
      </w:r>
      <w:r w:rsidR="00DC088F">
        <w:rPr>
          <w:rFonts w:asciiTheme="minorHAnsi" w:hAnsiTheme="minorHAnsi" w:cstheme="minorHAnsi"/>
          <w:sz w:val="24"/>
        </w:rPr>
        <w:t>πλαίσιο</w:t>
      </w:r>
      <w:r>
        <w:rPr>
          <w:rFonts w:asciiTheme="minorHAnsi" w:hAnsiTheme="minorHAnsi" w:cstheme="minorHAnsi"/>
          <w:sz w:val="24"/>
        </w:rPr>
        <w:t xml:space="preserve"> του πρατηρίου.</w:t>
      </w:r>
    </w:p>
    <w:p w14:paraId="33FB5B2F" w14:textId="77777777" w:rsidR="00E30A26" w:rsidRDefault="00000000">
      <w:pPr>
        <w:pStyle w:val="1"/>
        <w:tabs>
          <w:tab w:val="left" w:pos="142"/>
        </w:tabs>
        <w:spacing w:before="206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2:</w:t>
      </w:r>
    </w:p>
    <w:p w14:paraId="4CE5F556" w14:textId="77777777" w:rsidR="00E30A26" w:rsidRDefault="00E30A26"/>
    <w:p w14:paraId="2D01C739" w14:textId="77777777" w:rsidR="00E30A26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sz w:val="24"/>
          <w:szCs w:val="24"/>
        </w:rPr>
        <w:t xml:space="preserve">Ο χρήστης επιλέγει </w:t>
      </w:r>
      <w:r>
        <w:rPr>
          <w:rFonts w:asciiTheme="minorHAnsi" w:hAnsiTheme="minorHAnsi" w:cstheme="minorHAnsi"/>
          <w:sz w:val="24"/>
        </w:rPr>
        <w:t>«Τηλέφωνο Πρατηρίου»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844AD86" w14:textId="77777777" w:rsidR="00E30A26" w:rsidRDefault="00000000">
      <w:pPr>
        <w:numPr>
          <w:ilvl w:val="0"/>
          <w:numId w:val="14"/>
        </w:numPr>
        <w:tabs>
          <w:tab w:val="clear" w:pos="425"/>
          <w:tab w:val="left" w:pos="142"/>
        </w:tabs>
        <w:spacing w:line="291" w:lineRule="exac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το τηλέφωνο του πρατηρίου, επιλογή για «Κλήση».</w:t>
      </w:r>
    </w:p>
    <w:p w14:paraId="3DC1C306" w14:textId="77777777" w:rsidR="00E30A26" w:rsidRDefault="00000000">
      <w:pPr>
        <w:numPr>
          <w:ilvl w:val="0"/>
          <w:numId w:val="14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«Κλήση».</w:t>
      </w:r>
    </w:p>
    <w:p w14:paraId="4D6392BF" w14:textId="17935390" w:rsidR="00E30A26" w:rsidRDefault="00000000">
      <w:pPr>
        <w:pStyle w:val="1"/>
        <w:numPr>
          <w:ilvl w:val="0"/>
          <w:numId w:val="14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000193DD" w14:textId="77777777" w:rsidR="00E30A26" w:rsidRDefault="00E30A26">
      <w:pPr>
        <w:rPr>
          <w:rFonts w:asciiTheme="minorHAnsi" w:hAnsiTheme="minorHAnsi" w:cstheme="minorHAnsi"/>
          <w:sz w:val="24"/>
        </w:rPr>
      </w:pPr>
    </w:p>
    <w:p w14:paraId="57923D08" w14:textId="77777777" w:rsidR="00E30A26" w:rsidRDefault="00000000">
      <w:pPr>
        <w:jc w:val="center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Εναλλακτική ροή 3:</w:t>
      </w:r>
    </w:p>
    <w:p w14:paraId="203C3B25" w14:textId="77777777" w:rsidR="00E30A26" w:rsidRDefault="00E30A26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</w:rPr>
      </w:pPr>
    </w:p>
    <w:p w14:paraId="41B5B69C" w14:textId="77777777" w:rsidR="00E30A26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both"/>
        <w:rPr>
          <w:rFonts w:asciiTheme="minorHAnsi" w:hAnsiTheme="minorHAnsi" w:cstheme="minorHAnsi"/>
          <w:b w:val="0"/>
          <w:bCs w:val="0"/>
          <w:u w:val="none"/>
        </w:rPr>
      </w:pPr>
      <w:r>
        <w:rPr>
          <w:b w:val="0"/>
          <w:bCs w:val="0"/>
          <w:u w:val="none"/>
        </w:rPr>
        <w:t>Ο χρήστης επιλέγει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«Κοινοποίηση Πρατηρίου».</w:t>
      </w:r>
    </w:p>
    <w:p w14:paraId="732B530A" w14:textId="77777777" w:rsidR="00E30A26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εμφανίζει τις επαφές στις οποίες μπορεί να γίνει κοινοποίηση.</w:t>
      </w:r>
    </w:p>
    <w:p w14:paraId="601D94B3" w14:textId="77777777" w:rsidR="00E30A26" w:rsidRDefault="00000000">
      <w:pPr>
        <w:numPr>
          <w:ilvl w:val="0"/>
          <w:numId w:val="1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τις επαφές.</w:t>
      </w:r>
    </w:p>
    <w:p w14:paraId="69DE90C9" w14:textId="742F9123" w:rsidR="00E30A26" w:rsidRDefault="00000000">
      <w:pPr>
        <w:pStyle w:val="1"/>
        <w:numPr>
          <w:ilvl w:val="0"/>
          <w:numId w:val="15"/>
        </w:numPr>
        <w:tabs>
          <w:tab w:val="clear" w:pos="425"/>
          <w:tab w:val="left" w:pos="142"/>
        </w:tabs>
        <w:spacing w:before="0"/>
        <w:ind w:right="0"/>
        <w:jc w:val="left"/>
        <w:rPr>
          <w:rFonts w:asciiTheme="minorHAnsi" w:hAnsiTheme="minorHAnsi" w:cstheme="minorHAnsi"/>
          <w:b w:val="0"/>
          <w:bCs w:val="0"/>
          <w:u w:val="none"/>
        </w:rPr>
      </w:pPr>
      <w:r>
        <w:rPr>
          <w:rFonts w:asciiTheme="minorHAnsi" w:hAnsiTheme="minorHAnsi" w:cstheme="minorHAnsi"/>
          <w:b w:val="0"/>
          <w:bCs w:val="0"/>
          <w:u w:val="none"/>
        </w:rPr>
        <w:t xml:space="preserve">Το σύστημα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οδηγεί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τον χρήστη στο </w:t>
      </w:r>
      <w:r w:rsidR="00DC088F">
        <w:rPr>
          <w:rFonts w:asciiTheme="minorHAnsi" w:hAnsiTheme="minorHAnsi" w:cstheme="minorHAnsi"/>
          <w:b w:val="0"/>
          <w:bCs w:val="0"/>
          <w:u w:val="none"/>
        </w:rPr>
        <w:t>πλαίσιο</w:t>
      </w:r>
      <w:r>
        <w:rPr>
          <w:rFonts w:asciiTheme="minorHAnsi" w:hAnsiTheme="minorHAnsi" w:cstheme="minorHAnsi"/>
          <w:b w:val="0"/>
          <w:bCs w:val="0"/>
          <w:u w:val="none"/>
        </w:rPr>
        <w:t xml:space="preserve"> του πρατηρίου.</w:t>
      </w:r>
    </w:p>
    <w:p w14:paraId="1A654F3B" w14:textId="77777777" w:rsidR="00E30A26" w:rsidRDefault="00E30A26">
      <w:p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  <w:sectPr w:rsidR="00E30A26">
          <w:pgSz w:w="12240" w:h="15840"/>
          <w:pgMar w:top="1380" w:right="1320" w:bottom="280" w:left="1340" w:header="384" w:footer="0" w:gutter="0"/>
          <w:cols w:space="720"/>
        </w:sectPr>
      </w:pPr>
    </w:p>
    <w:p w14:paraId="3B9D469A" w14:textId="77777777" w:rsidR="00E30A26" w:rsidRDefault="00000000">
      <w:pPr>
        <w:pStyle w:val="1"/>
        <w:tabs>
          <w:tab w:val="left" w:pos="142"/>
        </w:tabs>
        <w:spacing w:before="0"/>
        <w:ind w:left="567" w:right="0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3. Εύρεση πρατηρίου με βάση την τοποθεσία του χρήστη.</w:t>
      </w:r>
    </w:p>
    <w:p w14:paraId="1BAA5651" w14:textId="77777777" w:rsidR="00E30A26" w:rsidRDefault="00000000">
      <w:pPr>
        <w:tabs>
          <w:tab w:val="left" w:pos="142"/>
        </w:tabs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0BE2921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εισέρχεται στη εφαρμογή.</w:t>
      </w:r>
    </w:p>
    <w:p w14:paraId="4A3CD0AC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την τοποθεσία του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χρήστη.</w:t>
      </w:r>
    </w:p>
    <w:p w14:paraId="1A1E2FB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75"/>
          <w:tab w:val="left" w:pos="876"/>
        </w:tabs>
        <w:spacing w:before="19" w:line="254" w:lineRule="auto"/>
        <w:ind w:left="567" w:right="115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τη εύρεση πρατηρίων και τιμών για το προκαθορισμένο όχημα 1, με βάση την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τοποθεσία.</w:t>
      </w:r>
    </w:p>
    <w:p w14:paraId="1319B2DD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3" w:line="254" w:lineRule="auto"/>
        <w:ind w:left="567" w:right="120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Το σύστημα εμφανίζει στο χάρτη  τα διαθέσιμα πρατήρια της περιοχής σε ακτίνα 10 χιλιομέτρων που πληρούν τα στοιχεία για το προκαθορισμένο όχημα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1.</w:t>
      </w:r>
    </w:p>
    <w:p w14:paraId="5BEF75EA" w14:textId="77777777" w:rsidR="00E30A26" w:rsidRDefault="00000000">
      <w:pPr>
        <w:pStyle w:val="a7"/>
        <w:numPr>
          <w:ilvl w:val="1"/>
          <w:numId w:val="16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χρήστης επιλέγει το πρατήριο που τον</w:t>
      </w:r>
      <w:r>
        <w:rPr>
          <w:rFonts w:asciiTheme="minorHAnsi" w:hAnsiTheme="minorHAnsi" w:cstheme="minorHAnsi"/>
          <w:spacing w:val="-10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ενδιαφέρει.</w:t>
      </w:r>
    </w:p>
    <w:p w14:paraId="0C8B839A" w14:textId="77777777" w:rsidR="00E30A26" w:rsidRDefault="00000000">
      <w:pPr>
        <w:pStyle w:val="1"/>
        <w:tabs>
          <w:tab w:val="left" w:pos="142"/>
        </w:tabs>
        <w:spacing w:before="200"/>
        <w:ind w:left="567" w:right="14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1:</w:t>
      </w:r>
    </w:p>
    <w:p w14:paraId="5F446C82" w14:textId="77777777" w:rsidR="00E30A26" w:rsidRDefault="00000000">
      <w:pPr>
        <w:pStyle w:val="a3"/>
        <w:numPr>
          <w:ilvl w:val="0"/>
          <w:numId w:val="17"/>
        </w:numPr>
        <w:tabs>
          <w:tab w:val="left" w:pos="142"/>
        </w:tabs>
        <w:spacing w:before="179" w:line="256" w:lineRule="auto"/>
        <w:ind w:left="567" w:right="119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αδυνατεί να βρει πρατήρια κοντά στον χρήστη διότι στην συγκεκριμένη τοποθεσία δεν υπάρχουν πρατήρια για το καύσιμο αναζήτησης του χρήστη.</w:t>
      </w:r>
    </w:p>
    <w:p w14:paraId="5F038E97" w14:textId="77777777" w:rsidR="00E30A26" w:rsidRDefault="00000000">
      <w:pPr>
        <w:pStyle w:val="a3"/>
        <w:tabs>
          <w:tab w:val="left" w:pos="142"/>
        </w:tabs>
        <w:spacing w:line="254" w:lineRule="auto"/>
        <w:ind w:left="567" w:right="114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Το σύστημα αυξάνει την ακτίνα, με βάση το πλησιέστερο πρατήριο που θα βρεθεί στην βάση δεδομένων.</w:t>
      </w:r>
    </w:p>
    <w:p w14:paraId="26822F1E" w14:textId="77777777" w:rsidR="00E30A26" w:rsidRDefault="00000000">
      <w:pPr>
        <w:pStyle w:val="a3"/>
        <w:tabs>
          <w:tab w:val="left" w:pos="142"/>
        </w:tabs>
        <w:spacing w:before="1" w:line="254" w:lineRule="auto"/>
        <w:ind w:left="567" w:right="118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16"/>
        </w:rPr>
        <w:t xml:space="preserve">3. </w:t>
      </w:r>
      <w:r>
        <w:rPr>
          <w:rFonts w:asciiTheme="minorHAnsi" w:hAnsiTheme="minorHAnsi" w:cstheme="minorHAnsi"/>
        </w:rPr>
        <w:t>Το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σύστημα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εμφανίζει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στον</w:t>
      </w:r>
      <w:r>
        <w:rPr>
          <w:rFonts w:asciiTheme="minorHAnsi" w:hAnsiTheme="minorHAnsi" w:cstheme="minorHAnsi"/>
          <w:spacing w:val="-9"/>
        </w:rPr>
        <w:t xml:space="preserve"> </w:t>
      </w:r>
      <w:r>
        <w:rPr>
          <w:rFonts w:asciiTheme="minorHAnsi" w:hAnsiTheme="minorHAnsi" w:cstheme="minorHAnsi"/>
        </w:rPr>
        <w:t>χρήστη</w:t>
      </w:r>
      <w:r>
        <w:rPr>
          <w:rFonts w:asciiTheme="minorHAnsi" w:hAnsiTheme="minorHAnsi" w:cstheme="minorHAnsi"/>
          <w:spacing w:val="-8"/>
        </w:rPr>
        <w:t xml:space="preserve"> </w:t>
      </w:r>
      <w:r>
        <w:rPr>
          <w:rFonts w:asciiTheme="minorHAnsi" w:hAnsiTheme="minorHAnsi" w:cstheme="minorHAnsi"/>
        </w:rPr>
        <w:t>τα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πλησιέστερα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πρατήρια</w:t>
      </w:r>
      <w:r>
        <w:rPr>
          <w:rFonts w:asciiTheme="minorHAnsi" w:hAnsiTheme="minorHAnsi" w:cstheme="minorHAnsi"/>
          <w:spacing w:val="-6"/>
        </w:rPr>
        <w:t xml:space="preserve"> </w:t>
      </w:r>
      <w:r>
        <w:rPr>
          <w:rFonts w:asciiTheme="minorHAnsi" w:hAnsiTheme="minorHAnsi" w:cstheme="minorHAnsi"/>
        </w:rPr>
        <w:t>που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ανακτήθηκαν</w:t>
      </w:r>
      <w:r>
        <w:rPr>
          <w:rFonts w:asciiTheme="minorHAnsi" w:hAnsiTheme="minorHAnsi" w:cstheme="minorHAnsi"/>
          <w:spacing w:val="-7"/>
        </w:rPr>
        <w:t xml:space="preserve"> </w:t>
      </w:r>
      <w:r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  <w:spacing w:val="-10"/>
        </w:rPr>
        <w:t xml:space="preserve"> </w:t>
      </w:r>
      <w:r>
        <w:rPr>
          <w:rFonts w:asciiTheme="minorHAnsi" w:hAnsiTheme="minorHAnsi" w:cstheme="minorHAnsi"/>
        </w:rPr>
        <w:t>την βάση.</w:t>
      </w:r>
    </w:p>
    <w:p w14:paraId="6B5659D4" w14:textId="77777777" w:rsidR="00E30A26" w:rsidRPr="00DC088F" w:rsidRDefault="00000000">
      <w:pPr>
        <w:pStyle w:val="a3"/>
        <w:tabs>
          <w:tab w:val="left" w:pos="142"/>
        </w:tabs>
        <w:spacing w:before="6"/>
        <w:ind w:left="567" w:hanging="425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4.  Ο χρήστης επιλέγει ένα από τα νέα πρατήρια.</w:t>
      </w:r>
    </w:p>
    <w:p w14:paraId="6AC1023D" w14:textId="77777777" w:rsidR="00E30A26" w:rsidRDefault="00E30A26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</w:rPr>
      </w:pPr>
    </w:p>
    <w:p w14:paraId="097FD17A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4. Υπολογισμός κόστους γεμίσματος</w:t>
      </w:r>
    </w:p>
    <w:p w14:paraId="0793FDB4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378A7B3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το όχημα που θέλει να γίνει η αναζήτηση</w:t>
      </w:r>
      <w:r>
        <w:rPr>
          <w:rFonts w:asciiTheme="minorHAnsi" w:hAnsiTheme="minorHAnsi" w:cstheme="minorHAnsi"/>
          <w:spacing w:val="-1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πρατηρίου</w:t>
      </w:r>
    </w:p>
    <w:p w14:paraId="56C6588A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19" w:line="254" w:lineRule="auto"/>
        <w:ind w:left="567" w:right="6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βάσει της γεωγραφικής θέσης του χρήστη του εμφανίζει τα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διαθέσιμα πρατήρια και τις τιμές του αντίστοιχου</w:t>
      </w:r>
      <w:r>
        <w:rPr>
          <w:rFonts w:asciiTheme="minorHAnsi" w:hAnsiTheme="minorHAnsi" w:cstheme="minorHAnsi"/>
          <w:spacing w:val="-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καυσίμου.</w:t>
      </w:r>
    </w:p>
    <w:p w14:paraId="123F9029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3" w:line="256" w:lineRule="auto"/>
        <w:ind w:left="567" w:right="73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που υπάρχει με έναν κατάλογο από διάφορα οχήματα όπου αναγράφεται το μέγεθος του ρεζερβουάρ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τους</w:t>
      </w:r>
    </w:p>
    <w:p w14:paraId="2B8A293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53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 βάση την επιλογή του πρατηρίου του αγοραστή , το Fuelpay υπολογίζει το ποσό που θα χρειαστεί ο αγοραστής αν επιλέξει να γεμίζει το ντεπόζιτο του</w:t>
      </w:r>
      <w:r>
        <w:rPr>
          <w:rFonts w:asciiTheme="minorHAnsi" w:hAnsiTheme="minorHAnsi" w:cstheme="minorHAnsi"/>
          <w:spacing w:val="-2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οχήματος.</w:t>
      </w:r>
    </w:p>
    <w:p w14:paraId="6E5B34C2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before="2" w:line="256" w:lineRule="auto"/>
        <w:ind w:left="567" w:right="55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Εμφανίζεται ένα μήνυμα στο οποίο ο αγοραστής απαντά ναι η όχι για το</w:t>
      </w:r>
      <w:r>
        <w:rPr>
          <w:rFonts w:asciiTheme="minorHAnsi" w:hAnsiTheme="minorHAnsi" w:cstheme="minorHAnsi"/>
          <w:spacing w:val="-3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αντίστοιχο γέμισμα</w:t>
      </w:r>
    </w:p>
    <w:p w14:paraId="3C03EF43" w14:textId="77777777" w:rsidR="00E30A26" w:rsidRDefault="00000000">
      <w:pPr>
        <w:pStyle w:val="a7"/>
        <w:numPr>
          <w:ilvl w:val="0"/>
          <w:numId w:val="18"/>
        </w:numPr>
        <w:tabs>
          <w:tab w:val="left" w:pos="142"/>
          <w:tab w:val="left" w:pos="821"/>
        </w:tabs>
        <w:spacing w:line="254" w:lineRule="auto"/>
        <w:ind w:left="567" w:right="243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γίνεται εκείνη την στιγμή και η ζητούμενη ποσότητα καυσίμου έχει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δεσμευτεί στον λογαριασμό του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 w14:paraId="7DFEAFAF" w14:textId="77777777" w:rsidR="00E30A26" w:rsidRDefault="00000000">
      <w:pPr>
        <w:pStyle w:val="1"/>
        <w:tabs>
          <w:tab w:val="left" w:pos="142"/>
        </w:tabs>
        <w:spacing w:before="164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  <w:r>
        <w:rPr>
          <w:rFonts w:asciiTheme="minorHAnsi" w:hAnsiTheme="minorHAnsi" w:cstheme="minorHAnsi"/>
        </w:rPr>
        <w:t>Εναλλακτική ροή :</w:t>
      </w:r>
    </w:p>
    <w:p w14:paraId="2EA6BE51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80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δεν βρίσκει αποτελέσματα για το όχημα του</w:t>
      </w:r>
      <w:r>
        <w:rPr>
          <w:rFonts w:asciiTheme="minorHAnsi" w:hAnsiTheme="minorHAnsi" w:cstheme="minorHAnsi"/>
          <w:spacing w:val="-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χρήστη</w:t>
      </w:r>
    </w:p>
    <w:p w14:paraId="4DDFF913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αγοραστής επιλέγει χειροκίνητα την ποσότητα του καυσίμου που θέλει να</w:t>
      </w:r>
      <w:r>
        <w:rPr>
          <w:rFonts w:asciiTheme="minorHAnsi" w:hAnsiTheme="minorHAnsi" w:cstheme="minorHAnsi"/>
          <w:spacing w:val="-2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αγοράσει</w:t>
      </w:r>
    </w:p>
    <w:p w14:paraId="24632AF7" w14:textId="77777777" w:rsidR="00E30A26" w:rsidRDefault="00000000">
      <w:pPr>
        <w:pStyle w:val="a7"/>
        <w:numPr>
          <w:ilvl w:val="0"/>
          <w:numId w:val="19"/>
        </w:numPr>
        <w:tabs>
          <w:tab w:val="left" w:pos="142"/>
          <w:tab w:val="left" w:pos="821"/>
        </w:tabs>
        <w:spacing w:before="19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αγορά ολοκληρώνεται και η εξαργύρωση της είναι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έτοιμη.</w:t>
      </w:r>
    </w:p>
    <w:p w14:paraId="0B741023" w14:textId="77777777" w:rsidR="00E30A26" w:rsidRDefault="00E30A26">
      <w:pPr>
        <w:pStyle w:val="a3"/>
        <w:tabs>
          <w:tab w:val="left" w:pos="142"/>
        </w:tabs>
        <w:ind w:left="567" w:hanging="425"/>
        <w:rPr>
          <w:rFonts w:asciiTheme="minorHAnsi" w:hAnsiTheme="minorHAnsi" w:cstheme="minorHAnsi"/>
        </w:rPr>
      </w:pPr>
    </w:p>
    <w:p w14:paraId="7E9BD059" w14:textId="77777777" w:rsidR="00E30A26" w:rsidRDefault="00E30A26">
      <w:pPr>
        <w:pStyle w:val="a3"/>
        <w:tabs>
          <w:tab w:val="left" w:pos="142"/>
        </w:tabs>
        <w:spacing w:before="8"/>
        <w:ind w:left="567" w:hanging="425"/>
        <w:rPr>
          <w:rFonts w:asciiTheme="minorHAnsi" w:hAnsiTheme="minorHAnsi" w:cstheme="minorHAnsi"/>
          <w:sz w:val="29"/>
        </w:rPr>
      </w:pPr>
    </w:p>
    <w:p w14:paraId="3A94EB08" w14:textId="77777777" w:rsidR="00E30A26" w:rsidRDefault="00000000">
      <w:pPr>
        <w:tabs>
          <w:tab w:val="left" w:pos="142"/>
        </w:tabs>
        <w:ind w:left="567" w:hanging="425"/>
        <w:rPr>
          <w:rFonts w:asciiTheme="minorHAnsi" w:hAnsiTheme="minorHAnsi" w:cstheme="minorHAnsi"/>
          <w:b/>
          <w:bCs/>
          <w:sz w:val="24"/>
          <w:szCs w:val="24"/>
          <w:u w:val="single" w:color="000000"/>
        </w:rPr>
      </w:pPr>
      <w:r>
        <w:rPr>
          <w:rFonts w:asciiTheme="minorHAnsi" w:hAnsiTheme="minorHAnsi" w:cstheme="minorHAnsi"/>
        </w:rPr>
        <w:br w:type="page"/>
      </w:r>
    </w:p>
    <w:p w14:paraId="7E095FC1" w14:textId="77777777" w:rsidR="00E30A26" w:rsidRDefault="00000000">
      <w:pPr>
        <w:pStyle w:val="1"/>
        <w:tabs>
          <w:tab w:val="left" w:pos="142"/>
        </w:tabs>
        <w:spacing w:before="0"/>
        <w:ind w:left="567" w:right="18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5. Σκανάρισμα προσωποποιημένου QR και ανεφοδιασμός</w:t>
      </w:r>
      <w:r>
        <w:rPr>
          <w:rFonts w:asciiTheme="minorHAnsi" w:hAnsiTheme="minorHAnsi" w:cstheme="minorHAnsi"/>
          <w:u w:val="none"/>
        </w:rPr>
        <w:t>.</w:t>
      </w:r>
    </w:p>
    <w:p w14:paraId="48AB64C0" w14:textId="77777777" w:rsidR="00E30A26" w:rsidRDefault="00000000">
      <w:pPr>
        <w:tabs>
          <w:tab w:val="left" w:pos="142"/>
        </w:tabs>
        <w:spacing w:before="180"/>
        <w:ind w:left="567" w:right="15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7244FA7B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180" w:line="259" w:lineRule="auto"/>
        <w:ind w:left="567" w:right="38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Στο κάτω μέρος της αρχικής οθόνης, το σύστημα δείχνει στον χρήστη την δυνατότητα να επιλέξει την εμφάνιση του προσωποποιημένου QR που βασίζεται στο όχημά</w:t>
      </w:r>
      <w:r>
        <w:rPr>
          <w:rFonts w:asciiTheme="minorHAnsi" w:hAnsiTheme="minorHAnsi" w:cstheme="minorHAnsi"/>
          <w:spacing w:val="-1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του.</w:t>
      </w:r>
    </w:p>
    <w:p w14:paraId="5B4A2DA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91" w:lineRule="exact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Ο χρήστης επιλέγει την </w:t>
      </w:r>
      <w:r>
        <w:rPr>
          <w:rFonts w:asciiTheme="minorHAnsi" w:hAnsiTheme="minorHAnsi" w:cstheme="minorHAnsi"/>
          <w:sz w:val="24"/>
          <w:szCs w:val="24"/>
        </w:rPr>
        <w:t>«</w:t>
      </w:r>
      <w:r>
        <w:rPr>
          <w:rFonts w:asciiTheme="minorHAnsi" w:hAnsiTheme="minorHAnsi" w:cstheme="minorHAnsi"/>
          <w:sz w:val="24"/>
        </w:rPr>
        <w:t>Εμφάνιση του QR</w:t>
      </w:r>
      <w:r>
        <w:rPr>
          <w:rFonts w:asciiTheme="minorHAnsi" w:hAnsiTheme="minorHAnsi" w:cstheme="minorHAnsi"/>
          <w:sz w:val="24"/>
          <w:szCs w:val="24"/>
        </w:rPr>
        <w:t>» όταν</w:t>
      </w:r>
      <w:r>
        <w:rPr>
          <w:rFonts w:asciiTheme="minorHAnsi" w:hAnsiTheme="minorHAnsi" w:cstheme="minorHAnsi"/>
          <w:sz w:val="24"/>
        </w:rPr>
        <w:t xml:space="preserve"> μεταβεί στο</w:t>
      </w:r>
      <w:r>
        <w:rPr>
          <w:rFonts w:asciiTheme="minorHAnsi" w:hAnsiTheme="minorHAnsi" w:cstheme="minorHAnsi"/>
          <w:spacing w:val="-1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πρατήριο.</w:t>
      </w:r>
    </w:p>
    <w:p w14:paraId="47C55786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/>
        <w:ind w:left="567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Σκανάρεται ο κωδικός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QR.</w:t>
      </w:r>
    </w:p>
    <w:p w14:paraId="78BB87F1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before="24" w:line="259" w:lineRule="auto"/>
        <w:ind w:left="567" w:right="316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ανατρέχει στην βάση δεδομένων για να βρει τον τύπο καυσίμου και το</w:t>
      </w:r>
      <w:r>
        <w:rPr>
          <w:rFonts w:asciiTheme="minorHAnsi" w:hAnsiTheme="minorHAnsi" w:cstheme="minorHAnsi"/>
          <w:spacing w:val="-39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ποσό ανεφοδιασμού.</w:t>
      </w:r>
    </w:p>
    <w:p w14:paraId="4D5B27B4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442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ξεκλειδώνει την αντίστοιχη αντλία και εισάγει το ποσό ανεφοδιασμού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στον μετρητή.</w:t>
      </w:r>
    </w:p>
    <w:p w14:paraId="3D0F07AC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258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Μετά την ολοκλήρωση του ανεφοδιασμού, το σύστημα καταχωρεί στην βάση δεδομένων τον ανεφοδιασμό από κατάσταση PENDING(εκκρεμής) σε</w:t>
      </w:r>
      <w:r>
        <w:rPr>
          <w:rFonts w:asciiTheme="minorHAnsi" w:hAnsiTheme="minorHAnsi" w:cstheme="minorHAnsi"/>
          <w:spacing w:val="-1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DONE(ολοκληρωμένη)</w:t>
      </w:r>
    </w:p>
    <w:p w14:paraId="04A61ED0" w14:textId="77777777" w:rsidR="00E30A26" w:rsidRDefault="00000000">
      <w:pPr>
        <w:pStyle w:val="a7"/>
        <w:numPr>
          <w:ilvl w:val="0"/>
          <w:numId w:val="20"/>
        </w:numPr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βάση δεδομένων προστίθενται στον λογαριασμό του χρήστη οι πόντοι</w:t>
      </w:r>
      <w:r>
        <w:rPr>
          <w:rFonts w:asciiTheme="minorHAnsi" w:hAnsiTheme="minorHAnsi" w:cstheme="minorHAnsi"/>
          <w:spacing w:val="-37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Fpoints που αντιστοιχούν στον ανεφοδιασμό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πραγματοποιήθηκε.</w:t>
      </w:r>
    </w:p>
    <w:p w14:paraId="73F8D66B" w14:textId="77777777" w:rsidR="00E30A26" w:rsidRDefault="00E30A26">
      <w:pPr>
        <w:pStyle w:val="a7"/>
        <w:tabs>
          <w:tab w:val="left" w:pos="142"/>
        </w:tabs>
        <w:spacing w:line="259" w:lineRule="auto"/>
        <w:ind w:left="567" w:right="760" w:hanging="425"/>
        <w:rPr>
          <w:rFonts w:asciiTheme="minorHAnsi" w:hAnsiTheme="minorHAnsi" w:cstheme="minorHAnsi"/>
          <w:sz w:val="24"/>
        </w:rPr>
      </w:pPr>
    </w:p>
    <w:p w14:paraId="2C46C44D" w14:textId="77777777" w:rsidR="00E30A26" w:rsidRDefault="00000000">
      <w:pPr>
        <w:pStyle w:val="1"/>
        <w:tabs>
          <w:tab w:val="left" w:pos="142"/>
        </w:tabs>
        <w:spacing w:before="41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6. Εξαργύρωση Πόντων σε Ανεφοδιασμό</w:t>
      </w:r>
    </w:p>
    <w:p w14:paraId="31E59A83" w14:textId="77777777" w:rsidR="00E30A26" w:rsidRDefault="00000000">
      <w:pPr>
        <w:tabs>
          <w:tab w:val="left" w:pos="142"/>
        </w:tabs>
        <w:spacing w:before="180"/>
        <w:ind w:left="567" w:hanging="425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5065539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κατά το στάδιο αγοράς καυσίμου, έχει την δυνατότητα να συμπληρώσει όσους πόντους επιθυμεί από την συλλογή του, με όφελος την μείωση του κόστους ανεφοδιασμού.</w:t>
      </w:r>
    </w:p>
    <w:p w14:paraId="5A443340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Πριν την επιβεβαίωση της αγοράς του εμφανίζεται ειδοποίηση που τον ρωτάει αν επιθυμεί να εξαργυρώσει κάποιους από τους διαθέσιμους πόντους του και οι επιλογές «ΝΑΙ» και «ΟΧΙ».</w:t>
      </w:r>
    </w:p>
    <w:p w14:paraId="056EF9F7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επιλέγει «ΝΑΙ».</w:t>
      </w:r>
    </w:p>
    <w:p w14:paraId="0D7838CC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πλαίσιο όπου συμπληρώνει τους πόντους που επιθυμεί.</w:t>
      </w:r>
    </w:p>
    <w:p w14:paraId="5827A93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19" w:line="254" w:lineRule="auto"/>
        <w:ind w:left="567" w:right="231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συνεχίζει επιλέγοντας «Επιβεβαίωση Πόντων».</w:t>
      </w:r>
    </w:p>
    <w:p w14:paraId="0492E11F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ελέγχει εάν το ποσό εξαργύρωσης είναι εντός του ορίου των πόντων συλλογής του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χρήστη.</w:t>
      </w:r>
    </w:p>
    <w:p w14:paraId="11D322B4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3" w:line="256" w:lineRule="auto"/>
        <w:ind w:left="567" w:right="519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εμφανίζει ειδοποίηση όπου επιβεβαιώνεται η εξαργύρωση πόντων.</w:t>
      </w:r>
    </w:p>
    <w:p w14:paraId="6BE70EF5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line="254" w:lineRule="auto"/>
        <w:ind w:left="567" w:right="322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υπολογίζει το κόστος ανεφοδιασμού αφαιρώντας από την συνολική</w:t>
      </w:r>
      <w:r>
        <w:rPr>
          <w:rFonts w:asciiTheme="minorHAnsi" w:hAnsiTheme="minorHAnsi" w:cstheme="minorHAnsi"/>
          <w:spacing w:val="-3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αξία, την χρηματική αξία των πόντων που συμπληρώθηκαν.</w:t>
      </w:r>
    </w:p>
    <w:p w14:paraId="1A35B65B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Εμφανίζεται στην οθόνη του χρήστη το τελικό ποσό αγοράς και οι επιλογές «Επιβεβαίωση Αγοράς» και «Ακύρωση Αγοράς».</w:t>
      </w:r>
    </w:p>
    <w:p w14:paraId="19A18386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"/>
        <w:ind w:left="56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Ο χρήστης ολοκληρώνει την αγορά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καυσίμου επιλέγοντας «Επιβεβαίωση Αγοράς».</w:t>
      </w:r>
    </w:p>
    <w:p w14:paraId="643F6393" w14:textId="77777777" w:rsidR="00E30A26" w:rsidRDefault="00000000">
      <w:pPr>
        <w:pStyle w:val="a7"/>
        <w:numPr>
          <w:ilvl w:val="1"/>
          <w:numId w:val="20"/>
        </w:numPr>
        <w:tabs>
          <w:tab w:val="left" w:pos="142"/>
          <w:tab w:val="left" w:pos="821"/>
        </w:tabs>
        <w:spacing w:before="20" w:line="256" w:lineRule="auto"/>
        <w:ind w:left="567" w:right="827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Το σύστημα ανατρέχει στην βάση δεδομένων και αφαιρεί από τους συνολικούς πόντους, τους πόντους εξαργύρωσης.</w:t>
      </w:r>
    </w:p>
    <w:p w14:paraId="6EDBEB92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05E932D5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5E4FD358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76BB920" w14:textId="77777777" w:rsidR="00E30A26" w:rsidRDefault="00E30A26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b w:val="0"/>
          <w:spacing w:val="-60"/>
        </w:rPr>
      </w:pPr>
    </w:p>
    <w:p w14:paraId="3AA9D884" w14:textId="77777777" w:rsidR="00E30A26" w:rsidRDefault="00000000">
      <w:pPr>
        <w:pStyle w:val="1"/>
        <w:tabs>
          <w:tab w:val="left" w:pos="142"/>
        </w:tabs>
        <w:spacing w:before="160"/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lastRenderedPageBreak/>
        <w:t>Εναλλακτική ροή 1:</w:t>
      </w:r>
    </w:p>
    <w:p w14:paraId="20E41C44" w14:textId="77777777" w:rsidR="00E30A26" w:rsidRDefault="00000000">
      <w:pPr>
        <w:pStyle w:val="a3"/>
        <w:tabs>
          <w:tab w:val="left" w:pos="142"/>
        </w:tabs>
        <w:spacing w:before="177" w:line="256" w:lineRule="auto"/>
        <w:ind w:left="567" w:right="15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6a. Σε περίπτωση που ο αριθμός συμπλήρωσης έχει ξεπεράσει των αριθμό πόντων χρήστη, εμφανίζεται μήνυμα σφάλματος «Έχετε υπερβεί το όριο πόντων προς συμπλήρωση».</w:t>
      </w:r>
    </w:p>
    <w:p w14:paraId="6A1D2E26" w14:textId="77777777" w:rsidR="00E30A26" w:rsidRDefault="00000000">
      <w:pPr>
        <w:pStyle w:val="a3"/>
        <w:tabs>
          <w:tab w:val="left" w:pos="142"/>
        </w:tabs>
        <w:spacing w:line="292" w:lineRule="exact"/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6b. Το σύστημα ανακατευθύνει τον χρήστη στο πλαίσιο συμπλήρωσης πόντων πρέπει να συμπληρώσει εκ νέου αριθμό πόντων εντός ορίου.</w:t>
      </w:r>
    </w:p>
    <w:p w14:paraId="7C8052A6" w14:textId="77777777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b w:val="0"/>
          <w:spacing w:val="-60"/>
        </w:rPr>
      </w:pPr>
      <w:r>
        <w:rPr>
          <w:rFonts w:asciiTheme="minorHAnsi" w:hAnsiTheme="minorHAnsi" w:cstheme="minorHAnsi"/>
          <w:b w:val="0"/>
          <w:spacing w:val="-60"/>
        </w:rPr>
        <w:t xml:space="preserve"> </w:t>
      </w:r>
    </w:p>
    <w:p w14:paraId="61EFAB41" w14:textId="77777777" w:rsidR="00E30A26" w:rsidRDefault="00000000">
      <w:pPr>
        <w:pStyle w:val="1"/>
        <w:tabs>
          <w:tab w:val="left" w:pos="142"/>
        </w:tabs>
        <w:ind w:left="567" w:hanging="425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Εναλλακτική ροή 2:</w:t>
      </w:r>
    </w:p>
    <w:p w14:paraId="4289CDAE" w14:textId="77777777" w:rsidR="00E30A26" w:rsidRDefault="00000000">
      <w:pPr>
        <w:pStyle w:val="a3"/>
        <w:tabs>
          <w:tab w:val="left" w:pos="142"/>
        </w:tabs>
        <w:spacing w:before="180" w:line="254" w:lineRule="auto"/>
        <w:ind w:left="567" w:right="788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4a. Σε περίπτωση μη συμπλήρωσης πόντων κατά την αγορά, στο πλαίσιο αυτομάτως εισάγεται η τιμή 0.</w:t>
      </w:r>
    </w:p>
    <w:p w14:paraId="3BA469B9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4b. Κατά την ολοκλήρωση του ανεφοδιασμού, το σύστημα ανατρέχει στην βάση δεδομένων του χρήστη και εισάγει τους νέους πόντους που συλλέχθηκαν από τον ανεφοδιασμό.</w:t>
      </w:r>
    </w:p>
    <w:p w14:paraId="2D78AC0F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096D8ABA" w14:textId="77777777" w:rsidR="00E30A26" w:rsidRDefault="00E30A26">
      <w:pPr>
        <w:rPr>
          <w:b/>
          <w:bCs/>
          <w:sz w:val="24"/>
          <w:szCs w:val="24"/>
          <w:u w:val="single" w:color="000000"/>
        </w:rPr>
      </w:pPr>
    </w:p>
    <w:p w14:paraId="4A6FBBCA" w14:textId="77777777" w:rsidR="00E30A26" w:rsidRDefault="00000000">
      <w:pPr>
        <w:pStyle w:val="1"/>
      </w:pPr>
      <w:r>
        <w:t>7. Πρόσφατες αγορές</w:t>
      </w:r>
    </w:p>
    <w:p w14:paraId="3B841364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54E8C974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Ο χρήστης συνδέεται στην εφαρμογή </w:t>
      </w:r>
    </w:p>
    <w:p w14:paraId="01855716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αρχική οθόνη εμφανίζονται κάτω από τον χάρτη οι τελευταίες αγορές του χρήστη</w:t>
      </w:r>
    </w:p>
    <w:p w14:paraId="736AA8B4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μπορεί να επιλέξει μία από αυτές και να την ξαναεκτελέσει.</w:t>
      </w:r>
    </w:p>
    <w:p w14:paraId="5DD6E6B1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μεταφέρει τον χρήστη στην οθόνη αγοράς και εμφανίζει την νέα τιμή καυσίμου.</w:t>
      </w:r>
    </w:p>
    <w:p w14:paraId="185D0FDC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Επιλέγει την ποσότητα του καυσίμου που θέλει να αγοράσει και εκτελεί την αγορά.</w:t>
      </w:r>
    </w:p>
    <w:p w14:paraId="4536328E" w14:textId="77777777" w:rsidR="00E30A26" w:rsidRDefault="00000000">
      <w:pPr>
        <w:pStyle w:val="a3"/>
        <w:numPr>
          <w:ilvl w:val="0"/>
          <w:numId w:val="21"/>
        </w:numPr>
        <w:tabs>
          <w:tab w:val="left" w:pos="142"/>
        </w:tabs>
        <w:spacing w:before="3" w:line="254" w:lineRule="auto"/>
        <w:ind w:left="567" w:right="699" w:hanging="28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κατοχυρώνει την αγορά του χρήστη.</w:t>
      </w:r>
    </w:p>
    <w:p w14:paraId="4B3E3DF0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firstLine="0"/>
        <w:rPr>
          <w:rFonts w:asciiTheme="minorHAnsi" w:hAnsiTheme="minorHAnsi" w:cstheme="minorHAnsi"/>
        </w:rPr>
      </w:pPr>
    </w:p>
    <w:p w14:paraId="2DDAFD8D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53DCA23" w14:textId="77777777" w:rsidR="00E30A26" w:rsidRDefault="00000000">
      <w:pPr>
        <w:pStyle w:val="a3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Στην περίπτωση που δεν έχει αλλάξει η τιμή καυσίμου , εμφανίζει την ίδια τιμή.</w:t>
      </w:r>
    </w:p>
    <w:p w14:paraId="6E80783B" w14:textId="77777777" w:rsidR="00E30A26" w:rsidRDefault="00000000">
      <w:pPr>
        <w:pStyle w:val="a3"/>
        <w:numPr>
          <w:ilvl w:val="0"/>
          <w:numId w:val="22"/>
        </w:numPr>
        <w:tabs>
          <w:tab w:val="left" w:pos="142"/>
        </w:tabs>
        <w:spacing w:line="254" w:lineRule="auto"/>
        <w:ind w:left="567" w:right="69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συνεχίζει στην αγορά καυσίμου.</w:t>
      </w:r>
    </w:p>
    <w:p w14:paraId="51914F44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E9AC9D4" w14:textId="77777777" w:rsidR="00E30A26" w:rsidRDefault="00000000">
      <w:pPr>
        <w:pStyle w:val="a3"/>
        <w:tabs>
          <w:tab w:val="left" w:pos="142"/>
        </w:tabs>
        <w:spacing w:before="3" w:line="254" w:lineRule="auto"/>
        <w:ind w:left="567" w:right="699" w:hanging="425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2</w:t>
      </w:r>
    </w:p>
    <w:p w14:paraId="233DB9F6" w14:textId="2BD20F0C" w:rsidR="00E30A26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Αν η επιλεγμένη πρόσφατη αγορά , αναφέρεται σε πρατήριο το οποίο δεν προσφέρεται πλέον </w:t>
      </w:r>
      <w:r w:rsidR="00DC088F">
        <w:rPr>
          <w:rFonts w:asciiTheme="minorHAnsi" w:hAnsiTheme="minorHAnsi" w:cstheme="minorHAnsi"/>
        </w:rPr>
        <w:t>από</w:t>
      </w:r>
      <w:r>
        <w:rPr>
          <w:rFonts w:asciiTheme="minorHAnsi" w:hAnsiTheme="minorHAnsi" w:cstheme="minorHAnsi"/>
        </w:rPr>
        <w:t xml:space="preserve"> το fuelpay , το σύστημα οδηγεί τον χρήστη στην αρχική οθόνη</w:t>
      </w:r>
    </w:p>
    <w:p w14:paraId="1213D415" w14:textId="433C8D3C" w:rsidR="00DC088F" w:rsidRDefault="00000000">
      <w:pPr>
        <w:pStyle w:val="a3"/>
        <w:numPr>
          <w:ilvl w:val="0"/>
          <w:numId w:val="23"/>
        </w:numPr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Ο χρήστης δύναται να αναζητήσει νέο πρατήριο μέσω του χάρτη , είτε να επιλέξει μια νέα πρόσφατη αγορά και να την εκτελέσει</w:t>
      </w:r>
    </w:p>
    <w:p w14:paraId="55CA0C09" w14:textId="630C3E97" w:rsidR="00E30A26" w:rsidRPr="00DC088F" w:rsidRDefault="00DC088F" w:rsidP="00DC088F">
      <w:pPr>
        <w:widowControl/>
        <w:autoSpaceDE/>
        <w:autoSpaceDN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br w:type="page"/>
      </w:r>
    </w:p>
    <w:p w14:paraId="1DCAFBAE" w14:textId="77777777" w:rsidR="00DC088F" w:rsidRDefault="00DC088F" w:rsidP="00DC088F">
      <w:pPr>
        <w:pStyle w:val="1"/>
        <w:spacing w:before="0"/>
        <w:ind w:right="0"/>
      </w:pPr>
      <w:r>
        <w:lastRenderedPageBreak/>
        <w:t>8. Αξιολόγηση Πρατηρίου</w:t>
      </w:r>
    </w:p>
    <w:p w14:paraId="0F25F265" w14:textId="77777777" w:rsidR="00DC088F" w:rsidRDefault="00DC088F" w:rsidP="00DC088F">
      <w:pPr>
        <w:spacing w:before="180"/>
        <w:jc w:val="center"/>
        <w:rPr>
          <w:rFonts w:asciiTheme="minorHAnsi" w:hAnsiTheme="minorHAnsi" w:cstheme="minorHAnsi"/>
          <w:b/>
          <w:sz w:val="24"/>
          <w:u w:val="single"/>
        </w:rPr>
      </w:pP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3DD0B84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pict w14:anchorId="4FE84C7B"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2052" type="#_x0000_t12" style="position:absolute;left:0;text-align:left;margin-left:390.3pt;margin-top:26.35pt;width:20.15pt;height:16.1pt;z-index:251663360"/>
        </w:pict>
      </w:r>
      <w:r>
        <w:rPr>
          <w:rFonts w:asciiTheme="minorHAnsi" w:hAnsiTheme="minorHAnsi" w:cstheme="minorHAnsi"/>
          <w:bCs/>
          <w:sz w:val="24"/>
        </w:rPr>
        <w:t>Ο Χρήστης στην αρχική οθόνη, επιλέγει πάνω στον χάρτη το πρατήριο που θέλει να αξιολογήσει.</w:t>
      </w:r>
    </w:p>
    <w:p w14:paraId="0B3B30E0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Το σύστημα εμφανίζει τις πληροφορίες πρατηρίου αλλά και το εικονίδιο            .</w:t>
      </w:r>
    </w:p>
    <w:p w14:paraId="78CEBF1D" w14:textId="77777777" w:rsidR="00DC088F" w:rsidRDefault="00DC088F" w:rsidP="00DC088F">
      <w:pPr>
        <w:pStyle w:val="a7"/>
        <w:numPr>
          <w:ilvl w:val="0"/>
          <w:numId w:val="32"/>
        </w:numPr>
        <w:ind w:left="567" w:hanging="283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Ο Χρήστης επιλέγει το εικονίδιο.</w:t>
      </w:r>
    </w:p>
    <w:p w14:paraId="2E86AF27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Το σύστημα μεταφέρει τον χρήστη στην σελίδα «Καταχώρηση Αξιολόγησης» όπου υπάρχουν τα πλαίσια για συμπλήρωση:</w:t>
      </w:r>
    </w:p>
    <w:p w14:paraId="7FFA2921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hAnsiTheme="minorHAnsi" w:cstheme="minorHAnsi"/>
          <w:bCs/>
          <w:sz w:val="24"/>
        </w:rPr>
        <w:t>«Αριθμός Παραστατικού» ,όπου</w:t>
      </w:r>
      <w:r>
        <w:rPr>
          <w:rFonts w:ascii="inherit" w:eastAsia="Times New Roman" w:hAnsi="inherit" w:cs="Times New Roman"/>
          <w:color w:val="474747"/>
          <w:sz w:val="21"/>
          <w:szCs w:val="21"/>
          <w:lang w:eastAsia="el-GR"/>
        </w:rPr>
        <w:t xml:space="preserve"> </w:t>
      </w: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αναγράφεται στο έντυπο που έλαβε ο χρήστης κατά την ολοκλήρωση του ανεφοδιασμού ή στο email επιβεβαίωσης της αγοράς, </w:t>
      </w:r>
    </w:p>
    <w:p w14:paraId="3B08DF82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 xml:space="preserve">«Περιγραφή» όπου ζητείται να χαρακτηρίσει την εμπειρία του, </w:t>
      </w:r>
    </w:p>
    <w:p w14:paraId="5E735644" w14:textId="77777777" w:rsidR="00DC088F" w:rsidRDefault="00DC088F" w:rsidP="00DC088F">
      <w:pPr>
        <w:pStyle w:val="a7"/>
        <w:widowControl/>
        <w:numPr>
          <w:ilvl w:val="0"/>
          <w:numId w:val="33"/>
        </w:numPr>
        <w:shd w:val="clear" w:color="auto" w:fill="FFFFFF"/>
        <w:autoSpaceDE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«Βαθμολογία» με 1-5 αστέρια για βαθμολόγηση, όπου 3 αστέρια αντιστοιχούν σε μέτρια εμπειρία και αντίστοιχα 1- αρνητική και 5- τέλεια.</w:t>
      </w:r>
    </w:p>
    <w:p w14:paraId="09C158F4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Ο Χρήστης συμπληρώνει τα πεδία και επιλέγει το κουμπί «Καταχώρηση Αξιολόγησης».</w:t>
      </w:r>
    </w:p>
    <w:p w14:paraId="597E51D8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επεξεργάζεται την Αξιολόγηση, εάν πληρεί τους όρους και το ύφος γραφής της συμβαδίζει με τους όρους της εφαρμογής.</w:t>
      </w:r>
    </w:p>
    <w:p w14:paraId="5E16B710" w14:textId="77777777" w:rsidR="00DC088F" w:rsidRDefault="00DC088F" w:rsidP="00DC088F">
      <w:pPr>
        <w:pStyle w:val="a7"/>
        <w:widowControl/>
        <w:numPr>
          <w:ilvl w:val="0"/>
          <w:numId w:val="32"/>
        </w:numPr>
        <w:shd w:val="clear" w:color="auto" w:fill="FFFFFF"/>
        <w:autoSpaceDE/>
        <w:ind w:left="567" w:hanging="283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l-GR"/>
        </w:rPr>
        <w:t>Το σύστημα εμφανίζει μήνυμα «Η καταχώρηση της αξιολόγησης σας έγινε επιτυχώς. Ευχαριστούμε που κοινοποιείται την εμπειρία σας.».</w:t>
      </w:r>
    </w:p>
    <w:p w14:paraId="2879DAB9" w14:textId="77777777" w:rsidR="00DC088F" w:rsidRDefault="00DC088F" w:rsidP="00DC088F">
      <w:pPr>
        <w:pStyle w:val="a7"/>
        <w:widowControl/>
        <w:shd w:val="clear" w:color="auto" w:fill="FFFFFF"/>
        <w:autoSpaceDE/>
        <w:ind w:left="567" w:firstLine="0"/>
        <w:textAlignment w:val="baseline"/>
        <w:rPr>
          <w:rFonts w:asciiTheme="minorHAnsi" w:eastAsia="Times New Roman" w:hAnsiTheme="minorHAnsi" w:cstheme="minorHAnsi"/>
          <w:color w:val="000000" w:themeColor="text1"/>
          <w:sz w:val="32"/>
          <w:szCs w:val="32"/>
          <w:lang w:eastAsia="el-GR"/>
        </w:rPr>
      </w:pPr>
    </w:p>
    <w:p w14:paraId="65C8B2FD" w14:textId="77777777" w:rsidR="00DC088F" w:rsidRDefault="00DC088F" w:rsidP="00DC088F">
      <w:pPr>
        <w:widowControl/>
        <w:shd w:val="clear" w:color="auto" w:fill="FFFFFF"/>
        <w:autoSpaceDE/>
        <w:jc w:val="center"/>
        <w:textAlignment w:val="baseline"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</w:pPr>
      <w: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  <w:u w:val="single"/>
          <w:lang w:eastAsia="el-GR"/>
        </w:rPr>
        <w:t>Εναλλακτική ροή 1: Μη συμπλήρωση κάποιου πλαισίου</w:t>
      </w:r>
    </w:p>
    <w:p w14:paraId="5F876E32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 xml:space="preserve">Στην περίπτωση που ο χρήστης δεν έχει συμπληρώσει κάποιο πλαίσιο, </w:t>
      </w:r>
    </w:p>
    <w:p w14:paraId="699B6FA5" w14:textId="77777777" w:rsidR="00DC088F" w:rsidRDefault="00DC088F" w:rsidP="00DC088F">
      <w:pPr>
        <w:pStyle w:val="a7"/>
        <w:ind w:left="567" w:firstLine="0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το σύστημα εμφανίζει κόκκινο μπάνερ πάνω από κάθε πλαίσιο που δεν συμπληρώθηκε με μήνυμα «Ξεχάσατε να συμπληρώσετε»</w:t>
      </w:r>
    </w:p>
    <w:p w14:paraId="0B16F3F9" w14:textId="77777777" w:rsidR="00DC088F" w:rsidRDefault="00DC088F" w:rsidP="00DC088F">
      <w:pPr>
        <w:pStyle w:val="a7"/>
        <w:numPr>
          <w:ilvl w:val="0"/>
          <w:numId w:val="34"/>
        </w:numPr>
        <w:ind w:left="567" w:hanging="425"/>
        <w:rPr>
          <w:rFonts w:asciiTheme="minorHAnsi" w:hAnsiTheme="minorHAnsi" w:cstheme="minorHAnsi"/>
          <w:bCs/>
          <w:color w:val="000000" w:themeColor="text1"/>
          <w:sz w:val="24"/>
        </w:rPr>
      </w:pPr>
      <w:r>
        <w:rPr>
          <w:rFonts w:asciiTheme="minorHAnsi" w:hAnsiTheme="minorHAnsi" w:cstheme="minorHAnsi"/>
          <w:bCs/>
          <w:color w:val="000000" w:themeColor="text1"/>
          <w:sz w:val="24"/>
        </w:rPr>
        <w:t>Ο Χρήστης έχει την δυνατότητα είτε να συνεχίσει την συμπλήρωση, είτε να πατήσει το κουμπί «Επιστροφή» όπου επιστρέφει στην αρχική οθόνη.</w:t>
      </w:r>
    </w:p>
    <w:p w14:paraId="0A9A4192" w14:textId="77777777" w:rsidR="00DC088F" w:rsidRDefault="00DC088F" w:rsidP="00DC088F">
      <w:pPr>
        <w:pStyle w:val="a7"/>
        <w:ind w:left="720" w:firstLine="0"/>
        <w:rPr>
          <w:rFonts w:asciiTheme="minorHAnsi" w:hAnsiTheme="minorHAnsi" w:cstheme="minorHAnsi"/>
          <w:bCs/>
          <w:color w:val="000000" w:themeColor="text1"/>
          <w:sz w:val="24"/>
        </w:rPr>
      </w:pPr>
    </w:p>
    <w:p w14:paraId="5AD234A9" w14:textId="77777777" w:rsidR="00DC088F" w:rsidRDefault="00DC088F" w:rsidP="00DC088F">
      <w:pPr>
        <w:pStyle w:val="a7"/>
        <w:ind w:left="0" w:firstLine="0"/>
        <w:jc w:val="center"/>
        <w:rPr>
          <w:rFonts w:asciiTheme="minorHAnsi" w:hAnsiTheme="minorHAnsi" w:cstheme="minorHAnsi"/>
          <w:b/>
          <w:color w:val="000000" w:themeColor="text1"/>
          <w:sz w:val="24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u w:val="single"/>
        </w:rPr>
        <w:t>Εναλλακτική Ροή 2: Απόρριψη Αξιολόγησης</w:t>
      </w:r>
    </w:p>
    <w:p w14:paraId="4D3B2131" w14:textId="77777777" w:rsidR="00DC088F" w:rsidRDefault="00DC088F" w:rsidP="00DC088F">
      <w:pPr>
        <w:pStyle w:val="a3"/>
        <w:ind w:left="0" w:firstLine="0"/>
        <w:jc w:val="center"/>
        <w:rPr>
          <w:rFonts w:asciiTheme="minorHAnsi" w:hAnsiTheme="minorHAnsi" w:cstheme="minorHAnsi"/>
        </w:rPr>
      </w:pPr>
    </w:p>
    <w:p w14:paraId="707540EB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Η αξιολόγηση του Χρήστη δεν συμβαδίζει με τους όρους, διότι μάλλον περιέχει απρεπή φρασεολογία ή δεν βασίζεται σε ορθά επιχειρήματα.</w:t>
      </w:r>
    </w:p>
    <w:p w14:paraId="5D487BB1" w14:textId="77777777" w:rsidR="00DC088F" w:rsidRDefault="00DC088F" w:rsidP="00DC088F">
      <w:pPr>
        <w:pStyle w:val="a3"/>
        <w:numPr>
          <w:ilvl w:val="0"/>
          <w:numId w:val="35"/>
        </w:numPr>
        <w:ind w:left="567" w:hanging="42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Το σύστημα εμφανίζει το μήνυμα «Η Αξιολόγηση δεν πληρεί τους όρους προς δημοσίευση της», και δύο κουμπιά «Νέα καταχώρηση» ή «Επιστροφή στην Αρχική οθόνη».</w:t>
      </w:r>
    </w:p>
    <w:p w14:paraId="1DBBE892" w14:textId="77777777" w:rsidR="00E30A26" w:rsidRDefault="00E30A26">
      <w:pPr>
        <w:pStyle w:val="a3"/>
        <w:tabs>
          <w:tab w:val="left" w:pos="142"/>
        </w:tabs>
        <w:spacing w:before="3" w:line="254" w:lineRule="auto"/>
        <w:ind w:left="567" w:right="699" w:hanging="425"/>
        <w:rPr>
          <w:rFonts w:asciiTheme="minorHAnsi" w:hAnsiTheme="minorHAnsi" w:cstheme="minorHAnsi"/>
        </w:rPr>
      </w:pPr>
    </w:p>
    <w:p w14:paraId="4CD5F2B1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46CC5F58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</w:rPr>
      </w:pPr>
    </w:p>
    <w:p w14:paraId="29729427" w14:textId="77777777" w:rsidR="00E30A26" w:rsidRDefault="00000000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18"/>
          <w:szCs w:val="18"/>
        </w:rPr>
        <w:br w:type="page"/>
      </w:r>
    </w:p>
    <w:p w14:paraId="2BAA6633" w14:textId="77777777" w:rsidR="00E30A26" w:rsidRDefault="00000000">
      <w:pPr>
        <w:pStyle w:val="2"/>
        <w:rPr>
          <w:rFonts w:ascii="Calibri Light" w:hAnsi="Calibri Light" w:cs="Calibri Light"/>
          <w:b/>
          <w:bCs/>
          <w:sz w:val="32"/>
          <w:szCs w:val="32"/>
          <w:u w:val="single"/>
        </w:rPr>
      </w:pPr>
      <w:r>
        <w:rPr>
          <w:rFonts w:ascii="Calibri Light" w:hAnsi="Calibri Light" w:cs="Calibri Light"/>
          <w:b/>
          <w:bCs/>
          <w:sz w:val="32"/>
          <w:szCs w:val="32"/>
          <w:u w:val="single"/>
        </w:rPr>
        <w:lastRenderedPageBreak/>
        <w:t>Η Διεπαφή του Πρατηρίου</w:t>
      </w:r>
    </w:p>
    <w:p w14:paraId="431F77B0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293F6784" w14:textId="4E246055" w:rsidR="00E30A26" w:rsidRDefault="00DC088F">
      <w:pPr>
        <w:pStyle w:val="1"/>
        <w:spacing w:before="0"/>
        <w:ind w:right="17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000000">
        <w:rPr>
          <w:rFonts w:ascii="Calibri" w:hAnsi="Calibri" w:cs="Calibri"/>
        </w:rPr>
        <w:t>. Στοιχεία Πρατηρίου</w:t>
      </w:r>
    </w:p>
    <w:p w14:paraId="0072FEDC" w14:textId="77777777" w:rsidR="00E30A26" w:rsidRDefault="00000000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Βασική ροή</w:t>
      </w:r>
    </w:p>
    <w:p w14:paraId="56A7F179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μεταβεί στην ενότητα «Πρατήριο»,</w:t>
      </w:r>
    </w:p>
    <w:p w14:paraId="03E7879A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«Πρατήριο» και παρουσιάζονται οι πληροφορίες του</w:t>
      </w:r>
    </w:p>
    <w:p w14:paraId="6449D950" w14:textId="77777777" w:rsidR="00E30A26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πρατηρίου, ο τιμοκατάλογος των υπηρεσιών και το ωράριο του πρατηρίου.</w:t>
      </w:r>
    </w:p>
    <w:p w14:paraId="0022BF03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να ενημερώσει το ωράριο του πρατηρίου,</w:t>
      </w:r>
    </w:p>
    <w:p w14:paraId="50068D9C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Μεταβαίνει στην οθόνη «Ωράριο Πρατηρίου»,</w:t>
      </w:r>
    </w:p>
    <w:p w14:paraId="26738A5E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τις επιλογές ώρας για το πρατήριο.</w:t>
      </w:r>
    </w:p>
    <w:p w14:paraId="39900134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ιδιοκτήτης επιλέγει τις ώρες που επιθυμεί για κάθε ημέρα της εβδομάδας.</w:t>
      </w:r>
    </w:p>
    <w:p w14:paraId="648B058D" w14:textId="77777777" w:rsidR="00E30A26" w:rsidRDefault="00000000">
      <w:pPr>
        <w:pStyle w:val="a3"/>
        <w:numPr>
          <w:ilvl w:val="0"/>
          <w:numId w:val="24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4460CE03" w14:textId="77777777" w:rsidR="00E30A26" w:rsidRDefault="00E30A26">
      <w:pPr>
        <w:pStyle w:val="a3"/>
        <w:rPr>
          <w:rFonts w:asciiTheme="minorHAnsi" w:hAnsiTheme="minorHAnsi" w:cstheme="minorHAnsi"/>
          <w:szCs w:val="36"/>
        </w:rPr>
      </w:pPr>
    </w:p>
    <w:p w14:paraId="50CC101F" w14:textId="77777777" w:rsidR="00E30A26" w:rsidRDefault="00000000">
      <w:pPr>
        <w:pStyle w:val="a3"/>
        <w:ind w:hanging="820"/>
        <w:jc w:val="center"/>
        <w:rPr>
          <w:rFonts w:asciiTheme="minorHAnsi" w:hAnsiTheme="minorHAnsi" w:cstheme="minorHAnsi"/>
          <w:b/>
          <w:bCs/>
          <w:szCs w:val="36"/>
          <w:u w:val="single"/>
        </w:rPr>
      </w:pPr>
      <w:r>
        <w:rPr>
          <w:rFonts w:asciiTheme="minorHAnsi" w:hAnsiTheme="minorHAnsi" w:cstheme="minorHAnsi"/>
          <w:b/>
          <w:bCs/>
          <w:szCs w:val="36"/>
          <w:u w:val="single"/>
        </w:rPr>
        <w:t>Εναλλακτική ροή 1:</w:t>
      </w:r>
    </w:p>
    <w:p w14:paraId="3F935698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Πρατήριο επιλέγει να ενημερώσει τον τιμοκατάλογο των υπηρεσιών του.</w:t>
      </w:r>
    </w:p>
    <w:p w14:paraId="126DDD30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την οθόνη «Τιμοκατάλογος».</w:t>
      </w:r>
    </w:p>
    <w:p w14:paraId="1BCB375B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την κατηγορία του καταλόγου που επιθυμεί, καθώς και το</w:t>
      </w:r>
    </w:p>
    <w:p w14:paraId="5E176B62" w14:textId="77777777" w:rsidR="00E30A26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στοιχείο και μεταβαίνει σε αυτό.</w:t>
      </w:r>
    </w:p>
    <w:p w14:paraId="437F79D3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εμφαίνει τις επιλογές: «Αφαίρεση», «Ενημέρωση Τιμής», «Μη</w:t>
      </w:r>
    </w:p>
    <w:p w14:paraId="0C716AB9" w14:textId="77777777" w:rsidR="00E30A26" w:rsidRDefault="00000000">
      <w:pPr>
        <w:pStyle w:val="a3"/>
        <w:ind w:left="851" w:firstLine="0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Διαθέσιμο».</w:t>
      </w:r>
    </w:p>
    <w:p w14:paraId="7617F13A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επιλέγει «Μη Διαθέσιμο».</w:t>
      </w:r>
    </w:p>
    <w:p w14:paraId="0F8E3CDA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επιβεβαίωσης.</w:t>
      </w:r>
    </w:p>
    <w:p w14:paraId="5EC1378F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Cs w:val="36"/>
        </w:rPr>
      </w:pPr>
      <w:r>
        <w:rPr>
          <w:rFonts w:asciiTheme="minorHAnsi" w:hAnsiTheme="minorHAnsi" w:cstheme="minorHAnsi"/>
          <w:szCs w:val="36"/>
        </w:rPr>
        <w:t>Ο υπάλληλος επιβεβαιώνει την αλλαγή και αποθηκεύει την ενημέρωση.</w:t>
      </w:r>
    </w:p>
    <w:p w14:paraId="357D43EA" w14:textId="77777777" w:rsidR="00E30A26" w:rsidRDefault="00000000">
      <w:pPr>
        <w:pStyle w:val="a3"/>
        <w:numPr>
          <w:ilvl w:val="0"/>
          <w:numId w:val="25"/>
        </w:numPr>
        <w:ind w:left="851" w:hanging="284"/>
        <w:rPr>
          <w:rFonts w:asciiTheme="minorHAnsi" w:hAnsiTheme="minorHAnsi" w:cstheme="minorHAnsi"/>
          <w:sz w:val="19"/>
        </w:rPr>
      </w:pPr>
      <w:r>
        <w:rPr>
          <w:rFonts w:asciiTheme="minorHAnsi" w:hAnsiTheme="minorHAnsi" w:cstheme="minorHAnsi"/>
          <w:szCs w:val="36"/>
        </w:rPr>
        <w:t>Το σύστημα εμφανίζει μήνυμα επιτυχούς καταχώρησης.</w:t>
      </w:r>
    </w:p>
    <w:p w14:paraId="21A32F1E" w14:textId="77777777" w:rsidR="00E30A26" w:rsidRDefault="00E30A26">
      <w:pPr>
        <w:pStyle w:val="a3"/>
        <w:ind w:left="0" w:firstLine="0"/>
        <w:rPr>
          <w:rFonts w:asciiTheme="minorHAnsi" w:hAnsiTheme="minorHAnsi" w:cstheme="minorHAnsi"/>
          <w:sz w:val="19"/>
        </w:rPr>
      </w:pPr>
    </w:p>
    <w:p w14:paraId="0C5353D7" w14:textId="4389ABA0" w:rsidR="00E30A26" w:rsidRDefault="00DC088F">
      <w:pPr>
        <w:pStyle w:val="1"/>
        <w:spacing w:before="0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</w:rPr>
        <w:t>10</w:t>
      </w:r>
      <w:r w:rsidR="00000000">
        <w:rPr>
          <w:rFonts w:asciiTheme="minorHAnsi" w:hAnsiTheme="minorHAnsi" w:cstheme="minorHAnsi"/>
        </w:rPr>
        <w:t>. Δημιουργία προσφοράς από τον ιδιοκτήτη του πρατηρίου</w:t>
      </w:r>
    </w:p>
    <w:p w14:paraId="73C40C96" w14:textId="77777777" w:rsidR="00E30A26" w:rsidRDefault="00000000">
      <w:pPr>
        <w:spacing w:before="180"/>
        <w:ind w:left="342"/>
        <w:jc w:val="center"/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spacing w:val="-60"/>
          <w:sz w:val="24"/>
          <w:u w:val="single"/>
        </w:rPr>
        <w:t xml:space="preserve"> </w:t>
      </w:r>
      <w:r>
        <w:rPr>
          <w:rFonts w:asciiTheme="minorHAnsi" w:hAnsiTheme="minorHAnsi" w:cstheme="minorHAnsi"/>
          <w:b/>
          <w:sz w:val="24"/>
          <w:u w:val="single"/>
        </w:rPr>
        <w:t>Βασική ροή:</w:t>
      </w:r>
    </w:p>
    <w:p w14:paraId="4323BA2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8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ιδιοκτήτης Πρατηρίου συνδέεται στο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Fuelpay.</w:t>
      </w:r>
    </w:p>
    <w:p w14:paraId="4CA90DC2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Στην αρχική οθόνη εμφανίζονται τα πρατήρια που</w:t>
      </w:r>
      <w:r>
        <w:rPr>
          <w:rFonts w:asciiTheme="minorHAnsi" w:hAnsiTheme="minorHAnsi" w:cstheme="minorHAnsi"/>
          <w:spacing w:val="-6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αντιπροσωπεύει.</w:t>
      </w:r>
    </w:p>
    <w:p w14:paraId="0C81B009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 πρατήριο ή τα πρατήρια για τα οποία θέλει να κάνει την</w:t>
      </w:r>
      <w:r>
        <w:rPr>
          <w:rFonts w:asciiTheme="minorHAnsi" w:hAnsiTheme="minorHAnsi" w:cstheme="minorHAnsi"/>
          <w:spacing w:val="-15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προσφορά.</w:t>
      </w:r>
    </w:p>
    <w:p w14:paraId="664AF39A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19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Επιλέγει τον τύπο καυσίμου που θέλει να κάνει την προσφορά ή την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υπηρεσία.</w:t>
      </w:r>
    </w:p>
    <w:p w14:paraId="64704CD6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21" w:line="254" w:lineRule="auto"/>
        <w:ind w:right="11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Ορίζει χειροκίνητα την νέα τιμή του καυσίμου/υπηρεσίας που επέλεξε, καθώς και την χρονική διάρκεια της</w:t>
      </w:r>
      <w:r>
        <w:rPr>
          <w:rFonts w:asciiTheme="minorHAnsi" w:hAnsiTheme="minorHAnsi" w:cstheme="minorHAnsi"/>
          <w:spacing w:val="1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προσφοράς.</w:t>
      </w:r>
    </w:p>
    <w:p w14:paraId="43408B2E" w14:textId="77777777" w:rsidR="00E30A26" w:rsidRDefault="00000000">
      <w:pPr>
        <w:pStyle w:val="a7"/>
        <w:numPr>
          <w:ilvl w:val="0"/>
          <w:numId w:val="26"/>
        </w:numPr>
        <w:tabs>
          <w:tab w:val="left" w:pos="821"/>
        </w:tabs>
        <w:spacing w:before="3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των τιμών καυσίμων</w:t>
      </w:r>
      <w:r>
        <w:rPr>
          <w:rFonts w:asciiTheme="minorHAnsi" w:hAnsiTheme="minorHAnsi" w:cstheme="minorHAnsi"/>
          <w:spacing w:val="-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ενημερώνεται.</w:t>
      </w:r>
    </w:p>
    <w:p w14:paraId="1E282A98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05F6DC9E" w14:textId="77777777" w:rsidR="00E30A26" w:rsidRDefault="00E30A26">
      <w:pPr>
        <w:tabs>
          <w:tab w:val="left" w:pos="821"/>
        </w:tabs>
        <w:spacing w:before="3"/>
        <w:rPr>
          <w:rFonts w:asciiTheme="minorHAnsi" w:hAnsiTheme="minorHAnsi" w:cstheme="minorHAnsi"/>
          <w:sz w:val="24"/>
        </w:rPr>
      </w:pPr>
    </w:p>
    <w:p w14:paraId="6A7A533E" w14:textId="2E65DD77" w:rsidR="00E30A26" w:rsidRDefault="00000000">
      <w:pPr>
        <w:pStyle w:val="1"/>
        <w:spacing w:before="41"/>
        <w:ind w:right="18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lang w:val="en-US"/>
        </w:rPr>
        <w:t>1</w:t>
      </w:r>
      <w:r w:rsidR="00DC088F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 Ενημέρωση τιμής καυσίμου</w:t>
      </w:r>
    </w:p>
    <w:p w14:paraId="71D8540D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182" w:line="256" w:lineRule="auto"/>
        <w:ind w:right="26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Ο έλεγχος των τιμών καυσίμου είναι προκαθορισμένος να ενημερώνεται στις 7:00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π.μ. και ανά μισή ώρα.</w:t>
      </w:r>
    </w:p>
    <w:p w14:paraId="131D7175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54" w:lineRule="auto"/>
        <w:ind w:right="15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Η βάση δεδομένων που περιέχει τις τιμές καυσίμου σε όλα τα ελληνικά πρατήρια,</w:t>
      </w:r>
      <w:r>
        <w:rPr>
          <w:rFonts w:asciiTheme="minorHAnsi" w:hAnsiTheme="minorHAnsi" w:cstheme="minorHAnsi"/>
          <w:spacing w:val="-3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είναι συνδεδεμένη με τον Server του Παρατηρητηρίου τιμών του Υπουργείου</w:t>
      </w:r>
      <w:r>
        <w:rPr>
          <w:rFonts w:asciiTheme="minorHAnsi" w:hAnsiTheme="minorHAnsi" w:cstheme="minorHAnsi"/>
          <w:spacing w:val="-1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Ανάπτυξης.</w:t>
      </w:r>
    </w:p>
    <w:p w14:paraId="6B965D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4" w:lineRule="auto"/>
        <w:ind w:right="48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λαμβάνει τις τιμές όλων των ελληνικών πρατηρίων μέσω του Server του υπουργείου.</w:t>
      </w:r>
    </w:p>
    <w:p w14:paraId="028873AF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4" w:lineRule="auto"/>
        <w:ind w:right="37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Το σύστημα κάνει σύγκριση σε όλα τα πρατήρια ανάμεσα στις τιμές του Server και σε αυτές που είναι ήδη αποθηκευμένες στην</w:t>
      </w:r>
      <w:r>
        <w:rPr>
          <w:rFonts w:asciiTheme="minorHAnsi" w:hAnsiTheme="minorHAnsi" w:cstheme="minorHAnsi"/>
          <w:spacing w:val="-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βάση.</w:t>
      </w:r>
    </w:p>
    <w:p w14:paraId="47CAAB5C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3" w:line="256" w:lineRule="auto"/>
        <w:ind w:right="34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>Αν παρατηρηθεί διαφορά η βάση ενημερώνεται με την νέα τιμή που ανακτήθηκε</w:t>
      </w:r>
      <w:r>
        <w:rPr>
          <w:rFonts w:asciiTheme="minorHAnsi" w:hAnsiTheme="minorHAnsi" w:cstheme="minorHAnsi"/>
          <w:spacing w:val="-32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από τον Server.</w:t>
      </w:r>
    </w:p>
    <w:p w14:paraId="451CB766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line="291" w:lineRule="exact"/>
        <w:ind w:hanging="36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Αν δεν υπάρχει η διαφορά η τιμή στην βάση παραμένει ως</w:t>
      </w:r>
      <w:r>
        <w:rPr>
          <w:rFonts w:asciiTheme="minorHAnsi" w:hAnsiTheme="minorHAnsi" w:cstheme="minorHAnsi"/>
          <w:spacing w:val="-8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έχει.</w:t>
      </w:r>
    </w:p>
    <w:p w14:paraId="79B49FC4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21" w:line="254" w:lineRule="auto"/>
        <w:ind w:right="695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Όταν υπάρχει διαφορά (αρνητική/θετική) μεταξύ της τιμής του Server με αυτή της βάσης, τότε εμφανίζεται το αντίστοιχο βέλος στον χάρτη αναζήτησης της αρχικής οθόνης</w:t>
      </w:r>
    </w:p>
    <w:p w14:paraId="216208A2" w14:textId="77777777" w:rsidR="00E30A26" w:rsidRDefault="00000000">
      <w:pPr>
        <w:pStyle w:val="a7"/>
        <w:numPr>
          <w:ilvl w:val="0"/>
          <w:numId w:val="27"/>
        </w:num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Σε περίπτωση μείωσης τουλάχιστον πέντε λεπτών του ευρώ, η εφαρμογή στέλνει ειδοποίηση στους εγγεγραμμένους χρήστες που η γεωγραφική τους θέση είναι</w:t>
      </w:r>
      <w:r>
        <w:rPr>
          <w:rFonts w:asciiTheme="minorHAnsi" w:hAnsiTheme="minorHAnsi" w:cstheme="minorHAnsi"/>
          <w:spacing w:val="-34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εντός της ακτίνας του πρατηρίου που εντοπίστηκε η</w:t>
      </w:r>
      <w:r>
        <w:rPr>
          <w:rFonts w:asciiTheme="minorHAnsi" w:hAnsiTheme="minorHAnsi" w:cstheme="minorHAnsi"/>
          <w:spacing w:val="-3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διαφορά.</w:t>
      </w:r>
    </w:p>
    <w:p w14:paraId="48F1EE04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444EE04" w14:textId="04BDA578" w:rsidR="00E30A26" w:rsidRDefault="00000000">
      <w:pPr>
        <w:pStyle w:val="1"/>
      </w:pPr>
      <w:r>
        <w:t>1</w:t>
      </w:r>
      <w:r w:rsidR="00DC088F">
        <w:t>2</w:t>
      </w:r>
      <w:r>
        <w:t>. Απάντηση σε Αξιολόγηση</w:t>
      </w:r>
    </w:p>
    <w:p w14:paraId="636BCBC5" w14:textId="77777777" w:rsidR="00E30A26" w:rsidRDefault="00000000">
      <w:pPr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Βασική Ροή</w:t>
      </w:r>
    </w:p>
    <w:p w14:paraId="397526E0" w14:textId="77777777" w:rsidR="00E30A26" w:rsidRDefault="00E30A26">
      <w:pPr>
        <w:jc w:val="center"/>
        <w:rPr>
          <w:rFonts w:asciiTheme="minorHAnsi" w:hAnsiTheme="minorHAnsi" w:cstheme="minorHAnsi"/>
          <w:b/>
          <w:bCs/>
          <w:u w:val="single"/>
        </w:rPr>
      </w:pPr>
    </w:p>
    <w:p w14:paraId="5E611ED6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Ο ιδιοκτήτης επιλέγει να μεταβεί στην ενότητα Αξιολογήσεις. </w:t>
      </w:r>
    </w:p>
    <w:p w14:paraId="4EE8F22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την οθόνη Αξιολογήσεις και παρουσιάζονται όλες οι αξιολογήσεις του πρατηρίου. </w:t>
      </w:r>
    </w:p>
    <w:p w14:paraId="599F7A8B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επιθυμεί να ταξινομήσει τις αξιολογήσεις κατά αύξουσα ημερομηνία.</w:t>
      </w:r>
    </w:p>
    <w:p w14:paraId="562D0A4D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Το σύστημα εμφανίζει ένα </w:t>
      </w:r>
      <w:r>
        <w:rPr>
          <w:lang w:val="en-US"/>
        </w:rPr>
        <w:t>drop</w:t>
      </w:r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18F103B7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επιλέγει Νεότερη.</w:t>
      </w:r>
    </w:p>
    <w:p w14:paraId="712851DA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τις αξιολογήσεις ταξινομημένες, µε την πιο πρόσφατη στην πρώτη θέση.</w:t>
      </w:r>
    </w:p>
    <w:p w14:paraId="32D91840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 xml:space="preserve"> Ο ιδιοκτήτης επιθυμεί να απαντήσει στην πιο πρόσφατη αξιολόγηση και επιλέγει το κουμπί Απάντηση. </w:t>
      </w:r>
    </w:p>
    <w:p w14:paraId="4D84130F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εμφανίζει πλαίσιο στο οποίο ο ιδιοκτήτης μπορεί να πληκτρολογήσει την απάντησή του.</w:t>
      </w:r>
    </w:p>
    <w:p w14:paraId="5EDC0F0C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Ο ιδιοκτήτης πληκτρολογεί και υποβάλλει την απάντησή του.</w:t>
      </w:r>
    </w:p>
    <w:p w14:paraId="3B3A2F14" w14:textId="77777777" w:rsidR="00E30A26" w:rsidRDefault="00000000">
      <w:pPr>
        <w:pStyle w:val="a7"/>
        <w:numPr>
          <w:ilvl w:val="0"/>
          <w:numId w:val="28"/>
        </w:numPr>
        <w:rPr>
          <w:rFonts w:asciiTheme="minorHAnsi" w:hAnsiTheme="minorHAnsi" w:cstheme="minorHAnsi"/>
        </w:rPr>
      </w:pPr>
      <w:r>
        <w:t>Το σύστημα καταχωρεί την απάντηση του ιδιοκτήτη και υπάρχει επιλογή redirection στην οθόνη Αξιολογήσεις.</w:t>
      </w:r>
    </w:p>
    <w:p w14:paraId="422CE570" w14:textId="77777777" w:rsidR="00E30A26" w:rsidRDefault="00E30A26">
      <w:pPr>
        <w:jc w:val="center"/>
      </w:pPr>
    </w:p>
    <w:p w14:paraId="4F6AC4FD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1</w:t>
      </w:r>
    </w:p>
    <w:p w14:paraId="4E140CCE" w14:textId="77777777" w:rsidR="00E30A26" w:rsidRDefault="00E30A26">
      <w:pPr>
        <w:jc w:val="center"/>
      </w:pPr>
    </w:p>
    <w:p w14:paraId="723C0E14" w14:textId="77777777" w:rsidR="00E30A26" w:rsidRDefault="00000000">
      <w:pPr>
        <w:pStyle w:val="a7"/>
        <w:numPr>
          <w:ilvl w:val="0"/>
          <w:numId w:val="29"/>
        </w:numPr>
      </w:pPr>
      <w:r>
        <w:t>Ο ιδιοκτήτης επιθυμεί να ταξινομήσει τις αξιολογήσεις κατά χαμηλότερη βαθμολογία.</w:t>
      </w:r>
    </w:p>
    <w:p w14:paraId="04F50DE7" w14:textId="77777777" w:rsidR="00E30A26" w:rsidRDefault="00000000">
      <w:pPr>
        <w:pStyle w:val="a7"/>
        <w:numPr>
          <w:ilvl w:val="0"/>
          <w:numId w:val="29"/>
        </w:numPr>
      </w:pPr>
      <w:r>
        <w:t xml:space="preserve">Το σύστημα εμφανίζει ένα </w:t>
      </w:r>
      <w:proofErr w:type="spellStart"/>
      <w:r>
        <w:t>drop</w:t>
      </w:r>
      <w:proofErr w:type="spellEnd"/>
      <w:r>
        <w:t>-</w:t>
      </w:r>
      <w:r>
        <w:rPr>
          <w:lang w:val="en-US"/>
        </w:rPr>
        <w:t>down</w:t>
      </w:r>
      <w:r>
        <w:t xml:space="preserve"> menu µε τις επιλογές: Πιο σχετικά, Νεότερη, Υψηλότερη, Χαμηλότερη.</w:t>
      </w:r>
    </w:p>
    <w:p w14:paraId="48231B7A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επιλέγει Χαμηλότερη. </w:t>
      </w:r>
    </w:p>
    <w:p w14:paraId="05E1F8E1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τις αξιολογήσεις ταξινομημένες, µε την χαμηλότερη βαθμολογία στην πρώτη θέση.</w:t>
      </w:r>
    </w:p>
    <w:p w14:paraId="4915963F" w14:textId="77777777" w:rsidR="00E30A26" w:rsidRDefault="00000000">
      <w:pPr>
        <w:pStyle w:val="a7"/>
        <w:numPr>
          <w:ilvl w:val="0"/>
          <w:numId w:val="29"/>
        </w:numPr>
      </w:pPr>
      <w:r>
        <w:t xml:space="preserve">Ο ιδιοκτήτης επιθυμεί να επιστρέψει στην αρχική οθόνη. </w:t>
      </w:r>
    </w:p>
    <w:p w14:paraId="5C31C5CD" w14:textId="77777777" w:rsidR="00E30A26" w:rsidRDefault="00000000">
      <w:pPr>
        <w:pStyle w:val="a7"/>
        <w:numPr>
          <w:ilvl w:val="0"/>
          <w:numId w:val="29"/>
        </w:numPr>
      </w:pPr>
      <w:r>
        <w:t>Το σύστημα εμφανίζει την αρχική οθόνη.</w:t>
      </w:r>
    </w:p>
    <w:p w14:paraId="7C7E3E48" w14:textId="77777777" w:rsidR="00E30A26" w:rsidRDefault="00E30A26">
      <w:pPr>
        <w:pStyle w:val="a7"/>
        <w:ind w:left="768" w:firstLine="0"/>
        <w:jc w:val="center"/>
      </w:pPr>
    </w:p>
    <w:p w14:paraId="1228572E" w14:textId="77777777" w:rsidR="00E30A26" w:rsidRDefault="00E30A26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</w:p>
    <w:p w14:paraId="30A53F7A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  <w:r>
        <w:rPr>
          <w:rFonts w:asciiTheme="minorHAnsi" w:hAnsiTheme="minorHAnsi" w:cstheme="minorHAnsi"/>
          <w:b/>
          <w:bCs/>
          <w:u w:val="single"/>
        </w:rPr>
        <w:t xml:space="preserve">Εναλλακτική ροή </w:t>
      </w:r>
      <w:r>
        <w:rPr>
          <w:rFonts w:asciiTheme="minorHAnsi" w:hAnsiTheme="minorHAnsi" w:cstheme="minorHAnsi"/>
          <w:b/>
          <w:bCs/>
          <w:u w:val="single"/>
          <w:lang w:val="en-US"/>
        </w:rPr>
        <w:t>2</w:t>
      </w:r>
    </w:p>
    <w:p w14:paraId="4E80F4E6" w14:textId="77777777" w:rsidR="00E30A26" w:rsidRDefault="00E30A26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  <w:lang w:val="en-US"/>
        </w:rPr>
      </w:pPr>
    </w:p>
    <w:p w14:paraId="444003A1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καταχωρεί την απάντηση του ιδιοκτήτη. </w:t>
      </w:r>
    </w:p>
    <w:p w14:paraId="66D81CC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επιθυμεί να τροποποιήσει την απάντηση που καταχώρησε και επιλέγει να επιστρέψει στην αξιολόγηση.</w:t>
      </w:r>
    </w:p>
    <w:p w14:paraId="0BD56167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την οθόνη Αξιολογήσεις µε την ίδια ταξινόμηση.</w:t>
      </w:r>
    </w:p>
    <w:p w14:paraId="1406751A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την απάντηση που θέλει να τροποποιήσει.</w:t>
      </w:r>
    </w:p>
    <w:p w14:paraId="56C72143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Το σύστημα εμφανίζει το πλαίσιο που ο ιδιοκτήτης έχει γράψει την απάντηση του. </w:t>
      </w:r>
    </w:p>
    <w:p w14:paraId="3053F7BC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κάνει τις διορθώσεις και υποβάλλει εκ νέου την απάντησή του.</w:t>
      </w:r>
    </w:p>
    <w:p w14:paraId="2053AC75" w14:textId="77777777" w:rsidR="00E30A26" w:rsidRDefault="00000000">
      <w:pPr>
        <w:pStyle w:val="a7"/>
        <w:numPr>
          <w:ilvl w:val="0"/>
          <w:numId w:val="30"/>
        </w:numPr>
        <w:rPr>
          <w:rFonts w:asciiTheme="minorHAnsi" w:hAnsiTheme="minorHAnsi" w:cstheme="minorHAnsi"/>
          <w:b/>
          <w:bCs/>
          <w:u w:val="single"/>
        </w:rPr>
      </w:pPr>
      <w:r>
        <w:lastRenderedPageBreak/>
        <w:t>Το σύστημα καταχωρεί την απάντηση του ιδιοκτήτη και υπάρχει επιλογή επιστροφή στην οθόνη Αξιολογήσεις.</w:t>
      </w:r>
    </w:p>
    <w:p w14:paraId="450BD115" w14:textId="77777777" w:rsidR="00E30A26" w:rsidRDefault="00E30A26"/>
    <w:p w14:paraId="7160DE87" w14:textId="77777777" w:rsidR="00E30A26" w:rsidRDefault="00000000">
      <w:pPr>
        <w:pStyle w:val="a7"/>
        <w:ind w:left="768" w:firstLine="0"/>
        <w:jc w:val="center"/>
        <w:rPr>
          <w:rFonts w:asciiTheme="minorHAnsi" w:hAnsiTheme="minorHAnsi" w:cstheme="minorHAnsi"/>
          <w:b/>
          <w:bCs/>
          <w:u w:val="single"/>
        </w:rPr>
      </w:pPr>
      <w:r>
        <w:rPr>
          <w:rFonts w:asciiTheme="minorHAnsi" w:hAnsiTheme="minorHAnsi" w:cstheme="minorHAnsi"/>
          <w:b/>
          <w:bCs/>
          <w:u w:val="single"/>
        </w:rPr>
        <w:t>Εναλλακτική ροή 3</w:t>
      </w:r>
    </w:p>
    <w:p w14:paraId="2C45E152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Ο ιδιοκτήτης επιλέγει το κουμπί Διαγραφή.</w:t>
      </w:r>
    </w:p>
    <w:p w14:paraId="0FE1DF6F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εμφανίζει μήνυμα ερώτησης επιβεβαίωσης.</w:t>
      </w:r>
    </w:p>
    <w:p w14:paraId="6745543A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 xml:space="preserve">Ο ιδιοκτήτης αποδέχεται. </w:t>
      </w:r>
    </w:p>
    <w:p w14:paraId="69BD2A08" w14:textId="77777777" w:rsidR="00E30A26" w:rsidRDefault="00000000">
      <w:pPr>
        <w:pStyle w:val="a7"/>
        <w:numPr>
          <w:ilvl w:val="0"/>
          <w:numId w:val="31"/>
        </w:numPr>
        <w:rPr>
          <w:rFonts w:asciiTheme="minorHAnsi" w:hAnsiTheme="minorHAnsi" w:cstheme="minorHAnsi"/>
          <w:b/>
          <w:bCs/>
          <w:u w:val="single"/>
        </w:rPr>
      </w:pPr>
      <w:r>
        <w:t>Το σύστημα διαγράφει την απάντηση του ιδιοκτήτη στην αξιολόγηση και γίνεται επιστροφή στην οθόνη Αξιολογήσεις.</w:t>
      </w:r>
    </w:p>
    <w:p w14:paraId="19026381" w14:textId="77777777" w:rsidR="00E30A26" w:rsidRDefault="00E30A26">
      <w:pPr>
        <w:rPr>
          <w:rFonts w:asciiTheme="minorHAnsi" w:hAnsiTheme="minorHAnsi" w:cstheme="minorHAnsi"/>
          <w:b/>
          <w:bCs/>
          <w:u w:val="single"/>
        </w:rPr>
      </w:pPr>
    </w:p>
    <w:p w14:paraId="0BB0033D" w14:textId="77777777" w:rsidR="00E30A26" w:rsidRDefault="00E30A26">
      <w:pPr>
        <w:tabs>
          <w:tab w:val="left" w:pos="821"/>
        </w:tabs>
        <w:spacing w:before="5" w:line="256" w:lineRule="auto"/>
        <w:ind w:right="398"/>
        <w:rPr>
          <w:rFonts w:asciiTheme="minorHAnsi" w:hAnsiTheme="minorHAnsi" w:cstheme="minorHAnsi"/>
          <w:sz w:val="24"/>
        </w:rPr>
      </w:pPr>
    </w:p>
    <w:sectPr w:rsidR="00E30A26">
      <w:pgSz w:w="12240" w:h="15840"/>
      <w:pgMar w:top="1380" w:right="1320" w:bottom="280" w:left="1340" w:header="3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554C6" w14:textId="77777777" w:rsidR="00B07AB1" w:rsidRDefault="00B07AB1">
      <w:r>
        <w:separator/>
      </w:r>
    </w:p>
  </w:endnote>
  <w:endnote w:type="continuationSeparator" w:id="0">
    <w:p w14:paraId="3C487E3C" w14:textId="77777777" w:rsidR="00B07AB1" w:rsidRDefault="00B0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A6043" w14:textId="77777777" w:rsidR="00B07AB1" w:rsidRDefault="00B07AB1">
      <w:r>
        <w:separator/>
      </w:r>
    </w:p>
  </w:footnote>
  <w:footnote w:type="continuationSeparator" w:id="0">
    <w:p w14:paraId="06515D74" w14:textId="77777777" w:rsidR="00B07AB1" w:rsidRDefault="00B0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752E1" w14:textId="77777777" w:rsidR="00E30A26" w:rsidRDefault="00000000">
    <w:pPr>
      <w:pStyle w:val="a3"/>
      <w:spacing w:line="14" w:lineRule="auto"/>
      <w:ind w:left="0" w:firstLine="0"/>
      <w:rPr>
        <w:sz w:val="20"/>
      </w:rPr>
    </w:pPr>
    <w:r>
      <w:pict w14:anchorId="2873668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55.75pt;margin-top:18.2pt;width:300.6pt;height:13.05pt;z-index:-251658752;mso-position-horizontal-relative:page;mso-position-vertical-relative:page;mso-width-relative:page;mso-height-relative:page" filled="f" stroked="f">
          <v:textbox inset="0,0,0,0">
            <w:txbxContent>
              <w:p w14:paraId="003827AE" w14:textId="77777777" w:rsidR="00E30A26" w:rsidRDefault="00000000">
                <w:pPr>
                  <w:spacing w:line="245" w:lineRule="exact"/>
                  <w:jc w:val="center"/>
                  <w:rPr>
                    <w:lang w:val="en-US"/>
                  </w:rPr>
                </w:pPr>
                <w:hyperlink r:id="rId1">
                  <w:r>
                    <w:rPr>
                      <w:color w:val="0462C1"/>
                      <w:u w:val="single" w:color="0462C1"/>
                      <w:lang w:val="en-US"/>
                    </w:rPr>
                    <w:t>https://github.com/xmerantzis/texnologia_logismikou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7F7351"/>
    <w:multiLevelType w:val="singleLevel"/>
    <w:tmpl w:val="CA7F735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61C5E6C"/>
    <w:multiLevelType w:val="singleLevel"/>
    <w:tmpl w:val="E61C5E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E65D56AB"/>
    <w:multiLevelType w:val="singleLevel"/>
    <w:tmpl w:val="E65D56AB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 w15:restartNumberingAfterBreak="0">
    <w:nsid w:val="E6E2F09E"/>
    <w:multiLevelType w:val="singleLevel"/>
    <w:tmpl w:val="E6E2F09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2BD455A"/>
    <w:multiLevelType w:val="multilevel"/>
    <w:tmpl w:val="02BD455A"/>
    <w:lvl w:ilvl="0">
      <w:start w:val="1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614494"/>
    <w:multiLevelType w:val="multilevel"/>
    <w:tmpl w:val="03614494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211106"/>
    <w:multiLevelType w:val="multilevel"/>
    <w:tmpl w:val="08211106"/>
    <w:lvl w:ilvl="0">
      <w:start w:val="1"/>
      <w:numFmt w:val="decimal"/>
      <w:lvlText w:val="%1."/>
      <w:lvlJc w:val="left"/>
      <w:pPr>
        <w:ind w:left="22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08A551F1"/>
    <w:multiLevelType w:val="multilevel"/>
    <w:tmpl w:val="08A551F1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206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89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73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56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4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23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07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908" w:hanging="360"/>
      </w:pPr>
      <w:rPr>
        <w:rFonts w:hint="default"/>
        <w:lang w:val="el-GR" w:eastAsia="en-US" w:bidi="ar-SA"/>
      </w:rPr>
    </w:lvl>
  </w:abstractNum>
  <w:abstractNum w:abstractNumId="8" w15:restartNumberingAfterBreak="0">
    <w:nsid w:val="0D48266D"/>
    <w:multiLevelType w:val="multilevel"/>
    <w:tmpl w:val="0D48266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01E88"/>
    <w:multiLevelType w:val="multilevel"/>
    <w:tmpl w:val="13E01E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2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3500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4175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851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5526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6202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553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228" w:hanging="360"/>
      </w:pPr>
      <w:rPr>
        <w:rFonts w:hint="default"/>
        <w:lang w:val="el-GR" w:eastAsia="en-US" w:bidi="ar-SA"/>
      </w:rPr>
    </w:lvl>
  </w:abstractNum>
  <w:abstractNum w:abstractNumId="10" w15:restartNumberingAfterBreak="0">
    <w:nsid w:val="145E1F83"/>
    <w:multiLevelType w:val="multilevel"/>
    <w:tmpl w:val="145E1F83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320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414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917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694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471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7248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8025" w:hanging="360"/>
      </w:pPr>
      <w:rPr>
        <w:rFonts w:hint="default"/>
        <w:lang w:val="el-GR" w:eastAsia="en-US" w:bidi="ar-SA"/>
      </w:rPr>
    </w:lvl>
  </w:abstractNum>
  <w:abstractNum w:abstractNumId="11" w15:restartNumberingAfterBreak="0">
    <w:nsid w:val="15562C88"/>
    <w:multiLevelType w:val="multilevel"/>
    <w:tmpl w:val="15562C88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2" w15:restartNumberingAfterBreak="0">
    <w:nsid w:val="20F34BB0"/>
    <w:multiLevelType w:val="multilevel"/>
    <w:tmpl w:val="20F34BB0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777AC"/>
    <w:multiLevelType w:val="multilevel"/>
    <w:tmpl w:val="258777A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24F4B39"/>
    <w:multiLevelType w:val="hybridMultilevel"/>
    <w:tmpl w:val="E38AB036"/>
    <w:lvl w:ilvl="0" w:tplc="58344FC6">
      <w:start w:val="1"/>
      <w:numFmt w:val="lowerLetter"/>
      <w:lvlText w:val="5.%1"/>
      <w:lvlJc w:val="left"/>
      <w:pPr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DF3AB1"/>
    <w:multiLevelType w:val="hybridMultilevel"/>
    <w:tmpl w:val="929AAF98"/>
    <w:lvl w:ilvl="0" w:tplc="B64E453C">
      <w:start w:val="1"/>
      <w:numFmt w:val="lowerLetter"/>
      <w:lvlText w:val="6.%1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5D86"/>
    <w:multiLevelType w:val="multilevel"/>
    <w:tmpl w:val="38375D86"/>
    <w:lvl w:ilvl="0">
      <w:start w:val="1"/>
      <w:numFmt w:val="decimal"/>
      <w:lvlText w:val="%1."/>
      <w:lvlJc w:val="left"/>
      <w:pPr>
        <w:ind w:left="820" w:hanging="360"/>
      </w:pPr>
      <w:rPr>
        <w:rFonts w:ascii="Carlito" w:eastAsia="Carlito" w:hAnsi="Carlito" w:cs="Carlito" w:hint="default"/>
        <w:spacing w:val="-4"/>
        <w:w w:val="100"/>
        <w:sz w:val="24"/>
        <w:szCs w:val="24"/>
        <w:lang w:val="el-GR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l-GR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l-GR" w:eastAsia="en-US" w:bidi="ar-SA"/>
      </w:rPr>
    </w:lvl>
  </w:abstractNum>
  <w:abstractNum w:abstractNumId="17" w15:restartNumberingAfterBreak="0">
    <w:nsid w:val="38A56126"/>
    <w:multiLevelType w:val="multilevel"/>
    <w:tmpl w:val="38A561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FC3AB4"/>
    <w:multiLevelType w:val="multilevel"/>
    <w:tmpl w:val="39FC3AB4"/>
    <w:lvl w:ilvl="0">
      <w:start w:val="5"/>
      <w:numFmt w:val="lowerLetter"/>
      <w:lvlText w:val="2.%1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A7838"/>
    <w:multiLevelType w:val="multilevel"/>
    <w:tmpl w:val="44FA7838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6A7252"/>
    <w:multiLevelType w:val="multilevel"/>
    <w:tmpl w:val="476A7252"/>
    <w:lvl w:ilvl="0">
      <w:start w:val="1"/>
      <w:numFmt w:val="decimal"/>
      <w:lvlText w:val="%1."/>
      <w:lvlJc w:val="left"/>
      <w:pPr>
        <w:ind w:left="527" w:hanging="428"/>
      </w:pPr>
      <w:rPr>
        <w:rFonts w:ascii="Carlito" w:eastAsia="Carlito" w:hAnsi="Carlito" w:cs="Carlito" w:hint="default"/>
        <w:spacing w:val="-5"/>
        <w:w w:val="100"/>
        <w:sz w:val="24"/>
        <w:szCs w:val="24"/>
        <w:lang w:val="el-GR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l-GR" w:eastAsia="en-US" w:bidi="ar-SA"/>
      </w:rPr>
    </w:lvl>
    <w:lvl w:ilvl="2">
      <w:numFmt w:val="bullet"/>
      <w:lvlText w:val="•"/>
      <w:lvlJc w:val="left"/>
      <w:pPr>
        <w:ind w:left="1980" w:hanging="360"/>
      </w:pPr>
      <w:rPr>
        <w:rFonts w:hint="default"/>
        <w:lang w:val="el-GR" w:eastAsia="en-US" w:bidi="ar-SA"/>
      </w:rPr>
    </w:lvl>
    <w:lvl w:ilvl="3">
      <w:numFmt w:val="bullet"/>
      <w:lvlText w:val="•"/>
      <w:lvlJc w:val="left"/>
      <w:pPr>
        <w:ind w:left="2980" w:hanging="360"/>
      </w:pPr>
      <w:rPr>
        <w:rFonts w:hint="default"/>
        <w:lang w:val="el-GR" w:eastAsia="en-US" w:bidi="ar-SA"/>
      </w:rPr>
    </w:lvl>
    <w:lvl w:ilvl="4">
      <w:numFmt w:val="bullet"/>
      <w:lvlText w:val="•"/>
      <w:lvlJc w:val="left"/>
      <w:pPr>
        <w:ind w:left="3922" w:hanging="360"/>
      </w:pPr>
      <w:rPr>
        <w:rFonts w:hint="default"/>
        <w:lang w:val="el-GR" w:eastAsia="en-US" w:bidi="ar-SA"/>
      </w:rPr>
    </w:lvl>
    <w:lvl w:ilvl="5">
      <w:numFmt w:val="bullet"/>
      <w:lvlText w:val="•"/>
      <w:lvlJc w:val="left"/>
      <w:pPr>
        <w:ind w:left="4865" w:hanging="360"/>
      </w:pPr>
      <w:rPr>
        <w:rFonts w:hint="default"/>
        <w:lang w:val="el-GR" w:eastAsia="en-US" w:bidi="ar-SA"/>
      </w:rPr>
    </w:lvl>
    <w:lvl w:ilvl="6">
      <w:numFmt w:val="bullet"/>
      <w:lvlText w:val="•"/>
      <w:lvlJc w:val="left"/>
      <w:pPr>
        <w:ind w:left="5808" w:hanging="360"/>
      </w:pPr>
      <w:rPr>
        <w:rFonts w:hint="default"/>
        <w:lang w:val="el-GR" w:eastAsia="en-US" w:bidi="ar-SA"/>
      </w:rPr>
    </w:lvl>
    <w:lvl w:ilvl="7">
      <w:numFmt w:val="bullet"/>
      <w:lvlText w:val="•"/>
      <w:lvlJc w:val="left"/>
      <w:pPr>
        <w:ind w:left="6751" w:hanging="360"/>
      </w:pPr>
      <w:rPr>
        <w:rFonts w:hint="default"/>
        <w:lang w:val="el-GR" w:eastAsia="en-US" w:bidi="ar-SA"/>
      </w:rPr>
    </w:lvl>
    <w:lvl w:ilvl="8">
      <w:numFmt w:val="bullet"/>
      <w:lvlText w:val="•"/>
      <w:lvlJc w:val="left"/>
      <w:pPr>
        <w:ind w:left="7694" w:hanging="360"/>
      </w:pPr>
      <w:rPr>
        <w:rFonts w:hint="default"/>
        <w:lang w:val="el-GR" w:eastAsia="en-US" w:bidi="ar-SA"/>
      </w:rPr>
    </w:lvl>
  </w:abstractNum>
  <w:abstractNum w:abstractNumId="21" w15:restartNumberingAfterBreak="0">
    <w:nsid w:val="4B327E60"/>
    <w:multiLevelType w:val="multilevel"/>
    <w:tmpl w:val="4B327E60"/>
    <w:lvl w:ilvl="0">
      <w:start w:val="1"/>
      <w:numFmt w:val="lowerLetter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DA0E98"/>
    <w:multiLevelType w:val="multilevel"/>
    <w:tmpl w:val="4CDA0E98"/>
    <w:lvl w:ilvl="0">
      <w:start w:val="3"/>
      <w:numFmt w:val="decimal"/>
      <w:lvlText w:val="%1.a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A2381"/>
    <w:multiLevelType w:val="multilevel"/>
    <w:tmpl w:val="515A2381"/>
    <w:lvl w:ilvl="0">
      <w:start w:val="3"/>
      <w:numFmt w:val="decimal"/>
      <w:lvlText w:val="%1.b"/>
      <w:lvlJc w:val="left"/>
      <w:pPr>
        <w:ind w:left="10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5243D"/>
    <w:multiLevelType w:val="singleLevel"/>
    <w:tmpl w:val="54C5243D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5FD1E7D"/>
    <w:multiLevelType w:val="multilevel"/>
    <w:tmpl w:val="55FD1E7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A78663E"/>
    <w:multiLevelType w:val="hybridMultilevel"/>
    <w:tmpl w:val="A06CCB02"/>
    <w:lvl w:ilvl="0" w:tplc="D15645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5638E4"/>
    <w:multiLevelType w:val="multilevel"/>
    <w:tmpl w:val="5B5638E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633C20"/>
    <w:multiLevelType w:val="multilevel"/>
    <w:tmpl w:val="5B633C2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00127"/>
    <w:multiLevelType w:val="multilevel"/>
    <w:tmpl w:val="5D500127"/>
    <w:lvl w:ilvl="0">
      <w:start w:val="1"/>
      <w:numFmt w:val="decimal"/>
      <w:lvlText w:val="%1."/>
      <w:lvlJc w:val="left"/>
      <w:pPr>
        <w:ind w:left="768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330495"/>
    <w:multiLevelType w:val="multilevel"/>
    <w:tmpl w:val="5E330495"/>
    <w:lvl w:ilvl="0">
      <w:start w:val="1"/>
      <w:numFmt w:val="decimal"/>
      <w:lvlText w:val="%1."/>
      <w:lvlJc w:val="left"/>
      <w:pPr>
        <w:ind w:left="987" w:hanging="4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71B42D2"/>
    <w:multiLevelType w:val="hybridMultilevel"/>
    <w:tmpl w:val="ED00C698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0FA6B2B"/>
    <w:multiLevelType w:val="multilevel"/>
    <w:tmpl w:val="70FA6B2B"/>
    <w:lvl w:ilvl="0">
      <w:start w:val="1"/>
      <w:numFmt w:val="lowerLetter"/>
      <w:lvlText w:val="3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C426A0"/>
    <w:multiLevelType w:val="multilevel"/>
    <w:tmpl w:val="75C426A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8ACA08E"/>
    <w:multiLevelType w:val="singleLevel"/>
    <w:tmpl w:val="78ACA08E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 w16cid:durableId="1282961323">
    <w:abstractNumId w:val="17"/>
  </w:num>
  <w:num w:numId="2" w16cid:durableId="449085242">
    <w:abstractNumId w:val="27"/>
  </w:num>
  <w:num w:numId="3" w16cid:durableId="1886062212">
    <w:abstractNumId w:val="8"/>
  </w:num>
  <w:num w:numId="4" w16cid:durableId="1188325125">
    <w:abstractNumId w:val="13"/>
  </w:num>
  <w:num w:numId="5" w16cid:durableId="939752932">
    <w:abstractNumId w:val="30"/>
  </w:num>
  <w:num w:numId="6" w16cid:durableId="257753761">
    <w:abstractNumId w:val="33"/>
  </w:num>
  <w:num w:numId="7" w16cid:durableId="12733928">
    <w:abstractNumId w:val="2"/>
  </w:num>
  <w:num w:numId="8" w16cid:durableId="1315260949">
    <w:abstractNumId w:val="4"/>
  </w:num>
  <w:num w:numId="9" w16cid:durableId="1087077667">
    <w:abstractNumId w:val="21"/>
  </w:num>
  <w:num w:numId="10" w16cid:durableId="1000816500">
    <w:abstractNumId w:val="18"/>
  </w:num>
  <w:num w:numId="11" w16cid:durableId="287859357">
    <w:abstractNumId w:val="32"/>
  </w:num>
  <w:num w:numId="12" w16cid:durableId="463932809">
    <w:abstractNumId w:val="34"/>
  </w:num>
  <w:num w:numId="13" w16cid:durableId="70742642">
    <w:abstractNumId w:val="3"/>
  </w:num>
  <w:num w:numId="14" w16cid:durableId="1793591897">
    <w:abstractNumId w:val="0"/>
  </w:num>
  <w:num w:numId="15" w16cid:durableId="760443785">
    <w:abstractNumId w:val="1"/>
  </w:num>
  <w:num w:numId="16" w16cid:durableId="1646426539">
    <w:abstractNumId w:val="10"/>
  </w:num>
  <w:num w:numId="17" w16cid:durableId="2102603517">
    <w:abstractNumId w:val="24"/>
  </w:num>
  <w:num w:numId="18" w16cid:durableId="1001280052">
    <w:abstractNumId w:val="16"/>
  </w:num>
  <w:num w:numId="19" w16cid:durableId="70587317">
    <w:abstractNumId w:val="7"/>
  </w:num>
  <w:num w:numId="20" w16cid:durableId="887180632">
    <w:abstractNumId w:val="20"/>
  </w:num>
  <w:num w:numId="21" w16cid:durableId="287591017">
    <w:abstractNumId w:val="25"/>
  </w:num>
  <w:num w:numId="22" w16cid:durableId="2041466951">
    <w:abstractNumId w:val="22"/>
  </w:num>
  <w:num w:numId="23" w16cid:durableId="1005091547">
    <w:abstractNumId w:val="23"/>
  </w:num>
  <w:num w:numId="24" w16cid:durableId="1920747910">
    <w:abstractNumId w:val="28"/>
  </w:num>
  <w:num w:numId="25" w16cid:durableId="672881575">
    <w:abstractNumId w:val="6"/>
  </w:num>
  <w:num w:numId="26" w16cid:durableId="186334317">
    <w:abstractNumId w:val="9"/>
  </w:num>
  <w:num w:numId="27" w16cid:durableId="1137186432">
    <w:abstractNumId w:val="11"/>
  </w:num>
  <w:num w:numId="28" w16cid:durableId="576399325">
    <w:abstractNumId w:val="5"/>
  </w:num>
  <w:num w:numId="29" w16cid:durableId="1818641298">
    <w:abstractNumId w:val="19"/>
  </w:num>
  <w:num w:numId="30" w16cid:durableId="1525050386">
    <w:abstractNumId w:val="12"/>
  </w:num>
  <w:num w:numId="31" w16cid:durableId="1185242340">
    <w:abstractNumId w:val="29"/>
  </w:num>
  <w:num w:numId="32" w16cid:durableId="5073287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5358107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23463296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175764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0EC"/>
    <w:rsid w:val="00062039"/>
    <w:rsid w:val="001236D1"/>
    <w:rsid w:val="001463E4"/>
    <w:rsid w:val="001E3730"/>
    <w:rsid w:val="001E67F5"/>
    <w:rsid w:val="00203FD8"/>
    <w:rsid w:val="003839F5"/>
    <w:rsid w:val="0048459C"/>
    <w:rsid w:val="0054764B"/>
    <w:rsid w:val="0058570D"/>
    <w:rsid w:val="0059668F"/>
    <w:rsid w:val="005B4236"/>
    <w:rsid w:val="005E0254"/>
    <w:rsid w:val="00601A2E"/>
    <w:rsid w:val="00655A5C"/>
    <w:rsid w:val="006E4267"/>
    <w:rsid w:val="00726573"/>
    <w:rsid w:val="007662E3"/>
    <w:rsid w:val="007B03AF"/>
    <w:rsid w:val="007C34AF"/>
    <w:rsid w:val="00804EC1"/>
    <w:rsid w:val="0081109B"/>
    <w:rsid w:val="00885E3E"/>
    <w:rsid w:val="008B3D91"/>
    <w:rsid w:val="008E6724"/>
    <w:rsid w:val="0097449E"/>
    <w:rsid w:val="009E3992"/>
    <w:rsid w:val="00A61C27"/>
    <w:rsid w:val="00A64673"/>
    <w:rsid w:val="00AC5EA6"/>
    <w:rsid w:val="00B07AB1"/>
    <w:rsid w:val="00B80760"/>
    <w:rsid w:val="00BF77C6"/>
    <w:rsid w:val="00D3012C"/>
    <w:rsid w:val="00DC088F"/>
    <w:rsid w:val="00E30A26"/>
    <w:rsid w:val="00E400EC"/>
    <w:rsid w:val="00E42326"/>
    <w:rsid w:val="00F51AA1"/>
    <w:rsid w:val="2BC569A1"/>
    <w:rsid w:val="42B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2"/>
    </o:shapelayout>
  </w:shapeDefaults>
  <w:decimalSymbol w:val=","/>
  <w:listSeparator w:val=";"/>
  <w14:docId w14:val="06CD2CDD"/>
  <w15:docId w15:val="{F88F9883-D796-4C42-BD3E-6DBE16A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pPr>
      <w:spacing w:before="180"/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820" w:hanging="360"/>
    </w:pPr>
    <w:rPr>
      <w:sz w:val="24"/>
      <w:szCs w:val="24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</w:pPr>
  </w:style>
  <w:style w:type="paragraph" w:styleId="a5">
    <w:name w:val="header"/>
    <w:basedOn w:val="a"/>
    <w:link w:val="Char1"/>
    <w:uiPriority w:val="99"/>
    <w:unhideWhenUsed/>
    <w:qFormat/>
    <w:pPr>
      <w:tabs>
        <w:tab w:val="center" w:pos="4153"/>
        <w:tab w:val="right" w:pos="8306"/>
      </w:tabs>
    </w:pPr>
  </w:style>
  <w:style w:type="character" w:styleId="-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6">
    <w:name w:val="Table Grid"/>
    <w:basedOn w:val="a1"/>
    <w:uiPriority w:val="39"/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pPr>
      <w:ind w:left="82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Επικεφαλίδα 2 Char"/>
    <w:basedOn w:val="a0"/>
    <w:link w:val="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l-GR"/>
    </w:rPr>
  </w:style>
  <w:style w:type="character" w:customStyle="1" w:styleId="Char1">
    <w:name w:val="Κεφαλίδα Char"/>
    <w:basedOn w:val="a0"/>
    <w:link w:val="a5"/>
    <w:uiPriority w:val="99"/>
    <w:qFormat/>
    <w:rPr>
      <w:rFonts w:ascii="Carlito" w:eastAsia="Carlito" w:hAnsi="Carlito" w:cs="Carlito"/>
      <w:lang w:val="el-GR"/>
    </w:rPr>
  </w:style>
  <w:style w:type="character" w:customStyle="1" w:styleId="Char0">
    <w:name w:val="Υποσέλιδο Char"/>
    <w:basedOn w:val="a0"/>
    <w:link w:val="a4"/>
    <w:uiPriority w:val="99"/>
    <w:qFormat/>
    <w:rPr>
      <w:rFonts w:ascii="Carlito" w:eastAsia="Carlito" w:hAnsi="Carlito" w:cs="Carlito"/>
      <w:lang w:val="el-GR"/>
    </w:rPr>
  </w:style>
  <w:style w:type="character" w:customStyle="1" w:styleId="3Char">
    <w:name w:val="Επικεφαλίδα 3 Char"/>
    <w:basedOn w:val="a0"/>
    <w:link w:val="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l-GR"/>
    </w:rPr>
  </w:style>
  <w:style w:type="character" w:customStyle="1" w:styleId="1Char">
    <w:name w:val="Επικεφαλίδα 1 Char"/>
    <w:basedOn w:val="a0"/>
    <w:link w:val="1"/>
    <w:uiPriority w:val="9"/>
    <w:rsid w:val="00DC088F"/>
    <w:rPr>
      <w:rFonts w:ascii="Carlito" w:eastAsia="Carlito" w:hAnsi="Carlito" w:cs="Carlito"/>
      <w:b/>
      <w:bCs/>
      <w:sz w:val="24"/>
      <w:szCs w:val="24"/>
      <w:u w:val="single" w:color="000000"/>
      <w:lang w:eastAsia="en-US"/>
    </w:rPr>
  </w:style>
  <w:style w:type="character" w:customStyle="1" w:styleId="Char">
    <w:name w:val="Σώμα κειμένου Char"/>
    <w:basedOn w:val="a0"/>
    <w:link w:val="a3"/>
    <w:uiPriority w:val="1"/>
    <w:rsid w:val="00DC088F"/>
    <w:rPr>
      <w:rFonts w:ascii="Carlito" w:eastAsia="Carlito" w:hAnsi="Carlito" w:cs="Carli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up1067370@upnet.gr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up1067526@upnet.g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up1070936@upnet.g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up1071112@upnet.g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merantzis/texnologia_logismik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/>
    <customShpInfo spid="_x0000_s2050"/>
  </customShpExts>
</s:customData>
</file>

<file path=customXml/itemProps1.xml><?xml version="1.0" encoding="utf-8"?>
<ds:datastoreItem xmlns:ds="http://schemas.openxmlformats.org/officeDocument/2006/customXml" ds:itemID="{0364131E-FE0F-49C1-B5A7-C7A2C49E16C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2853</Words>
  <Characters>15412</Characters>
  <Application>Microsoft Office Word</Application>
  <DocSecurity>0</DocSecurity>
  <Lines>128</Lines>
  <Paragraphs>36</Paragraphs>
  <ScaleCrop>false</ScaleCrop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Γιάννης Σπίγγος</dc:creator>
  <cp:lastModifiedBy>up1070936@upatras.gr</cp:lastModifiedBy>
  <cp:revision>6</cp:revision>
  <dcterms:created xsi:type="dcterms:W3CDTF">2023-03-20T19:42:00Z</dcterms:created>
  <dcterms:modified xsi:type="dcterms:W3CDTF">2023-03-22T20:07:00Z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Microsoft® Word για το Microsoft 365</vt:lpwstr>
  </property>
  <property fmtid="{D5CDD505-2E9C-101B-9397-08002B2CF9AE}" pid="4" name="LastSaved">
    <vt:filetime>2023-03-17T00:00:00Z</vt:filetime>
  </property>
  <property fmtid="{D5CDD505-2E9C-101B-9397-08002B2CF9AE}" pid="5" name="KSOProductBuildVer">
    <vt:lpwstr>1033-11.2.0.11486</vt:lpwstr>
  </property>
  <property fmtid="{D5CDD505-2E9C-101B-9397-08002B2CF9AE}" pid="6" name="ICV">
    <vt:lpwstr>BB967C2E4DA54B5CBC4F4944C144C851</vt:lpwstr>
  </property>
</Properties>
</file>