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 xml:space="preserve">Σύνθεση Ομάδας 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  <w:t>Robustness Diagrams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u w:val="single"/>
          <w:lang w:val="el-GR"/>
        </w:rPr>
        <w:t>Καταχώρηση Οχήματος</w:t>
      </w:r>
    </w:p>
    <w:p>
      <w:pPr>
        <w:numPr>
          <w:numId w:val="0"/>
        </w:numPr>
        <w:jc w:val="left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l-G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Βασική ροή: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Το σύστημα εμφανίζει την οθόνη εισόδου και ο χρήστης επιλέγει «Tα Οχήματα 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εμφανίζει οθόνη με επιλογές «Προσθήκη Οχήματος», «Τροποποίηση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Οχήματος» και «Διαγραφή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Ο χρήστης επιλέγει «Προσθήκη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οθόνη με πλαίσιο «Μάρκα», «Μοντέλο», «Τύπος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Καυσίμου», «Κυβικά» , «Αριθμός Κυκλοφορίας», «Μέγεθος Ντεπόζιτου» και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επιλογή «Υποβολή».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Ο χρήστης συμπληρώνει τα πλαίσια.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Το σύστημα επαληθεύει τα στοιχεία του οχήματος μέσω του Υπουργείου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Μεταφορών και εμφανίζει μήνυμα «Επιτυχής Δήλωση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7. Το σύστημα οδηγεί τον χρήστη στην οθόνη με επιλογές «Προσθήκη Οχήματος» και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«Τροποποίηση Οχήματος».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left"/>
        <w:rPr>
          <w:rFonts w:hint="default" w:ascii="Calibri Light" w:hAnsi="Calibri Light" w:cs="Calibri Light"/>
          <w:b/>
          <w:bCs/>
          <w:color w:val="auto"/>
          <w:sz w:val="28"/>
          <w:szCs w:val="28"/>
          <w:u w:val="single"/>
          <w:lang w:val="el-GR"/>
        </w:rPr>
      </w:pPr>
    </w:p>
    <w:tbl>
      <w:tblPr>
        <w:tblStyle w:val="6"/>
        <w:tblpPr w:leftFromText="180" w:rightFromText="180" w:vertAnchor="page" w:horzAnchor="page" w:tblpX="922" w:tblpY="2170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>Διάγραμμα:</w:t>
      </w: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r>
        <w:drawing>
          <wp:inline distT="0" distB="0" distL="114300" distR="114300">
            <wp:extent cx="5269230" cy="3726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2. Επιλογή πρατηρίου και αγορά καυσίμου. </w:t>
      </w:r>
    </w:p>
    <w:p>
      <w:pPr>
        <w:rPr>
          <w:rFonts w:hint="default" w:ascii="Calibri" w:hAnsi="Calibri" w:cs="Calibri"/>
        </w:rPr>
      </w:pP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Βασική ροή: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εμφανίζει τον χάρτη με τα καταχωρημένα πρατήρια.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Ο χρήστης επιλέγει το πρατήριο που επιθυμεί.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το πλαίσιο του πρατηρίου με τα χαρακτηριστικά «Τιμές Καυσίμων-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Τιμοκατάλογος», «Διεύθυνση Πρατηρίου», «Τηλέφωνο Πρατηρίου», «Κοινοποίηση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Πρατηρίου», «Προσθήκη στα Αγαπημένα» και «Αγορά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Ο χρήστης επιλέγει «Αγορά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Το σύστημα εμφανίζει οθόνη με πλαίσια «Τύπος Καυσίμου», «Κόστος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7. Ο χρήστης συμπληρώνει τα πλαίσια.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8. Το σύστημα εμφανίζει τα λίτρα, τους πόντους επιβράβευσης και επιλογή για «Αγορά» και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«Ακύρωση».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9. Ο Χρήστης επιλέγει «Αγορά».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10. Το σύστημα εμφανίζει μήνυμα «Επιτυχής Αγορά» και οδηγεί το χρήστη στον χάρτη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>Διάγραμμα: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100" w:hanging="100" w:hangingChars="50"/>
      </w:pPr>
      <w:r>
        <w:drawing>
          <wp:inline distT="0" distB="0" distL="114300" distR="114300">
            <wp:extent cx="5869305" cy="3743960"/>
            <wp:effectExtent l="0" t="0" r="1333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 xml:space="preserve">3.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Εύρεση πρατηρίου με βάση την τοποθεσία του χρήστη.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Βασική ροή: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Ο χρήστης εισέρχεται στη εφαρμογή.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λαμβάνει την τοποθεσία του χρήστη.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προκαθορισμένο όχημα 1, με βάση την τοποθεσία.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στο χάρτη τα διαθέσιμα πρατήρια της περιοχής σε ακτίνα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χιλιομέτρων που πληρούν τα στοιχεία για το προκαθορισμένο όχημα 1.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Ο χρήστης επιλέγει πλοήγηση προς το πρατήριο που τον ενδιαφέρει.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>Διάγραμμα:</w:t>
      </w: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789930" cy="3968115"/>
            <wp:effectExtent l="0" t="0" r="127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4. Υπολογισμός κόστους γεμίσματος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Βασική ροή: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Ο αγοραστής επιλέγει το όχημα που θέλει να γίνει η αναζήτηση πρατηρίου.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βάσει της γεωγραφικής θέσης του χρήστη του εμφανίζει ταδιαθέσιμα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πρατήρια και τις τιμές του αντίστοιχου καυσίμου.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Το σύστημα ανατρέχει στην βάση δεδομένων που υπάρχει με έναν κατάλογο από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διάφορα οχήματα όπου αναγράφεται το μέγεθος του ρεζερβουάρ τους.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Με βάση την επιλογή του πρατηρίου του αγοραστή , το Fuelpay υπολογίζει το ποσό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που θα χρειαστεί ο αγοραστής αν επιλέξει να γεμίζει το ντεπόζιτο του οχήματος.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Εμφανίζεται ένα μήνυμα στο οποίο ο αγοραστής απαντά ναι η όχι για τοαντίστοιχο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γέμισμα.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στον λογαριασμό του χρήστη.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>Διάγραμμα: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1695" cy="4244975"/>
            <wp:effectExtent l="0" t="0" r="190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before="5" w:line="256" w:lineRule="auto"/>
        <w:ind w:right="398"/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>Εργαλεία που χρησιμοποίηθηκαν</w:t>
      </w:r>
    </w:p>
    <w:p>
      <w:pPr>
        <w:tabs>
          <w:tab w:val="left" w:pos="821"/>
        </w:tabs>
        <w:spacing w:before="5" w:line="256" w:lineRule="auto"/>
        <w:ind w:right="398"/>
        <w:jc w:val="center"/>
        <w:rPr>
          <w:rFonts w:hint="default" w:asciiTheme="minorHAnsi" w:hAnsiTheme="minorHAnsi"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2"/>
          <w:szCs w:val="32"/>
          <w:lang w:val="el-GR"/>
        </w:rPr>
      </w:pP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 xml:space="preserve">Word 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 w:val="0"/>
          <w:bCs w:val="0"/>
          <w:sz w:val="24"/>
          <w:szCs w:val="24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 xml:space="preserve">Visual Paradigm </w:t>
      </w:r>
      <w:r>
        <w:rPr>
          <w:rFonts w:hint="default" w:asciiTheme="minorHAnsi" w:hAnsiTheme="minorHAnsi" w:cstheme="minorHAnsi"/>
          <w:b/>
          <w:bCs/>
          <w:sz w:val="32"/>
          <w:szCs w:val="32"/>
          <w:lang w:val="el-GR"/>
        </w:rPr>
        <w:t xml:space="preserve">και </w:t>
      </w: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>Draw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l-GR"/>
        </w:rPr>
        <w:t>Χρησιμοποιήθηκαν για την παραγωγή τ</w:t>
      </w:r>
      <w:r>
        <w:rPr>
          <w:rFonts w:hint="default" w:cstheme="minorHAnsi"/>
          <w:b w:val="0"/>
          <w:bCs w:val="0"/>
          <w:sz w:val="24"/>
          <w:szCs w:val="24"/>
          <w:lang w:val="el-GR"/>
        </w:rPr>
        <w:t xml:space="preserve">ων </w:t>
      </w:r>
      <w:r>
        <w:rPr>
          <w:rFonts w:hint="default" w:cstheme="minorHAnsi"/>
          <w:b w:val="0"/>
          <w:bCs w:val="0"/>
          <w:sz w:val="24"/>
          <w:szCs w:val="24"/>
          <w:lang w:val="en-US"/>
        </w:rPr>
        <w:t>Robustness Diagrams</w:t>
      </w:r>
      <w:bookmarkStart w:id="0" w:name="_GoBack"/>
      <w:bookmarkEnd w:id="0"/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l-GR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CC6223C"/>
    <w:multiLevelType w:val="singleLevel"/>
    <w:tmpl w:val="5CC622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207353CB"/>
    <w:rsid w:val="34CA1255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2023-04-20T10:34:01Z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5F52DA345DBF409FA4971109DF1410E8</vt:lpwstr>
  </property>
</Properties>
</file>