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9170" w14:textId="0DBBAC55" w:rsidR="00BC4BDD" w:rsidRDefault="00BC4BDD" w:rsidP="2D76CB12">
      <w:pPr>
        <w:spacing w:after="6" w:line="259" w:lineRule="auto"/>
        <w:ind w:left="0" w:right="0" w:firstLine="0"/>
        <w:jc w:val="center"/>
      </w:pPr>
      <w:r>
        <w:rPr>
          <w:noProof/>
        </w:rPr>
        <w:drawing>
          <wp:inline distT="0" distB="0" distL="0" distR="0" wp14:anchorId="3DB692C8" wp14:editId="42684D85">
            <wp:extent cx="731520" cy="746760"/>
            <wp:effectExtent l="0" t="0" r="0" b="0"/>
            <wp:docPr id="1" name="Picture 1"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31520" cy="746760"/>
                    </a:xfrm>
                    <a:prstGeom prst="rect">
                      <a:avLst/>
                    </a:prstGeom>
                  </pic:spPr>
                </pic:pic>
              </a:graphicData>
            </a:graphic>
          </wp:inline>
        </w:drawing>
      </w:r>
    </w:p>
    <w:p w14:paraId="385AFD2C" w14:textId="056FB496" w:rsidR="00BC4BDD" w:rsidRDefault="2D76CB12" w:rsidP="2D76CB12">
      <w:pPr>
        <w:spacing w:after="6" w:line="259" w:lineRule="auto"/>
        <w:ind w:left="0" w:right="0" w:firstLine="0"/>
        <w:jc w:val="center"/>
      </w:pPr>
      <w:r w:rsidRPr="2D76CB12">
        <w:rPr>
          <w:rFonts w:asciiTheme="minorHAnsi" w:eastAsia="Times New Roman" w:hAnsiTheme="minorHAnsi" w:cstheme="minorBidi"/>
          <w:color w:val="00B050"/>
          <w:sz w:val="52"/>
          <w:szCs w:val="52"/>
        </w:rPr>
        <w:t>Positive Progress Tuition</w:t>
      </w:r>
      <w:r w:rsidRPr="2D76CB12">
        <w:rPr>
          <w:rFonts w:ascii="Times New Roman" w:eastAsia="Times New Roman" w:hAnsi="Times New Roman" w:cs="Times New Roman"/>
          <w:color w:val="00B050"/>
          <w:sz w:val="20"/>
          <w:szCs w:val="20"/>
        </w:rPr>
        <w:t xml:space="preserve"> </w:t>
      </w:r>
    </w:p>
    <w:p w14:paraId="15AF4027" w14:textId="77777777" w:rsidR="00BC4BDD" w:rsidRDefault="2D76CB12" w:rsidP="00BC4BDD">
      <w:pPr>
        <w:spacing w:after="0" w:line="259" w:lineRule="auto"/>
        <w:ind w:left="98" w:right="0" w:firstLine="0"/>
        <w:jc w:val="center"/>
      </w:pPr>
      <w:r w:rsidRPr="2D76CB12">
        <w:rPr>
          <w:sz w:val="24"/>
          <w:szCs w:val="24"/>
        </w:rPr>
        <w:t xml:space="preserve"> </w:t>
      </w:r>
    </w:p>
    <w:p w14:paraId="45E15D8B" w14:textId="62977DDF" w:rsidR="00BC4BDD" w:rsidRDefault="00BC4BDD" w:rsidP="7108125E">
      <w:pPr>
        <w:spacing w:after="0" w:line="250" w:lineRule="auto"/>
        <w:ind w:left="720" w:right="620" w:firstLine="0"/>
        <w:jc w:val="center"/>
        <w:rPr>
          <w:sz w:val="32"/>
          <w:szCs w:val="32"/>
        </w:rPr>
      </w:pPr>
    </w:p>
    <w:p w14:paraId="71CE7010" w14:textId="77777777" w:rsidR="00BC4BDD" w:rsidRPr="00C25621" w:rsidRDefault="00BC4BDD" w:rsidP="00BC4BDD">
      <w:pPr>
        <w:spacing w:after="0" w:line="250" w:lineRule="auto"/>
        <w:ind w:left="741" w:right="620" w:firstLine="0"/>
        <w:jc w:val="center"/>
        <w:rPr>
          <w:bCs/>
        </w:rPr>
      </w:pPr>
    </w:p>
    <w:p w14:paraId="17AE1C76" w14:textId="77777777" w:rsidR="00BC4BDD" w:rsidRDefault="00BC4BDD" w:rsidP="00BC4BDD">
      <w:pPr>
        <w:spacing w:after="0" w:line="259" w:lineRule="auto"/>
        <w:ind w:left="126" w:right="0" w:firstLine="0"/>
        <w:jc w:val="center"/>
      </w:pPr>
      <w:r>
        <w:rPr>
          <w:sz w:val="32"/>
        </w:rPr>
        <w:t xml:space="preserve"> </w:t>
      </w:r>
    </w:p>
    <w:p w14:paraId="006B3C7D" w14:textId="2FDCDE90" w:rsidR="00BC4BDD" w:rsidRDefault="00BC4BDD" w:rsidP="00BC4BDD">
      <w:pPr>
        <w:spacing w:after="0" w:line="259" w:lineRule="auto"/>
        <w:ind w:left="0" w:right="0" w:firstLine="0"/>
      </w:pPr>
    </w:p>
    <w:p w14:paraId="1B8E9FB6" w14:textId="77777777" w:rsidR="00A5072F" w:rsidRDefault="00D205BD" w:rsidP="00BC4BDD">
      <w:pPr>
        <w:spacing w:after="0" w:line="259" w:lineRule="auto"/>
        <w:ind w:left="126" w:right="0" w:firstLine="0"/>
        <w:jc w:val="center"/>
        <w:rPr>
          <w:b/>
          <w:bCs/>
          <w:sz w:val="40"/>
          <w:szCs w:val="28"/>
        </w:rPr>
      </w:pPr>
      <w:r w:rsidRPr="00D205BD">
        <w:rPr>
          <w:b/>
          <w:bCs/>
          <w:sz w:val="40"/>
          <w:szCs w:val="28"/>
        </w:rPr>
        <w:t>Data Protection</w:t>
      </w:r>
    </w:p>
    <w:p w14:paraId="2CFC2502" w14:textId="6401F2F2" w:rsidR="00BC4BDD" w:rsidRPr="00D205BD" w:rsidRDefault="00A5072F" w:rsidP="00BC4BDD">
      <w:pPr>
        <w:spacing w:after="0" w:line="259" w:lineRule="auto"/>
        <w:ind w:left="126" w:right="0" w:firstLine="0"/>
        <w:jc w:val="center"/>
        <w:rPr>
          <w:b/>
          <w:bCs/>
          <w:sz w:val="40"/>
          <w:szCs w:val="28"/>
        </w:rPr>
      </w:pPr>
      <w:r>
        <w:rPr>
          <w:b/>
          <w:bCs/>
          <w:sz w:val="40"/>
          <w:szCs w:val="28"/>
        </w:rPr>
        <w:t xml:space="preserve">And </w:t>
      </w:r>
      <w:r w:rsidR="00D205BD" w:rsidRPr="00D205BD">
        <w:rPr>
          <w:b/>
          <w:bCs/>
          <w:sz w:val="40"/>
          <w:szCs w:val="28"/>
        </w:rPr>
        <w:t>GDPR Policy</w:t>
      </w:r>
      <w:r w:rsidR="00BC4BDD" w:rsidRPr="00D205BD">
        <w:rPr>
          <w:b/>
          <w:bCs/>
          <w:sz w:val="40"/>
          <w:szCs w:val="28"/>
        </w:rPr>
        <w:t xml:space="preserve"> </w:t>
      </w:r>
    </w:p>
    <w:p w14:paraId="133DDC6D" w14:textId="473DEE41" w:rsidR="00FD1D36" w:rsidRDefault="00FD1D36" w:rsidP="00BC4BDD">
      <w:pPr>
        <w:spacing w:after="0" w:line="259" w:lineRule="auto"/>
        <w:ind w:left="126" w:right="0" w:firstLine="0"/>
        <w:jc w:val="center"/>
        <w:rPr>
          <w:sz w:val="32"/>
        </w:rPr>
      </w:pPr>
    </w:p>
    <w:p w14:paraId="2DEA1758" w14:textId="77777777" w:rsidR="00FD1D36" w:rsidRDefault="00FD1D36" w:rsidP="00BC4BDD">
      <w:pPr>
        <w:spacing w:after="0" w:line="259" w:lineRule="auto"/>
        <w:ind w:left="126" w:right="0" w:firstLine="0"/>
        <w:jc w:val="center"/>
      </w:pPr>
    </w:p>
    <w:p w14:paraId="60248DE6" w14:textId="77777777" w:rsidR="00BC4BDD" w:rsidRDefault="2D76CB12" w:rsidP="00BC4BDD">
      <w:pPr>
        <w:spacing w:after="0" w:line="259" w:lineRule="auto"/>
        <w:ind w:left="126" w:right="0" w:firstLine="0"/>
        <w:jc w:val="center"/>
      </w:pPr>
      <w:r w:rsidRPr="2D76CB12">
        <w:rPr>
          <w:sz w:val="32"/>
          <w:szCs w:val="32"/>
        </w:rPr>
        <w:t xml:space="preserve"> </w:t>
      </w:r>
    </w:p>
    <w:p w14:paraId="1BD5247E" w14:textId="0E8E2BCF" w:rsidR="2D76CB12" w:rsidRDefault="00C84845" w:rsidP="2D76CB12">
      <w:pPr>
        <w:spacing w:after="160" w:line="240" w:lineRule="auto"/>
        <w:ind w:left="0" w:right="0"/>
        <w:jc w:val="center"/>
      </w:pPr>
      <w:r>
        <w:rPr>
          <w:rFonts w:ascii="Calibri" w:eastAsia="Times New Roman" w:hAnsi="Calibri" w:cs="Calibri"/>
          <w:sz w:val="32"/>
          <w:szCs w:val="32"/>
        </w:rPr>
        <w:t xml:space="preserve">Owner: </w:t>
      </w:r>
      <w:r w:rsidR="2D76CB12" w:rsidRPr="2D76CB12">
        <w:rPr>
          <w:rFonts w:ascii="Calibri" w:eastAsia="Times New Roman" w:hAnsi="Calibri" w:cs="Calibri"/>
          <w:sz w:val="32"/>
          <w:szCs w:val="32"/>
        </w:rPr>
        <w:t xml:space="preserve">Georgia </w:t>
      </w:r>
      <w:proofErr w:type="spellStart"/>
      <w:r w:rsidR="2D76CB12" w:rsidRPr="2D76CB12">
        <w:rPr>
          <w:rFonts w:ascii="Calibri" w:eastAsia="Times New Roman" w:hAnsi="Calibri" w:cs="Calibri"/>
          <w:sz w:val="32"/>
          <w:szCs w:val="32"/>
        </w:rPr>
        <w:t>Nisted</w:t>
      </w:r>
      <w:proofErr w:type="spellEnd"/>
    </w:p>
    <w:p w14:paraId="2C53F130" w14:textId="70C6A908" w:rsidR="2D76CB12" w:rsidRDefault="2D76CB12" w:rsidP="2D76CB12">
      <w:pPr>
        <w:spacing w:after="160" w:line="240" w:lineRule="auto"/>
        <w:ind w:left="0" w:right="0"/>
        <w:jc w:val="center"/>
      </w:pPr>
      <w:r w:rsidRPr="2D76CB12">
        <w:rPr>
          <w:rFonts w:ascii="Calibri" w:eastAsia="Times New Roman" w:hAnsi="Calibri" w:cs="Calibri"/>
          <w:sz w:val="32"/>
          <w:szCs w:val="32"/>
        </w:rPr>
        <w:t>Updated: January 2023</w:t>
      </w:r>
    </w:p>
    <w:p w14:paraId="4428288C" w14:textId="77777777" w:rsidR="00BC4BDD" w:rsidRPr="00C25621" w:rsidRDefault="00BC4BDD" w:rsidP="00BC4BDD">
      <w:pPr>
        <w:spacing w:after="160" w:line="240" w:lineRule="auto"/>
        <w:ind w:left="0" w:right="0" w:firstLine="0"/>
        <w:jc w:val="center"/>
        <w:rPr>
          <w:rFonts w:ascii="Calibri" w:eastAsia="Times New Roman" w:hAnsi="Calibri" w:cs="Calibri"/>
          <w:sz w:val="32"/>
          <w:szCs w:val="32"/>
        </w:rPr>
      </w:pPr>
    </w:p>
    <w:p w14:paraId="53A856B4" w14:textId="77777777" w:rsidR="00BC4BDD" w:rsidRPr="00C25621" w:rsidRDefault="00BC4BDD" w:rsidP="00BC4BDD">
      <w:pPr>
        <w:spacing w:after="160" w:line="240" w:lineRule="auto"/>
        <w:ind w:left="0" w:right="0" w:firstLine="0"/>
        <w:jc w:val="center"/>
        <w:rPr>
          <w:rFonts w:ascii="Calibri" w:eastAsia="Times New Roman" w:hAnsi="Calibri" w:cs="Calibri"/>
          <w:sz w:val="32"/>
          <w:szCs w:val="32"/>
        </w:rPr>
      </w:pPr>
    </w:p>
    <w:p w14:paraId="0401652B" w14:textId="77777777" w:rsidR="00BC4BDD" w:rsidRPr="00C25621" w:rsidRDefault="00BC4BDD" w:rsidP="00081667">
      <w:pPr>
        <w:spacing w:after="160" w:line="240" w:lineRule="auto"/>
        <w:ind w:left="0" w:right="0" w:firstLine="0"/>
        <w:rPr>
          <w:rFonts w:ascii="Times New Roman" w:eastAsia="Times New Roman" w:hAnsi="Times New Roman" w:cs="Times New Roman"/>
          <w:color w:val="auto"/>
          <w:sz w:val="24"/>
          <w:szCs w:val="24"/>
        </w:rPr>
      </w:pPr>
    </w:p>
    <w:p w14:paraId="7B4BF6A0" w14:textId="4DDD2E42" w:rsidR="00246BD2" w:rsidRDefault="2D76CB12" w:rsidP="00BC4BDD">
      <w:pPr>
        <w:spacing w:after="200" w:line="240" w:lineRule="auto"/>
        <w:ind w:left="0" w:right="0" w:firstLine="0"/>
        <w:rPr>
          <w:rFonts w:ascii="Calibri" w:eastAsia="Times New Roman" w:hAnsi="Calibri" w:cs="Calibri"/>
          <w:sz w:val="32"/>
          <w:szCs w:val="32"/>
        </w:rPr>
      </w:pPr>
      <w:r w:rsidRPr="2D76CB12">
        <w:rPr>
          <w:rFonts w:ascii="Calibri" w:eastAsia="Times New Roman" w:hAnsi="Calibri" w:cs="Calibri"/>
          <w:sz w:val="32"/>
          <w:szCs w:val="32"/>
        </w:rPr>
        <w:t>Reviewed by:</w:t>
      </w:r>
      <w:r w:rsidR="003437D1">
        <w:rPr>
          <w:rFonts w:ascii="Calibri" w:eastAsia="Times New Roman" w:hAnsi="Calibri" w:cs="Calibri"/>
          <w:sz w:val="32"/>
          <w:szCs w:val="32"/>
        </w:rPr>
        <w:t xml:space="preserve"> </w:t>
      </w:r>
      <w:r w:rsidRPr="2D76CB12">
        <w:rPr>
          <w:rFonts w:ascii="Calibri" w:eastAsia="Times New Roman" w:hAnsi="Calibri" w:cs="Calibri"/>
          <w:sz w:val="32"/>
          <w:szCs w:val="32"/>
        </w:rPr>
        <w:t xml:space="preserve">Georgia </w:t>
      </w:r>
      <w:proofErr w:type="spellStart"/>
      <w:r w:rsidRPr="2D76CB12">
        <w:rPr>
          <w:rFonts w:ascii="Calibri" w:eastAsia="Times New Roman" w:hAnsi="Calibri" w:cs="Calibri"/>
          <w:sz w:val="32"/>
          <w:szCs w:val="32"/>
        </w:rPr>
        <w:t>Nisted</w:t>
      </w:r>
      <w:proofErr w:type="spellEnd"/>
      <w:r w:rsidRPr="2D76CB12">
        <w:rPr>
          <w:rFonts w:ascii="Calibri" w:eastAsia="Times New Roman" w:hAnsi="Calibri" w:cs="Calibri"/>
          <w:sz w:val="32"/>
          <w:szCs w:val="32"/>
        </w:rPr>
        <w:t xml:space="preserve"> via Atlas Citation</w:t>
      </w:r>
    </w:p>
    <w:p w14:paraId="4AF18AE4" w14:textId="54EDF228" w:rsidR="00AF07A7" w:rsidRDefault="00AF07A7" w:rsidP="00BC4BDD">
      <w:pPr>
        <w:spacing w:after="200" w:line="240" w:lineRule="auto"/>
        <w:ind w:left="0" w:right="0" w:firstLine="0"/>
        <w:rPr>
          <w:rFonts w:ascii="Calibri" w:eastAsia="Times New Roman" w:hAnsi="Calibri" w:cs="Calibri"/>
          <w:sz w:val="32"/>
          <w:szCs w:val="32"/>
        </w:rPr>
      </w:pPr>
      <w:r>
        <w:rPr>
          <w:rFonts w:ascii="Calibri" w:eastAsia="Times New Roman" w:hAnsi="Calibri" w:cs="Calibri"/>
          <w:sz w:val="32"/>
          <w:szCs w:val="32"/>
        </w:rPr>
        <w:t>Next Review: January 2024</w:t>
      </w:r>
    </w:p>
    <w:p w14:paraId="52551664" w14:textId="3B684D9A" w:rsidR="2D76CB12" w:rsidRDefault="2D76CB12">
      <w:r>
        <w:br w:type="page"/>
      </w:r>
    </w:p>
    <w:p w14:paraId="15BDF64A" w14:textId="77777777" w:rsidR="00D205BD" w:rsidRPr="00D205BD" w:rsidRDefault="2D76CB12" w:rsidP="2D76CB12">
      <w:pPr>
        <w:keepNext/>
        <w:keepLines/>
        <w:spacing w:after="0" w:line="259" w:lineRule="auto"/>
        <w:ind w:left="-90" w:right="0"/>
        <w:outlineLvl w:val="2"/>
        <w:rPr>
          <w:rFonts w:asciiTheme="minorHAnsi" w:eastAsiaTheme="minorEastAsia" w:hAnsiTheme="minorHAnsi" w:cstheme="minorBidi"/>
          <w:b/>
          <w:bCs/>
        </w:rPr>
      </w:pPr>
      <w:r w:rsidRPr="2D76CB12">
        <w:rPr>
          <w:rFonts w:asciiTheme="minorHAnsi" w:eastAsiaTheme="minorEastAsia" w:hAnsiTheme="minorHAnsi" w:cstheme="minorBidi"/>
          <w:b/>
          <w:bCs/>
        </w:rPr>
        <w:lastRenderedPageBreak/>
        <w:t>Data Protection Policy &amp; GDPR</w:t>
      </w:r>
    </w:p>
    <w:p w14:paraId="1411DBBB" w14:textId="24FB3640" w:rsidR="3090F41F" w:rsidRDefault="3090F41F" w:rsidP="2D76CB12">
      <w:pPr>
        <w:keepNext/>
        <w:keepLines/>
        <w:spacing w:after="0" w:line="259" w:lineRule="auto"/>
        <w:ind w:left="-90" w:right="0"/>
        <w:outlineLvl w:val="2"/>
        <w:rPr>
          <w:rFonts w:asciiTheme="minorHAnsi" w:eastAsiaTheme="minorEastAsia" w:hAnsiTheme="minorHAnsi" w:cstheme="minorBidi"/>
        </w:rPr>
      </w:pPr>
    </w:p>
    <w:p w14:paraId="591BF14D" w14:textId="607ECD11" w:rsidR="3090F41F" w:rsidRDefault="2D76CB12" w:rsidP="2D76CB12">
      <w:pPr>
        <w:keepNext/>
        <w:keepLines/>
        <w:spacing w:after="0" w:line="259" w:lineRule="auto"/>
        <w:ind w:left="-90" w:right="0"/>
        <w:outlineLvl w:val="2"/>
        <w:rPr>
          <w:rFonts w:asciiTheme="minorHAnsi" w:eastAsiaTheme="minorEastAsia" w:hAnsiTheme="minorHAnsi" w:cstheme="minorBidi"/>
          <w:color w:val="202124"/>
        </w:rPr>
      </w:pPr>
      <w:r w:rsidRPr="2D76CB12">
        <w:rPr>
          <w:rFonts w:asciiTheme="minorHAnsi" w:eastAsiaTheme="minorEastAsia" w:hAnsiTheme="minorHAnsi" w:cstheme="minorBidi"/>
        </w:rPr>
        <w:t xml:space="preserve">In line with recent changes made by GDPR, Positive Progress is committed to actioning all changes made in the Data Protection Act 2019. Please note that all changes are explained in our Privacy Notice that all parents </w:t>
      </w:r>
      <w:proofErr w:type="gramStart"/>
      <w:r w:rsidRPr="2D76CB12">
        <w:rPr>
          <w:rFonts w:asciiTheme="minorHAnsi" w:eastAsiaTheme="minorEastAsia" w:hAnsiTheme="minorHAnsi" w:cstheme="minorBidi"/>
        </w:rPr>
        <w:t>have to</w:t>
      </w:r>
      <w:proofErr w:type="gramEnd"/>
      <w:r w:rsidRPr="2D76CB12">
        <w:rPr>
          <w:rFonts w:asciiTheme="minorHAnsi" w:eastAsiaTheme="minorEastAsia" w:hAnsiTheme="minorHAnsi" w:cstheme="minorBidi"/>
        </w:rPr>
        <w:t xml:space="preserve"> agree to before enrolling with Positive Progress.</w:t>
      </w:r>
      <w:r w:rsidRPr="2D76CB12">
        <w:rPr>
          <w:rFonts w:asciiTheme="minorHAnsi" w:eastAsiaTheme="minorEastAsia" w:hAnsiTheme="minorHAnsi" w:cstheme="minorBidi"/>
          <w:color w:val="202124"/>
        </w:rPr>
        <w:t xml:space="preserve"> The main changes introduced by the GDPR are: </w:t>
      </w:r>
    </w:p>
    <w:p w14:paraId="2E94E083" w14:textId="4FDE5468" w:rsidR="3090F41F" w:rsidRDefault="2D76CB12" w:rsidP="2D76CB12">
      <w:pPr>
        <w:pStyle w:val="ListParagraph"/>
        <w:keepNext/>
        <w:keepLines/>
        <w:numPr>
          <w:ilvl w:val="0"/>
          <w:numId w:val="10"/>
        </w:numPr>
        <w:spacing w:after="0" w:line="259" w:lineRule="auto"/>
        <w:ind w:left="270" w:right="0"/>
        <w:outlineLvl w:val="2"/>
        <w:rPr>
          <w:rFonts w:asciiTheme="minorHAnsi" w:eastAsiaTheme="minorEastAsia" w:hAnsiTheme="minorHAnsi" w:cstheme="minorBidi"/>
          <w:color w:val="000000" w:themeColor="text1"/>
        </w:rPr>
      </w:pPr>
      <w:r w:rsidRPr="2D76CB12">
        <w:rPr>
          <w:rFonts w:asciiTheme="minorHAnsi" w:eastAsiaTheme="minorEastAsia" w:hAnsiTheme="minorHAnsi" w:cstheme="minorBidi"/>
          <w:color w:val="202124"/>
        </w:rPr>
        <w:t xml:space="preserve">Transparency - more detailed and informative privacy notices are required; the purpose of, and legal basis for, processing must be explained. </w:t>
      </w:r>
    </w:p>
    <w:p w14:paraId="6FC5A64D" w14:textId="13B997B6" w:rsidR="3090F41F" w:rsidRDefault="2D76CB12" w:rsidP="2D76CB12">
      <w:pPr>
        <w:pStyle w:val="ListParagraph"/>
        <w:keepNext/>
        <w:keepLines/>
        <w:numPr>
          <w:ilvl w:val="0"/>
          <w:numId w:val="10"/>
        </w:numPr>
        <w:spacing w:after="0" w:line="259" w:lineRule="auto"/>
        <w:ind w:left="270" w:right="0"/>
        <w:outlineLvl w:val="2"/>
        <w:rPr>
          <w:rFonts w:asciiTheme="minorHAnsi" w:eastAsiaTheme="minorEastAsia" w:hAnsiTheme="minorHAnsi" w:cstheme="minorBidi"/>
          <w:color w:val="000000" w:themeColor="text1"/>
        </w:rPr>
      </w:pPr>
      <w:r w:rsidRPr="2D76CB12">
        <w:rPr>
          <w:rFonts w:asciiTheme="minorHAnsi" w:eastAsiaTheme="minorEastAsia" w:hAnsiTheme="minorHAnsi" w:cstheme="minorBidi"/>
          <w:color w:val="202124"/>
        </w:rPr>
        <w:t xml:space="preserve">Consent - must be freely given, specific, </w:t>
      </w:r>
      <w:proofErr w:type="gramStart"/>
      <w:r w:rsidRPr="2D76CB12">
        <w:rPr>
          <w:rFonts w:asciiTheme="minorHAnsi" w:eastAsiaTheme="minorEastAsia" w:hAnsiTheme="minorHAnsi" w:cstheme="minorBidi"/>
          <w:color w:val="202124"/>
        </w:rPr>
        <w:t>informed</w:t>
      </w:r>
      <w:proofErr w:type="gramEnd"/>
      <w:r w:rsidRPr="2D76CB12">
        <w:rPr>
          <w:rFonts w:asciiTheme="minorHAnsi" w:eastAsiaTheme="minorEastAsia" w:hAnsiTheme="minorHAnsi" w:cstheme="minorBidi"/>
          <w:color w:val="202124"/>
        </w:rPr>
        <w:t xml:space="preserve"> and unambiguous; consent must be provided by clear affirmative action.</w:t>
      </w:r>
    </w:p>
    <w:p w14:paraId="339E4342"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598714AA"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The security and privacy of your data is taken seriously by </w:t>
      </w:r>
      <w:proofErr w:type="gramStart"/>
      <w:r w:rsidRPr="2D76CB12">
        <w:rPr>
          <w:rFonts w:asciiTheme="minorHAnsi" w:eastAsiaTheme="minorEastAsia" w:hAnsiTheme="minorHAnsi" w:cstheme="minorBidi"/>
        </w:rPr>
        <w:t>us</w:t>
      </w:r>
      <w:proofErr w:type="gramEnd"/>
      <w:r w:rsidRPr="2D76CB12">
        <w:rPr>
          <w:rFonts w:asciiTheme="minorHAnsi" w:eastAsiaTheme="minorEastAsia" w:hAnsiTheme="minorHAnsi" w:cstheme="minorBidi"/>
        </w:rPr>
        <w:t xml:space="preserve"> but we need to gather and use information or ‘data’ about you as part of our business and to manage our relationship with you. We are committed to complying with our all the Data Protection legal </w:t>
      </w:r>
      <w:proofErr w:type="gramStart"/>
      <w:r w:rsidRPr="2D76CB12">
        <w:rPr>
          <w:rFonts w:asciiTheme="minorHAnsi" w:eastAsiaTheme="minorEastAsia" w:hAnsiTheme="minorHAnsi" w:cstheme="minorBidi"/>
        </w:rPr>
        <w:t>obligations</w:t>
      </w:r>
      <w:proofErr w:type="gramEnd"/>
      <w:r w:rsidRPr="2D76CB12">
        <w:rPr>
          <w:rFonts w:asciiTheme="minorHAnsi" w:eastAsiaTheme="minorEastAsia" w:hAnsiTheme="minorHAnsi" w:cstheme="minorBidi"/>
        </w:rPr>
        <w:t xml:space="preserve">  </w:t>
      </w:r>
    </w:p>
    <w:p w14:paraId="2E30A7DC"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1BA45E31"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This policy applies to current and former employees, workers, interns, </w:t>
      </w:r>
      <w:proofErr w:type="gramStart"/>
      <w:r w:rsidRPr="2D76CB12">
        <w:rPr>
          <w:rFonts w:asciiTheme="minorHAnsi" w:eastAsiaTheme="minorEastAsia" w:hAnsiTheme="minorHAnsi" w:cstheme="minorBidi"/>
        </w:rPr>
        <w:t>apprentices</w:t>
      </w:r>
      <w:proofErr w:type="gramEnd"/>
      <w:r w:rsidRPr="2D76CB12">
        <w:rPr>
          <w:rFonts w:asciiTheme="minorHAnsi" w:eastAsiaTheme="minorEastAsia" w:hAnsiTheme="minorHAnsi" w:cstheme="minorBidi"/>
        </w:rPr>
        <w:t xml:space="preserve"> and consultants.  If you fall into one of these categories, then you are a ‘data subject’ for the purposes of this policy. You should read this policy alongside your contract of employment (or contract for services) and any other notice we issue to you from time to time in relation to your data.  </w:t>
      </w:r>
    </w:p>
    <w:p w14:paraId="0BBE4B48"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1E5AB597"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The Company has taken steps to protect the security of your data in accordance with our Data Protection Policy and will train staff about their data protection responsibilities as part of the induction process. We will only hold data for as long as necessary for the purposes for which we collected it.  </w:t>
      </w:r>
    </w:p>
    <w:p w14:paraId="18F530AF"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1159605A"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The Company is a ‘</w:t>
      </w:r>
      <w:r w:rsidRPr="2D76CB12">
        <w:rPr>
          <w:rFonts w:asciiTheme="minorHAnsi" w:eastAsiaTheme="minorEastAsia" w:hAnsiTheme="minorHAnsi" w:cstheme="minorBidi"/>
          <w:b/>
          <w:bCs/>
        </w:rPr>
        <w:t>data controller</w:t>
      </w:r>
      <w:r w:rsidRPr="2D76CB12">
        <w:rPr>
          <w:rFonts w:asciiTheme="minorHAnsi" w:eastAsiaTheme="minorEastAsia" w:hAnsiTheme="minorHAnsi" w:cstheme="minorBidi"/>
        </w:rPr>
        <w:t xml:space="preserve">’ for the purposes of your personal data. This means that we determine the purpose and means of the processing of your personal data. </w:t>
      </w:r>
    </w:p>
    <w:p w14:paraId="2CD207B5"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107E6846"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This policy explains how the Company will hold and process your information.  It explains your rights as a data subject. It also explains your obligations when obtaining, handling, </w:t>
      </w:r>
      <w:proofErr w:type="gramStart"/>
      <w:r w:rsidRPr="2D76CB12">
        <w:rPr>
          <w:rFonts w:asciiTheme="minorHAnsi" w:eastAsiaTheme="minorEastAsia" w:hAnsiTheme="minorHAnsi" w:cstheme="minorBidi"/>
        </w:rPr>
        <w:t>processing</w:t>
      </w:r>
      <w:proofErr w:type="gramEnd"/>
      <w:r w:rsidRPr="2D76CB12">
        <w:rPr>
          <w:rFonts w:asciiTheme="minorHAnsi" w:eastAsiaTheme="minorEastAsia" w:hAnsiTheme="minorHAnsi" w:cstheme="minorBidi"/>
        </w:rPr>
        <w:t xml:space="preserve"> or storing personal data in the course of working for, or on behalf of, the Company.  </w:t>
      </w:r>
    </w:p>
    <w:p w14:paraId="5C72FDC6"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427E858C"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This policy does not form part of your contract of employment and can be amended by the Company at any time.  </w:t>
      </w:r>
    </w:p>
    <w:p w14:paraId="0AD625ED"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5479B54F"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b/>
          <w:bCs/>
        </w:rPr>
      </w:pPr>
      <w:r w:rsidRPr="2D76CB12">
        <w:rPr>
          <w:rFonts w:asciiTheme="minorHAnsi" w:eastAsiaTheme="minorEastAsia" w:hAnsiTheme="minorHAnsi" w:cstheme="minorBidi"/>
          <w:b/>
          <w:bCs/>
        </w:rPr>
        <w:t xml:space="preserve">Data Protection Principles </w:t>
      </w:r>
    </w:p>
    <w:p w14:paraId="41192850" w14:textId="5E08A0A8" w:rsidR="2D76CB12" w:rsidRDefault="2D76CB12" w:rsidP="2D76CB12">
      <w:pPr>
        <w:keepNext/>
        <w:keepLines/>
        <w:spacing w:after="0" w:line="269" w:lineRule="auto"/>
        <w:ind w:left="-90" w:right="0"/>
        <w:outlineLvl w:val="3"/>
        <w:rPr>
          <w:rFonts w:asciiTheme="minorHAnsi" w:eastAsiaTheme="minorEastAsia" w:hAnsiTheme="minorHAnsi" w:cstheme="minorBidi"/>
          <w:b/>
          <w:bCs/>
        </w:rPr>
      </w:pPr>
    </w:p>
    <w:p w14:paraId="5C2D8B16" w14:textId="77777777" w:rsidR="00D205BD" w:rsidRPr="00D205BD" w:rsidRDefault="2D76CB12" w:rsidP="2D76CB12">
      <w:pPr>
        <w:spacing w:after="18" w:line="269" w:lineRule="auto"/>
        <w:ind w:left="-90" w:right="0"/>
        <w:rPr>
          <w:rFonts w:asciiTheme="minorHAnsi" w:eastAsiaTheme="minorEastAsia" w:hAnsiTheme="minorHAnsi" w:cstheme="minorBidi"/>
        </w:rPr>
      </w:pPr>
      <w:r w:rsidRPr="2D76CB12">
        <w:rPr>
          <w:rFonts w:asciiTheme="minorHAnsi" w:eastAsiaTheme="minorEastAsia" w:hAnsiTheme="minorHAnsi" w:cstheme="minorBidi"/>
        </w:rPr>
        <w:t>Personal data must be processed in accordance with six ‘</w:t>
      </w:r>
      <w:r w:rsidRPr="2D76CB12">
        <w:rPr>
          <w:rFonts w:asciiTheme="minorHAnsi" w:eastAsiaTheme="minorEastAsia" w:hAnsiTheme="minorHAnsi" w:cstheme="minorBidi"/>
          <w:b/>
          <w:bCs/>
        </w:rPr>
        <w:t>Data Protection Principles</w:t>
      </w:r>
      <w:r w:rsidRPr="2D76CB12">
        <w:rPr>
          <w:rFonts w:asciiTheme="minorHAnsi" w:eastAsiaTheme="minorEastAsia" w:hAnsiTheme="minorHAnsi" w:cstheme="minorBidi"/>
        </w:rPr>
        <w:t>.’ It must:</w:t>
      </w:r>
      <w:r w:rsidRPr="2D76CB12">
        <w:rPr>
          <w:rFonts w:asciiTheme="minorHAnsi" w:eastAsiaTheme="minorEastAsia" w:hAnsiTheme="minorHAnsi" w:cstheme="minorBidi"/>
          <w:b/>
          <w:bCs/>
        </w:rPr>
        <w:t xml:space="preserve"> </w:t>
      </w:r>
    </w:p>
    <w:p w14:paraId="5A3DC0B4" w14:textId="77777777" w:rsidR="00D205BD" w:rsidRPr="00D205BD" w:rsidRDefault="2D76CB12" w:rsidP="2D76CB12">
      <w:pPr>
        <w:pStyle w:val="ListParagraph"/>
        <w:numPr>
          <w:ilvl w:val="0"/>
          <w:numId w:val="9"/>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be processed fairly, lawfully and </w:t>
      </w:r>
      <w:proofErr w:type="gramStart"/>
      <w:r w:rsidRPr="2D76CB12">
        <w:rPr>
          <w:rFonts w:asciiTheme="minorHAnsi" w:eastAsiaTheme="minorEastAsia" w:hAnsiTheme="minorHAnsi" w:cstheme="minorBidi"/>
        </w:rPr>
        <w:t>transparently;</w:t>
      </w:r>
      <w:proofErr w:type="gramEnd"/>
      <w:r w:rsidRPr="2D76CB12">
        <w:rPr>
          <w:rFonts w:asciiTheme="minorHAnsi" w:eastAsiaTheme="minorEastAsia" w:hAnsiTheme="minorHAnsi" w:cstheme="minorBidi"/>
          <w:b/>
          <w:bCs/>
        </w:rPr>
        <w:t xml:space="preserve"> </w:t>
      </w:r>
    </w:p>
    <w:p w14:paraId="0E16A0F2" w14:textId="77777777" w:rsidR="00D205BD" w:rsidRPr="00D205BD" w:rsidRDefault="2D76CB12" w:rsidP="2D76CB12">
      <w:pPr>
        <w:pStyle w:val="ListParagraph"/>
        <w:numPr>
          <w:ilvl w:val="0"/>
          <w:numId w:val="9"/>
        </w:numPr>
        <w:spacing w:after="25"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be collected and processed only for specified, explicit and legitimate </w:t>
      </w:r>
      <w:proofErr w:type="gramStart"/>
      <w:r w:rsidRPr="2D76CB12">
        <w:rPr>
          <w:rFonts w:asciiTheme="minorHAnsi" w:eastAsiaTheme="minorEastAsia" w:hAnsiTheme="minorHAnsi" w:cstheme="minorBidi"/>
        </w:rPr>
        <w:t>purposes;</w:t>
      </w:r>
      <w:proofErr w:type="gramEnd"/>
      <w:r w:rsidRPr="2D76CB12">
        <w:rPr>
          <w:rFonts w:asciiTheme="minorHAnsi" w:eastAsiaTheme="minorEastAsia" w:hAnsiTheme="minorHAnsi" w:cstheme="minorBidi"/>
        </w:rPr>
        <w:t xml:space="preserve"> </w:t>
      </w:r>
    </w:p>
    <w:p w14:paraId="15291871" w14:textId="77777777" w:rsidR="00D205BD" w:rsidRPr="00D205BD" w:rsidRDefault="2D76CB12" w:rsidP="2D76CB12">
      <w:pPr>
        <w:pStyle w:val="ListParagraph"/>
        <w:numPr>
          <w:ilvl w:val="0"/>
          <w:numId w:val="9"/>
        </w:numPr>
        <w:spacing w:after="58"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be adequate, relevant and limited to what is necessary for the purposes for which it is </w:t>
      </w:r>
      <w:proofErr w:type="gramStart"/>
      <w:r w:rsidRPr="2D76CB12">
        <w:rPr>
          <w:rFonts w:asciiTheme="minorHAnsi" w:eastAsiaTheme="minorEastAsia" w:hAnsiTheme="minorHAnsi" w:cstheme="minorBidi"/>
        </w:rPr>
        <w:t>processed;</w:t>
      </w:r>
      <w:proofErr w:type="gramEnd"/>
      <w:r w:rsidRPr="2D76CB12">
        <w:rPr>
          <w:rFonts w:asciiTheme="minorHAnsi" w:eastAsiaTheme="minorEastAsia" w:hAnsiTheme="minorHAnsi" w:cstheme="minorBidi"/>
        </w:rPr>
        <w:t xml:space="preserve"> </w:t>
      </w:r>
    </w:p>
    <w:p w14:paraId="649B6730" w14:textId="77777777" w:rsidR="00D205BD" w:rsidRPr="00D205BD" w:rsidRDefault="2D76CB12" w:rsidP="2D76CB12">
      <w:pPr>
        <w:pStyle w:val="ListParagraph"/>
        <w:numPr>
          <w:ilvl w:val="0"/>
          <w:numId w:val="9"/>
        </w:numPr>
        <w:spacing w:after="58"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be accurate and kept up to date. Any inaccurate data must be deleted or rectified without </w:t>
      </w:r>
      <w:proofErr w:type="gramStart"/>
      <w:r w:rsidRPr="2D76CB12">
        <w:rPr>
          <w:rFonts w:asciiTheme="minorHAnsi" w:eastAsiaTheme="minorEastAsia" w:hAnsiTheme="minorHAnsi" w:cstheme="minorBidi"/>
        </w:rPr>
        <w:t>delay;</w:t>
      </w:r>
      <w:proofErr w:type="gramEnd"/>
      <w:r w:rsidRPr="2D76CB12">
        <w:rPr>
          <w:rFonts w:asciiTheme="minorHAnsi" w:eastAsiaTheme="minorEastAsia" w:hAnsiTheme="minorHAnsi" w:cstheme="minorBidi"/>
        </w:rPr>
        <w:t xml:space="preserve"> </w:t>
      </w:r>
    </w:p>
    <w:p w14:paraId="38D288DC" w14:textId="77777777" w:rsidR="00D205BD" w:rsidRPr="00D205BD" w:rsidRDefault="2D76CB12" w:rsidP="2D76CB12">
      <w:pPr>
        <w:pStyle w:val="ListParagraph"/>
        <w:numPr>
          <w:ilvl w:val="0"/>
          <w:numId w:val="9"/>
        </w:numPr>
        <w:spacing w:after="25"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not be kept for longer than is necessary for the purposes for which it is processed; and </w:t>
      </w:r>
    </w:p>
    <w:p w14:paraId="7FD93363" w14:textId="77777777" w:rsidR="00D205BD" w:rsidRPr="00D205BD" w:rsidRDefault="2D76CB12" w:rsidP="2D76CB12">
      <w:pPr>
        <w:pStyle w:val="ListParagraph"/>
        <w:numPr>
          <w:ilvl w:val="0"/>
          <w:numId w:val="9"/>
        </w:numPr>
        <w:spacing w:after="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be processed securely. </w:t>
      </w:r>
    </w:p>
    <w:p w14:paraId="4A956A81"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6123B559"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We are accountable for these principles and must be able to show that we are compliant. </w:t>
      </w:r>
    </w:p>
    <w:p w14:paraId="31F0F30C"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03A8D36D"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rPr>
      </w:pPr>
      <w:r w:rsidRPr="2D76CB12">
        <w:rPr>
          <w:rFonts w:asciiTheme="minorHAnsi" w:eastAsiaTheme="minorEastAsia" w:hAnsiTheme="minorHAnsi" w:cstheme="minorBidi"/>
          <w:b/>
          <w:bCs/>
        </w:rPr>
        <w:t>How we define personal data</w:t>
      </w:r>
      <w:r w:rsidRPr="2D76CB12">
        <w:rPr>
          <w:rFonts w:asciiTheme="minorHAnsi" w:eastAsiaTheme="minorEastAsia" w:hAnsiTheme="minorHAnsi" w:cstheme="minorBidi"/>
        </w:rPr>
        <w:t xml:space="preserve"> </w:t>
      </w:r>
    </w:p>
    <w:p w14:paraId="76D91038" w14:textId="75F379CB" w:rsidR="2D76CB12" w:rsidRDefault="2D76CB12" w:rsidP="2D76CB12">
      <w:pPr>
        <w:keepNext/>
        <w:keepLines/>
        <w:spacing w:after="0" w:line="269" w:lineRule="auto"/>
        <w:ind w:left="-90" w:right="0"/>
        <w:outlineLvl w:val="3"/>
        <w:rPr>
          <w:rFonts w:asciiTheme="minorHAnsi" w:eastAsiaTheme="minorEastAsia" w:hAnsiTheme="minorHAnsi" w:cstheme="minorBidi"/>
        </w:rPr>
      </w:pPr>
    </w:p>
    <w:p w14:paraId="7EC3BBAF"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w:t>
      </w:r>
      <w:r w:rsidRPr="2D76CB12">
        <w:rPr>
          <w:rFonts w:asciiTheme="minorHAnsi" w:eastAsiaTheme="minorEastAsia" w:hAnsiTheme="minorHAnsi" w:cstheme="minorBidi"/>
          <w:b/>
          <w:bCs/>
        </w:rPr>
        <w:t>Personal data</w:t>
      </w:r>
      <w:r w:rsidRPr="2D76CB12">
        <w:rPr>
          <w:rFonts w:asciiTheme="minorHAnsi" w:eastAsiaTheme="minorEastAsia" w:hAnsiTheme="minorHAnsi" w:cstheme="minorBidi"/>
        </w:rPr>
        <w:t xml:space="preserve">’ means information which relates to a living person who can be </w:t>
      </w:r>
      <w:r w:rsidRPr="2D76CB12">
        <w:rPr>
          <w:rFonts w:asciiTheme="minorHAnsi" w:eastAsiaTheme="minorEastAsia" w:hAnsiTheme="minorHAnsi" w:cstheme="minorBidi"/>
          <w:b/>
          <w:bCs/>
        </w:rPr>
        <w:t>identified</w:t>
      </w:r>
      <w:r w:rsidRPr="2D76CB12">
        <w:rPr>
          <w:rFonts w:asciiTheme="minorHAnsi" w:eastAsiaTheme="minorEastAsia" w:hAnsiTheme="minorHAnsi" w:cstheme="minorBidi"/>
        </w:rPr>
        <w:t xml:space="preserve"> from that data (a ‘</w:t>
      </w:r>
      <w:r w:rsidRPr="2D76CB12">
        <w:rPr>
          <w:rFonts w:asciiTheme="minorHAnsi" w:eastAsiaTheme="minorEastAsia" w:hAnsiTheme="minorHAnsi" w:cstheme="minorBidi"/>
          <w:b/>
          <w:bCs/>
        </w:rPr>
        <w:t>data subject</w:t>
      </w:r>
      <w:r w:rsidRPr="2D76CB12">
        <w:rPr>
          <w:rFonts w:asciiTheme="minorHAnsi" w:eastAsiaTheme="minorEastAsia" w:hAnsiTheme="minorHAnsi" w:cstheme="minorBidi"/>
        </w:rPr>
        <w:t xml:space="preserve">’) on its own, or when taken together with other information which is likely to come into our possession. It includes any expression of opinion about the person and an indication of the intentions of us or others, in respect of that person. It does not include anonymised data. </w:t>
      </w:r>
    </w:p>
    <w:p w14:paraId="36042688"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5846EFEB"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This policy applies to all personal data whether it is stored electronically, on paper or on other materials. </w:t>
      </w:r>
    </w:p>
    <w:p w14:paraId="346EF346"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1F77834C"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This personal data might be provided to us by you, or someone else (such as a former employer, your doctor, or a credit reference agency), or it could be created by us. It could be provided or created during the recruitment process or </w:t>
      </w:r>
      <w:proofErr w:type="gramStart"/>
      <w:r w:rsidRPr="2D76CB12">
        <w:rPr>
          <w:rFonts w:asciiTheme="minorHAnsi" w:eastAsiaTheme="minorEastAsia" w:hAnsiTheme="minorHAnsi" w:cstheme="minorBidi"/>
        </w:rPr>
        <w:t>during the course of</w:t>
      </w:r>
      <w:proofErr w:type="gramEnd"/>
      <w:r w:rsidRPr="2D76CB12">
        <w:rPr>
          <w:rFonts w:asciiTheme="minorHAnsi" w:eastAsiaTheme="minorEastAsia" w:hAnsiTheme="minorHAnsi" w:cstheme="minorBidi"/>
        </w:rPr>
        <w:t xml:space="preserve"> the contract of employment (or services) or after its termination. It could be created by your manager or other colleagues. </w:t>
      </w:r>
    </w:p>
    <w:p w14:paraId="46F4BD4C"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360ED969"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The types of personal data we collect and use about you is included in the Privacy Notice that is issued with your contract of employment.  </w:t>
      </w:r>
    </w:p>
    <w:p w14:paraId="72B771F3"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029B6B32"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b/>
          <w:bCs/>
        </w:rPr>
      </w:pPr>
      <w:r w:rsidRPr="2D76CB12">
        <w:rPr>
          <w:rFonts w:asciiTheme="minorHAnsi" w:eastAsiaTheme="minorEastAsia" w:hAnsiTheme="minorHAnsi" w:cstheme="minorBidi"/>
          <w:b/>
          <w:bCs/>
        </w:rPr>
        <w:t xml:space="preserve">How we define special categories of personal data </w:t>
      </w:r>
    </w:p>
    <w:p w14:paraId="6D108D6A" w14:textId="6E2C8702" w:rsidR="2D76CB12" w:rsidRDefault="2D76CB12" w:rsidP="2D76CB12">
      <w:pPr>
        <w:spacing w:after="17" w:line="269" w:lineRule="auto"/>
        <w:ind w:left="-90" w:right="0"/>
        <w:rPr>
          <w:rFonts w:asciiTheme="minorHAnsi" w:eastAsiaTheme="minorEastAsia" w:hAnsiTheme="minorHAnsi" w:cstheme="minorBidi"/>
        </w:rPr>
      </w:pPr>
    </w:p>
    <w:p w14:paraId="1F6C10A4" w14:textId="77777777" w:rsidR="00D205BD" w:rsidRPr="00D205BD" w:rsidRDefault="2D76CB12" w:rsidP="2D76CB12">
      <w:pPr>
        <w:spacing w:after="17" w:line="269" w:lineRule="auto"/>
        <w:ind w:left="-90" w:right="0"/>
        <w:rPr>
          <w:rFonts w:asciiTheme="minorHAnsi" w:eastAsiaTheme="minorEastAsia" w:hAnsiTheme="minorHAnsi" w:cstheme="minorBidi"/>
        </w:rPr>
      </w:pPr>
      <w:r w:rsidRPr="2D76CB12">
        <w:rPr>
          <w:rFonts w:asciiTheme="minorHAnsi" w:eastAsiaTheme="minorEastAsia" w:hAnsiTheme="minorHAnsi" w:cstheme="minorBidi"/>
        </w:rPr>
        <w:t>‘</w:t>
      </w:r>
      <w:r w:rsidRPr="2D76CB12">
        <w:rPr>
          <w:rFonts w:asciiTheme="minorHAnsi" w:eastAsiaTheme="minorEastAsia" w:hAnsiTheme="minorHAnsi" w:cstheme="minorBidi"/>
          <w:b/>
          <w:bCs/>
        </w:rPr>
        <w:t>Special categories of personal data</w:t>
      </w:r>
      <w:r w:rsidRPr="2D76CB12">
        <w:rPr>
          <w:rFonts w:asciiTheme="minorHAnsi" w:eastAsiaTheme="minorEastAsia" w:hAnsiTheme="minorHAnsi" w:cstheme="minorBidi"/>
        </w:rPr>
        <w:t xml:space="preserve">’ are types of personal data consisting of information as to: </w:t>
      </w:r>
    </w:p>
    <w:p w14:paraId="0FC73541" w14:textId="77777777" w:rsidR="00D205BD" w:rsidRPr="00D205BD" w:rsidRDefault="2D76CB12" w:rsidP="2D76CB12">
      <w:pPr>
        <w:pStyle w:val="ListParagraph"/>
        <w:numPr>
          <w:ilvl w:val="0"/>
          <w:numId w:val="1"/>
        </w:numPr>
        <w:spacing w:after="26" w:line="269" w:lineRule="auto"/>
        <w:ind w:right="10"/>
        <w:rPr>
          <w:color w:val="000000" w:themeColor="text1"/>
        </w:rPr>
      </w:pPr>
      <w:r w:rsidRPr="2D76CB12">
        <w:rPr>
          <w:rFonts w:asciiTheme="minorHAnsi" w:eastAsiaTheme="minorEastAsia" w:hAnsiTheme="minorHAnsi" w:cstheme="minorBidi"/>
        </w:rPr>
        <w:t xml:space="preserve">your racial or ethnic </w:t>
      </w:r>
      <w:proofErr w:type="gramStart"/>
      <w:r w:rsidRPr="2D76CB12">
        <w:rPr>
          <w:rFonts w:asciiTheme="minorHAnsi" w:eastAsiaTheme="minorEastAsia" w:hAnsiTheme="minorHAnsi" w:cstheme="minorBidi"/>
        </w:rPr>
        <w:t>origin;</w:t>
      </w:r>
      <w:proofErr w:type="gramEnd"/>
      <w:r w:rsidRPr="2D76CB12">
        <w:rPr>
          <w:rFonts w:asciiTheme="minorHAnsi" w:eastAsiaTheme="minorEastAsia" w:hAnsiTheme="minorHAnsi" w:cstheme="minorBidi"/>
        </w:rPr>
        <w:t xml:space="preserve"> </w:t>
      </w:r>
    </w:p>
    <w:p w14:paraId="6852C8A4" w14:textId="77777777" w:rsidR="00D205BD" w:rsidRPr="00D205BD" w:rsidRDefault="2D76CB12" w:rsidP="2D76CB12">
      <w:pPr>
        <w:pStyle w:val="ListParagraph"/>
        <w:numPr>
          <w:ilvl w:val="0"/>
          <w:numId w:val="1"/>
        </w:numPr>
        <w:spacing w:after="30" w:line="269" w:lineRule="auto"/>
        <w:ind w:right="10"/>
        <w:rPr>
          <w:color w:val="000000" w:themeColor="text1"/>
        </w:rPr>
      </w:pPr>
      <w:r w:rsidRPr="2D76CB12">
        <w:rPr>
          <w:rFonts w:asciiTheme="minorHAnsi" w:eastAsiaTheme="minorEastAsia" w:hAnsiTheme="minorHAnsi" w:cstheme="minorBidi"/>
        </w:rPr>
        <w:t xml:space="preserve">your political </w:t>
      </w:r>
      <w:proofErr w:type="gramStart"/>
      <w:r w:rsidRPr="2D76CB12">
        <w:rPr>
          <w:rFonts w:asciiTheme="minorHAnsi" w:eastAsiaTheme="minorEastAsia" w:hAnsiTheme="minorHAnsi" w:cstheme="minorBidi"/>
        </w:rPr>
        <w:t>opinions;</w:t>
      </w:r>
      <w:proofErr w:type="gramEnd"/>
      <w:r w:rsidRPr="2D76CB12">
        <w:rPr>
          <w:rFonts w:asciiTheme="minorHAnsi" w:eastAsiaTheme="minorEastAsia" w:hAnsiTheme="minorHAnsi" w:cstheme="minorBidi"/>
        </w:rPr>
        <w:t xml:space="preserve"> </w:t>
      </w:r>
    </w:p>
    <w:p w14:paraId="4AE8271A" w14:textId="77777777" w:rsidR="00D205BD" w:rsidRPr="00D205BD" w:rsidRDefault="2D76CB12" w:rsidP="2D76CB12">
      <w:pPr>
        <w:pStyle w:val="ListParagraph"/>
        <w:numPr>
          <w:ilvl w:val="0"/>
          <w:numId w:val="1"/>
        </w:numPr>
        <w:spacing w:after="30" w:line="269" w:lineRule="auto"/>
        <w:ind w:right="10"/>
        <w:rPr>
          <w:color w:val="000000" w:themeColor="text1"/>
        </w:rPr>
      </w:pPr>
      <w:r w:rsidRPr="2D76CB12">
        <w:rPr>
          <w:rFonts w:asciiTheme="minorHAnsi" w:eastAsiaTheme="minorEastAsia" w:hAnsiTheme="minorHAnsi" w:cstheme="minorBidi"/>
        </w:rPr>
        <w:t xml:space="preserve">your religious or philosophical </w:t>
      </w:r>
      <w:proofErr w:type="gramStart"/>
      <w:r w:rsidRPr="2D76CB12">
        <w:rPr>
          <w:rFonts w:asciiTheme="minorHAnsi" w:eastAsiaTheme="minorEastAsia" w:hAnsiTheme="minorHAnsi" w:cstheme="minorBidi"/>
        </w:rPr>
        <w:t>beliefs;</w:t>
      </w:r>
      <w:proofErr w:type="gramEnd"/>
      <w:r w:rsidRPr="2D76CB12">
        <w:rPr>
          <w:rFonts w:asciiTheme="minorHAnsi" w:eastAsiaTheme="minorEastAsia" w:hAnsiTheme="minorHAnsi" w:cstheme="minorBidi"/>
        </w:rPr>
        <w:t xml:space="preserve"> </w:t>
      </w:r>
    </w:p>
    <w:p w14:paraId="4730DD06" w14:textId="77777777" w:rsidR="00D205BD" w:rsidRPr="00D205BD" w:rsidRDefault="2D76CB12" w:rsidP="2D76CB12">
      <w:pPr>
        <w:pStyle w:val="ListParagraph"/>
        <w:numPr>
          <w:ilvl w:val="0"/>
          <w:numId w:val="1"/>
        </w:numPr>
        <w:spacing w:after="30" w:line="269" w:lineRule="auto"/>
        <w:ind w:right="10"/>
        <w:rPr>
          <w:color w:val="000000" w:themeColor="text1"/>
        </w:rPr>
      </w:pPr>
      <w:r w:rsidRPr="2D76CB12">
        <w:rPr>
          <w:rFonts w:asciiTheme="minorHAnsi" w:eastAsiaTheme="minorEastAsia" w:hAnsiTheme="minorHAnsi" w:cstheme="minorBidi"/>
        </w:rPr>
        <w:t xml:space="preserve">your trade union </w:t>
      </w:r>
      <w:proofErr w:type="gramStart"/>
      <w:r w:rsidRPr="2D76CB12">
        <w:rPr>
          <w:rFonts w:asciiTheme="minorHAnsi" w:eastAsiaTheme="minorEastAsia" w:hAnsiTheme="minorHAnsi" w:cstheme="minorBidi"/>
        </w:rPr>
        <w:t>membership;</w:t>
      </w:r>
      <w:proofErr w:type="gramEnd"/>
      <w:r w:rsidRPr="2D76CB12">
        <w:rPr>
          <w:rFonts w:asciiTheme="minorHAnsi" w:eastAsiaTheme="minorEastAsia" w:hAnsiTheme="minorHAnsi" w:cstheme="minorBidi"/>
        </w:rPr>
        <w:t xml:space="preserve"> </w:t>
      </w:r>
    </w:p>
    <w:p w14:paraId="389BFB15" w14:textId="77777777" w:rsidR="00D205BD" w:rsidRPr="00D205BD" w:rsidRDefault="2D76CB12" w:rsidP="2D76CB12">
      <w:pPr>
        <w:pStyle w:val="ListParagraph"/>
        <w:numPr>
          <w:ilvl w:val="0"/>
          <w:numId w:val="1"/>
        </w:numPr>
        <w:spacing w:after="25" w:line="269" w:lineRule="auto"/>
        <w:ind w:right="10"/>
        <w:rPr>
          <w:color w:val="000000" w:themeColor="text1"/>
        </w:rPr>
      </w:pPr>
      <w:r w:rsidRPr="2D76CB12">
        <w:rPr>
          <w:rFonts w:asciiTheme="minorHAnsi" w:eastAsiaTheme="minorEastAsia" w:hAnsiTheme="minorHAnsi" w:cstheme="minorBidi"/>
        </w:rPr>
        <w:t xml:space="preserve">your genetic or biometric </w:t>
      </w:r>
      <w:proofErr w:type="gramStart"/>
      <w:r w:rsidRPr="2D76CB12">
        <w:rPr>
          <w:rFonts w:asciiTheme="minorHAnsi" w:eastAsiaTheme="minorEastAsia" w:hAnsiTheme="minorHAnsi" w:cstheme="minorBidi"/>
        </w:rPr>
        <w:t>data;</w:t>
      </w:r>
      <w:proofErr w:type="gramEnd"/>
      <w:r w:rsidRPr="2D76CB12">
        <w:rPr>
          <w:rFonts w:asciiTheme="minorHAnsi" w:eastAsiaTheme="minorEastAsia" w:hAnsiTheme="minorHAnsi" w:cstheme="minorBidi"/>
        </w:rPr>
        <w:t xml:space="preserve"> </w:t>
      </w:r>
    </w:p>
    <w:p w14:paraId="52FC2E8B" w14:textId="77777777" w:rsidR="00D205BD" w:rsidRPr="00D205BD" w:rsidRDefault="2D76CB12" w:rsidP="2D76CB12">
      <w:pPr>
        <w:pStyle w:val="ListParagraph"/>
        <w:numPr>
          <w:ilvl w:val="0"/>
          <w:numId w:val="1"/>
        </w:numPr>
        <w:spacing w:after="32" w:line="269" w:lineRule="auto"/>
        <w:ind w:right="10"/>
        <w:rPr>
          <w:color w:val="000000" w:themeColor="text1"/>
        </w:rPr>
      </w:pPr>
      <w:r w:rsidRPr="2D76CB12">
        <w:rPr>
          <w:rFonts w:asciiTheme="minorHAnsi" w:eastAsiaTheme="minorEastAsia" w:hAnsiTheme="minorHAnsi" w:cstheme="minorBidi"/>
        </w:rPr>
        <w:t xml:space="preserve">your </w:t>
      </w:r>
      <w:proofErr w:type="gramStart"/>
      <w:r w:rsidRPr="2D76CB12">
        <w:rPr>
          <w:rFonts w:asciiTheme="minorHAnsi" w:eastAsiaTheme="minorEastAsia" w:hAnsiTheme="minorHAnsi" w:cstheme="minorBidi"/>
        </w:rPr>
        <w:t>health;</w:t>
      </w:r>
      <w:proofErr w:type="gramEnd"/>
      <w:r w:rsidRPr="2D76CB12">
        <w:rPr>
          <w:rFonts w:asciiTheme="minorHAnsi" w:eastAsiaTheme="minorEastAsia" w:hAnsiTheme="minorHAnsi" w:cstheme="minorBidi"/>
        </w:rPr>
        <w:t xml:space="preserve"> </w:t>
      </w:r>
    </w:p>
    <w:p w14:paraId="2F926323" w14:textId="72A78740" w:rsidR="00D205BD" w:rsidRPr="00D205BD" w:rsidRDefault="2D76CB12" w:rsidP="2D76CB12">
      <w:pPr>
        <w:pStyle w:val="ListParagraph"/>
        <w:numPr>
          <w:ilvl w:val="0"/>
          <w:numId w:val="1"/>
        </w:numPr>
        <w:spacing w:after="30" w:line="269" w:lineRule="auto"/>
        <w:ind w:right="10"/>
        <w:rPr>
          <w:color w:val="000000" w:themeColor="text1"/>
        </w:rPr>
      </w:pPr>
      <w:r w:rsidRPr="2D76CB12">
        <w:rPr>
          <w:rFonts w:asciiTheme="minorHAnsi" w:eastAsiaTheme="minorEastAsia" w:hAnsiTheme="minorHAnsi" w:cstheme="minorBidi"/>
        </w:rPr>
        <w:t xml:space="preserve">your gender and orientation; and </w:t>
      </w:r>
    </w:p>
    <w:p w14:paraId="1DF20AFC" w14:textId="77777777" w:rsidR="00D205BD" w:rsidRPr="00D205BD" w:rsidRDefault="2D76CB12" w:rsidP="2D76CB12">
      <w:pPr>
        <w:pStyle w:val="ListParagraph"/>
        <w:numPr>
          <w:ilvl w:val="0"/>
          <w:numId w:val="1"/>
        </w:numPr>
        <w:spacing w:after="0" w:line="269" w:lineRule="auto"/>
        <w:ind w:right="10"/>
        <w:rPr>
          <w:color w:val="000000" w:themeColor="text1"/>
        </w:rPr>
      </w:pPr>
      <w:r w:rsidRPr="2D76CB12">
        <w:rPr>
          <w:rFonts w:asciiTheme="minorHAnsi" w:eastAsiaTheme="minorEastAsia" w:hAnsiTheme="minorHAnsi" w:cstheme="minorBidi"/>
        </w:rPr>
        <w:t xml:space="preserve">any criminal convictions and offences. </w:t>
      </w:r>
    </w:p>
    <w:p w14:paraId="699C3425"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28895E0A"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We may hold and use any of these special categories of your personal data, as detailed in the Privacy Notice, in accordance with the law. </w:t>
      </w:r>
    </w:p>
    <w:p w14:paraId="643D505F" w14:textId="4D5C9B39" w:rsidR="2D76CB12" w:rsidRDefault="2D76CB12" w:rsidP="00B42F5A">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6BA1D21E"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b/>
          <w:bCs/>
        </w:rPr>
      </w:pPr>
      <w:r w:rsidRPr="2D76CB12">
        <w:rPr>
          <w:rFonts w:asciiTheme="minorHAnsi" w:eastAsiaTheme="minorEastAsia" w:hAnsiTheme="minorHAnsi" w:cstheme="minorBidi"/>
          <w:b/>
          <w:bCs/>
        </w:rPr>
        <w:t xml:space="preserve">How we define processing </w:t>
      </w:r>
    </w:p>
    <w:p w14:paraId="5701215A" w14:textId="3474535E" w:rsidR="2D76CB12" w:rsidRDefault="2D76CB12" w:rsidP="2D76CB12">
      <w:pPr>
        <w:spacing w:after="25" w:line="269" w:lineRule="auto"/>
        <w:ind w:left="-90" w:right="1760" w:hanging="360"/>
        <w:rPr>
          <w:rFonts w:asciiTheme="minorHAnsi" w:eastAsiaTheme="minorEastAsia" w:hAnsiTheme="minorHAnsi" w:cstheme="minorBidi"/>
          <w:b/>
          <w:bCs/>
        </w:rPr>
      </w:pPr>
    </w:p>
    <w:p w14:paraId="7C208497" w14:textId="142FF12A" w:rsidR="00D205BD" w:rsidRPr="00D205BD" w:rsidRDefault="2D76CB12" w:rsidP="2D76CB12">
      <w:pPr>
        <w:spacing w:after="25" w:line="269" w:lineRule="auto"/>
        <w:ind w:left="-90" w:right="1760" w:firstLine="0"/>
        <w:rPr>
          <w:rFonts w:asciiTheme="minorHAnsi" w:eastAsiaTheme="minorEastAsia" w:hAnsiTheme="minorHAnsi" w:cstheme="minorBidi"/>
        </w:rPr>
      </w:pPr>
      <w:r w:rsidRPr="2D76CB12">
        <w:rPr>
          <w:rFonts w:asciiTheme="minorHAnsi" w:eastAsiaTheme="minorEastAsia" w:hAnsiTheme="minorHAnsi" w:cstheme="minorBidi"/>
          <w:b/>
          <w:bCs/>
        </w:rPr>
        <w:t>‘Processing’</w:t>
      </w:r>
      <w:r w:rsidRPr="2D76CB12">
        <w:rPr>
          <w:rFonts w:asciiTheme="minorHAnsi" w:eastAsiaTheme="minorEastAsia" w:hAnsiTheme="minorHAnsi" w:cstheme="minorBidi"/>
        </w:rPr>
        <w:t xml:space="preserve"> means any operation which is performed on personal data such as: </w:t>
      </w:r>
    </w:p>
    <w:p w14:paraId="3A06B22C" w14:textId="13A5B8E2" w:rsidR="00D205BD" w:rsidRPr="00D205BD" w:rsidRDefault="2D76CB12" w:rsidP="2D76CB12">
      <w:pPr>
        <w:pStyle w:val="ListParagraph"/>
        <w:numPr>
          <w:ilvl w:val="0"/>
          <w:numId w:val="7"/>
        </w:numPr>
        <w:spacing w:after="25" w:line="269" w:lineRule="auto"/>
        <w:ind w:left="270" w:right="176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collection, recording, organisation, structuring or </w:t>
      </w:r>
      <w:proofErr w:type="gramStart"/>
      <w:r w:rsidRPr="2D76CB12">
        <w:rPr>
          <w:rFonts w:asciiTheme="minorHAnsi" w:eastAsiaTheme="minorEastAsia" w:hAnsiTheme="minorHAnsi" w:cstheme="minorBidi"/>
        </w:rPr>
        <w:t>storage;</w:t>
      </w:r>
      <w:proofErr w:type="gramEnd"/>
      <w:r w:rsidRPr="2D76CB12">
        <w:rPr>
          <w:rFonts w:asciiTheme="minorHAnsi" w:eastAsiaTheme="minorEastAsia" w:hAnsiTheme="minorHAnsi" w:cstheme="minorBidi"/>
        </w:rPr>
        <w:t xml:space="preserve"> </w:t>
      </w:r>
    </w:p>
    <w:p w14:paraId="2DEE23C4" w14:textId="77777777" w:rsidR="00D205BD" w:rsidRPr="00D205BD" w:rsidRDefault="2D76CB12" w:rsidP="2D76CB12">
      <w:pPr>
        <w:pStyle w:val="ListParagraph"/>
        <w:numPr>
          <w:ilvl w:val="0"/>
          <w:numId w:val="7"/>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adaption or </w:t>
      </w:r>
      <w:proofErr w:type="gramStart"/>
      <w:r w:rsidRPr="2D76CB12">
        <w:rPr>
          <w:rFonts w:asciiTheme="minorHAnsi" w:eastAsiaTheme="minorEastAsia" w:hAnsiTheme="minorHAnsi" w:cstheme="minorBidi"/>
        </w:rPr>
        <w:t>alteration;</w:t>
      </w:r>
      <w:proofErr w:type="gramEnd"/>
      <w:r w:rsidRPr="2D76CB12">
        <w:rPr>
          <w:rFonts w:asciiTheme="minorHAnsi" w:eastAsiaTheme="minorEastAsia" w:hAnsiTheme="minorHAnsi" w:cstheme="minorBidi"/>
        </w:rPr>
        <w:t xml:space="preserve"> </w:t>
      </w:r>
    </w:p>
    <w:p w14:paraId="23DEF19E" w14:textId="77777777" w:rsidR="00D205BD" w:rsidRPr="00D205BD" w:rsidRDefault="2D76CB12" w:rsidP="2D76CB12">
      <w:pPr>
        <w:pStyle w:val="ListParagraph"/>
        <w:numPr>
          <w:ilvl w:val="0"/>
          <w:numId w:val="7"/>
        </w:numPr>
        <w:spacing w:after="31"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retrieval, consultation or </w:t>
      </w:r>
      <w:proofErr w:type="gramStart"/>
      <w:r w:rsidRPr="2D76CB12">
        <w:rPr>
          <w:rFonts w:asciiTheme="minorHAnsi" w:eastAsiaTheme="minorEastAsia" w:hAnsiTheme="minorHAnsi" w:cstheme="minorBidi"/>
        </w:rPr>
        <w:t>use;</w:t>
      </w:r>
      <w:proofErr w:type="gramEnd"/>
      <w:r w:rsidRPr="2D76CB12">
        <w:rPr>
          <w:rFonts w:asciiTheme="minorHAnsi" w:eastAsiaTheme="minorEastAsia" w:hAnsiTheme="minorHAnsi" w:cstheme="minorBidi"/>
        </w:rPr>
        <w:t xml:space="preserve"> </w:t>
      </w:r>
    </w:p>
    <w:p w14:paraId="3AE804F4" w14:textId="77777777" w:rsidR="00D205BD" w:rsidRPr="00D205BD" w:rsidRDefault="2D76CB12" w:rsidP="2D76CB12">
      <w:pPr>
        <w:pStyle w:val="ListParagraph"/>
        <w:numPr>
          <w:ilvl w:val="0"/>
          <w:numId w:val="7"/>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disclosure by transmission, dissemination or otherwise making </w:t>
      </w:r>
      <w:proofErr w:type="gramStart"/>
      <w:r w:rsidRPr="2D76CB12">
        <w:rPr>
          <w:rFonts w:asciiTheme="minorHAnsi" w:eastAsiaTheme="minorEastAsia" w:hAnsiTheme="minorHAnsi" w:cstheme="minorBidi"/>
        </w:rPr>
        <w:t>available;</w:t>
      </w:r>
      <w:proofErr w:type="gramEnd"/>
      <w:r w:rsidRPr="2D76CB12">
        <w:rPr>
          <w:rFonts w:asciiTheme="minorHAnsi" w:eastAsiaTheme="minorEastAsia" w:hAnsiTheme="minorHAnsi" w:cstheme="minorBidi"/>
        </w:rPr>
        <w:t xml:space="preserve"> </w:t>
      </w:r>
    </w:p>
    <w:p w14:paraId="67A63049" w14:textId="7EC75866" w:rsidR="00D205BD" w:rsidRPr="00D205BD" w:rsidRDefault="2D76CB12" w:rsidP="2D76CB12">
      <w:pPr>
        <w:pStyle w:val="ListParagraph"/>
        <w:numPr>
          <w:ilvl w:val="0"/>
          <w:numId w:val="7"/>
        </w:numPr>
        <w:spacing w:after="17"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alignment or combination; and •</w:t>
      </w:r>
    </w:p>
    <w:p w14:paraId="7212D436" w14:textId="66AD6AA2" w:rsidR="00D205BD" w:rsidRPr="00D205BD" w:rsidRDefault="2D76CB12" w:rsidP="2D76CB12">
      <w:pPr>
        <w:pStyle w:val="ListParagraph"/>
        <w:numPr>
          <w:ilvl w:val="0"/>
          <w:numId w:val="7"/>
        </w:numPr>
        <w:spacing w:after="17"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restriction, </w:t>
      </w:r>
      <w:proofErr w:type="gramStart"/>
      <w:r w:rsidRPr="2D76CB12">
        <w:rPr>
          <w:rFonts w:asciiTheme="minorHAnsi" w:eastAsiaTheme="minorEastAsia" w:hAnsiTheme="minorHAnsi" w:cstheme="minorBidi"/>
        </w:rPr>
        <w:t>destruction</w:t>
      </w:r>
      <w:proofErr w:type="gramEnd"/>
      <w:r w:rsidRPr="2D76CB12">
        <w:rPr>
          <w:rFonts w:asciiTheme="minorHAnsi" w:eastAsiaTheme="minorEastAsia" w:hAnsiTheme="minorHAnsi" w:cstheme="minorBidi"/>
        </w:rPr>
        <w:t xml:space="preserve"> or erasure. </w:t>
      </w:r>
    </w:p>
    <w:p w14:paraId="57641812" w14:textId="77777777" w:rsidR="00D205BD" w:rsidRPr="00D205BD" w:rsidRDefault="2D76CB12" w:rsidP="2D76CB12">
      <w:pPr>
        <w:spacing w:after="0" w:line="259" w:lineRule="auto"/>
        <w:ind w:left="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35FC5F81"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This includes processing personal data which forms part of a filing system and any automated processing. </w:t>
      </w:r>
    </w:p>
    <w:p w14:paraId="2DE8A018"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50529674"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b/>
          <w:bCs/>
        </w:rPr>
      </w:pPr>
      <w:r w:rsidRPr="2D76CB12">
        <w:rPr>
          <w:rFonts w:asciiTheme="minorHAnsi" w:eastAsiaTheme="minorEastAsia" w:hAnsiTheme="minorHAnsi" w:cstheme="minorBidi"/>
          <w:b/>
          <w:bCs/>
        </w:rPr>
        <w:t xml:space="preserve">How will we process your personal </w:t>
      </w:r>
      <w:proofErr w:type="gramStart"/>
      <w:r w:rsidRPr="2D76CB12">
        <w:rPr>
          <w:rFonts w:asciiTheme="minorHAnsi" w:eastAsiaTheme="minorEastAsia" w:hAnsiTheme="minorHAnsi" w:cstheme="minorBidi"/>
          <w:b/>
          <w:bCs/>
        </w:rPr>
        <w:t>data</w:t>
      </w:r>
      <w:proofErr w:type="gramEnd"/>
      <w:r w:rsidRPr="2D76CB12">
        <w:rPr>
          <w:rFonts w:asciiTheme="minorHAnsi" w:eastAsiaTheme="minorEastAsia" w:hAnsiTheme="minorHAnsi" w:cstheme="minorBidi"/>
          <w:b/>
          <w:bCs/>
        </w:rPr>
        <w:t xml:space="preserve"> </w:t>
      </w:r>
    </w:p>
    <w:p w14:paraId="028D0DB4" w14:textId="01663B8C" w:rsidR="2D76CB12" w:rsidRDefault="2D76CB12" w:rsidP="2D76CB12">
      <w:pPr>
        <w:spacing w:after="21" w:line="269" w:lineRule="auto"/>
        <w:ind w:left="-90" w:right="10"/>
        <w:rPr>
          <w:rFonts w:asciiTheme="minorHAnsi" w:eastAsiaTheme="minorEastAsia" w:hAnsiTheme="minorHAnsi" w:cstheme="minorBidi"/>
        </w:rPr>
      </w:pPr>
    </w:p>
    <w:p w14:paraId="0B62C2E6" w14:textId="77777777" w:rsidR="00D205BD" w:rsidRPr="00D205BD" w:rsidRDefault="2D76CB12" w:rsidP="2D76CB12">
      <w:pPr>
        <w:spacing w:after="21"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The Company will process your personal data (including special categories of personal data). We will use your personal data for: </w:t>
      </w:r>
    </w:p>
    <w:p w14:paraId="66DBB477" w14:textId="77777777" w:rsidR="00D205BD" w:rsidRPr="00D205BD" w:rsidRDefault="2D76CB12" w:rsidP="2D76CB12">
      <w:pPr>
        <w:pStyle w:val="ListParagraph"/>
        <w:numPr>
          <w:ilvl w:val="0"/>
          <w:numId w:val="8"/>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performing the contract of employment (or services) between </w:t>
      </w:r>
      <w:proofErr w:type="gramStart"/>
      <w:r w:rsidRPr="2D76CB12">
        <w:rPr>
          <w:rFonts w:asciiTheme="minorHAnsi" w:eastAsiaTheme="minorEastAsia" w:hAnsiTheme="minorHAnsi" w:cstheme="minorBidi"/>
        </w:rPr>
        <w:t>us;</w:t>
      </w:r>
      <w:proofErr w:type="gramEnd"/>
      <w:r w:rsidRPr="2D76CB12">
        <w:rPr>
          <w:rFonts w:asciiTheme="minorHAnsi" w:eastAsiaTheme="minorEastAsia" w:hAnsiTheme="minorHAnsi" w:cstheme="minorBidi"/>
        </w:rPr>
        <w:t xml:space="preserve"> </w:t>
      </w:r>
    </w:p>
    <w:p w14:paraId="15A71AF1" w14:textId="77777777" w:rsidR="00D205BD" w:rsidRPr="00D205BD" w:rsidRDefault="2D76CB12" w:rsidP="2D76CB12">
      <w:pPr>
        <w:pStyle w:val="ListParagraph"/>
        <w:numPr>
          <w:ilvl w:val="0"/>
          <w:numId w:val="8"/>
        </w:numPr>
        <w:spacing w:after="26"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complying with any legal obligation; or </w:t>
      </w:r>
    </w:p>
    <w:p w14:paraId="29C78BE4" w14:textId="53CDCD79" w:rsidR="00D205BD" w:rsidRPr="00D205BD" w:rsidRDefault="2D76CB12" w:rsidP="2D76CB12">
      <w:pPr>
        <w:pStyle w:val="ListParagraph"/>
        <w:numPr>
          <w:ilvl w:val="0"/>
          <w:numId w:val="8"/>
        </w:numPr>
        <w:spacing w:after="1" w:line="275"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if it is necessary for our legitimate interests (or for the legitimate interests of someone else). </w:t>
      </w:r>
    </w:p>
    <w:p w14:paraId="51CC91B2" w14:textId="71F09DFA" w:rsidR="00D205BD" w:rsidRPr="00D205BD" w:rsidRDefault="00D205BD" w:rsidP="2D76CB12">
      <w:pPr>
        <w:spacing w:after="1" w:line="275" w:lineRule="auto"/>
        <w:ind w:left="0" w:right="10"/>
        <w:rPr>
          <w:color w:val="000000" w:themeColor="text1"/>
        </w:rPr>
      </w:pPr>
    </w:p>
    <w:p w14:paraId="46C13DA2" w14:textId="469E0E62" w:rsidR="00D205BD" w:rsidRPr="00D205BD" w:rsidRDefault="2D76CB12" w:rsidP="2D76CB12">
      <w:pPr>
        <w:spacing w:after="1" w:line="275" w:lineRule="auto"/>
        <w:ind w:left="0" w:right="10"/>
        <w:rPr>
          <w:color w:val="000000" w:themeColor="text1"/>
        </w:rPr>
      </w:pPr>
      <w:r w:rsidRPr="2D76CB12">
        <w:rPr>
          <w:rFonts w:asciiTheme="minorHAnsi" w:eastAsiaTheme="minorEastAsia" w:hAnsiTheme="minorHAnsi" w:cstheme="minorBidi"/>
        </w:rPr>
        <w:t xml:space="preserve">However, we can only do this if your interests and rights do not override ours (or theirs). You have the right to challenge our legitimate interests and request that we stop this processing.  </w:t>
      </w:r>
    </w:p>
    <w:p w14:paraId="7E663E86"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3379903E"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We can process your personal data for these purposes without your knowledge or consent. We will not use your personal data for an unrelated purpose without telling you about it and the legal basis that we intend to rely on for processing it.  </w:t>
      </w:r>
    </w:p>
    <w:p w14:paraId="599F7436"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553A25B7"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Examples of when we might process your personal data can be found in the Privacy Notice. We will only process special categories of your personal data in certain situations in accordance with the law. For example, we can do so if we have your explicit consent. If we asked for your consent to process a special category of personal </w:t>
      </w:r>
      <w:proofErr w:type="gramStart"/>
      <w:r w:rsidRPr="2D76CB12">
        <w:rPr>
          <w:rFonts w:asciiTheme="minorHAnsi" w:eastAsiaTheme="minorEastAsia" w:hAnsiTheme="minorHAnsi" w:cstheme="minorBidi"/>
        </w:rPr>
        <w:t>data</w:t>
      </w:r>
      <w:proofErr w:type="gramEnd"/>
      <w:r w:rsidRPr="2D76CB12">
        <w:rPr>
          <w:rFonts w:asciiTheme="minorHAnsi" w:eastAsiaTheme="minorEastAsia" w:hAnsiTheme="minorHAnsi" w:cstheme="minorBidi"/>
        </w:rPr>
        <w:t xml:space="preserve"> then we would explain the reasons for our request. You do not need to consent and can withdraw consent later if you choose by contacting the person for responsible for Data in the Company. </w:t>
      </w:r>
    </w:p>
    <w:p w14:paraId="32C5BF1D" w14:textId="77777777" w:rsidR="00D205BD" w:rsidRPr="00D205BD" w:rsidRDefault="2D76CB12" w:rsidP="2D76CB12">
      <w:pPr>
        <w:spacing w:after="16"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67418902" w14:textId="77777777" w:rsidR="00D205BD" w:rsidRPr="00D205BD" w:rsidRDefault="2D76CB12" w:rsidP="2D76CB12">
      <w:pPr>
        <w:spacing w:after="21"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We do not need your consent to process </w:t>
      </w:r>
      <w:r w:rsidRPr="2D76CB12">
        <w:rPr>
          <w:rFonts w:asciiTheme="minorHAnsi" w:eastAsiaTheme="minorEastAsia" w:hAnsiTheme="minorHAnsi" w:cstheme="minorBidi"/>
          <w:b/>
          <w:bCs/>
        </w:rPr>
        <w:t xml:space="preserve">special categories </w:t>
      </w:r>
      <w:r w:rsidRPr="2D76CB12">
        <w:rPr>
          <w:rFonts w:asciiTheme="minorHAnsi" w:eastAsiaTheme="minorEastAsia" w:hAnsiTheme="minorHAnsi" w:cstheme="minorBidi"/>
        </w:rPr>
        <w:t xml:space="preserve">of your personal data when we are processing it for the following purposes, which we may do: </w:t>
      </w:r>
    </w:p>
    <w:p w14:paraId="58320AE2" w14:textId="77777777" w:rsidR="00D205BD" w:rsidRPr="00D205BD" w:rsidRDefault="2D76CB12" w:rsidP="2D76CB12">
      <w:pPr>
        <w:pStyle w:val="ListParagraph"/>
        <w:numPr>
          <w:ilvl w:val="0"/>
          <w:numId w:val="6"/>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where it is necessary for carrying out rights and obligations under employment </w:t>
      </w:r>
      <w:proofErr w:type="gramStart"/>
      <w:r w:rsidRPr="2D76CB12">
        <w:rPr>
          <w:rFonts w:asciiTheme="minorHAnsi" w:eastAsiaTheme="minorEastAsia" w:hAnsiTheme="minorHAnsi" w:cstheme="minorBidi"/>
        </w:rPr>
        <w:t>law;</w:t>
      </w:r>
      <w:proofErr w:type="gramEnd"/>
      <w:r w:rsidRPr="2D76CB12">
        <w:rPr>
          <w:rFonts w:asciiTheme="minorHAnsi" w:eastAsiaTheme="minorEastAsia" w:hAnsiTheme="minorHAnsi" w:cstheme="minorBidi"/>
        </w:rPr>
        <w:t xml:space="preserve"> </w:t>
      </w:r>
    </w:p>
    <w:p w14:paraId="12D8754B" w14:textId="77777777" w:rsidR="00D205BD" w:rsidRPr="00D205BD" w:rsidRDefault="2D76CB12" w:rsidP="2D76CB12">
      <w:pPr>
        <w:pStyle w:val="ListParagraph"/>
        <w:numPr>
          <w:ilvl w:val="0"/>
          <w:numId w:val="6"/>
        </w:numPr>
        <w:spacing w:after="53"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where it is necessary to protect your vital interests or those of another person where you/they are physically or legally incapable of giving </w:t>
      </w:r>
      <w:proofErr w:type="gramStart"/>
      <w:r w:rsidRPr="2D76CB12">
        <w:rPr>
          <w:rFonts w:asciiTheme="minorHAnsi" w:eastAsiaTheme="minorEastAsia" w:hAnsiTheme="minorHAnsi" w:cstheme="minorBidi"/>
        </w:rPr>
        <w:t>consent;</w:t>
      </w:r>
      <w:proofErr w:type="gramEnd"/>
      <w:r w:rsidRPr="2D76CB12">
        <w:rPr>
          <w:rFonts w:asciiTheme="minorHAnsi" w:eastAsiaTheme="minorEastAsia" w:hAnsiTheme="minorHAnsi" w:cstheme="minorBidi"/>
        </w:rPr>
        <w:t xml:space="preserve"> </w:t>
      </w:r>
    </w:p>
    <w:p w14:paraId="15187506" w14:textId="77777777" w:rsidR="00D205BD" w:rsidRPr="00D205BD" w:rsidRDefault="2D76CB12" w:rsidP="2D76CB12">
      <w:pPr>
        <w:pStyle w:val="ListParagraph"/>
        <w:numPr>
          <w:ilvl w:val="0"/>
          <w:numId w:val="6"/>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where you have made the data </w:t>
      </w:r>
      <w:proofErr w:type="gramStart"/>
      <w:r w:rsidRPr="2D76CB12">
        <w:rPr>
          <w:rFonts w:asciiTheme="minorHAnsi" w:eastAsiaTheme="minorEastAsia" w:hAnsiTheme="minorHAnsi" w:cstheme="minorBidi"/>
        </w:rPr>
        <w:t>public;</w:t>
      </w:r>
      <w:proofErr w:type="gramEnd"/>
      <w:r w:rsidRPr="2D76CB12">
        <w:rPr>
          <w:rFonts w:asciiTheme="minorHAnsi" w:eastAsiaTheme="minorEastAsia" w:hAnsiTheme="minorHAnsi" w:cstheme="minorBidi"/>
        </w:rPr>
        <w:t xml:space="preserve"> </w:t>
      </w:r>
    </w:p>
    <w:p w14:paraId="664E1230" w14:textId="77777777" w:rsidR="00D205BD" w:rsidRPr="00D205BD" w:rsidRDefault="2D76CB12" w:rsidP="2D76CB12">
      <w:pPr>
        <w:pStyle w:val="ListParagraph"/>
        <w:numPr>
          <w:ilvl w:val="0"/>
          <w:numId w:val="6"/>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where processing is necessary for the establishment, </w:t>
      </w:r>
      <w:proofErr w:type="gramStart"/>
      <w:r w:rsidRPr="2D76CB12">
        <w:rPr>
          <w:rFonts w:asciiTheme="minorHAnsi" w:eastAsiaTheme="minorEastAsia" w:hAnsiTheme="minorHAnsi" w:cstheme="minorBidi"/>
        </w:rPr>
        <w:t>exercise</w:t>
      </w:r>
      <w:proofErr w:type="gramEnd"/>
      <w:r w:rsidRPr="2D76CB12">
        <w:rPr>
          <w:rFonts w:asciiTheme="minorHAnsi" w:eastAsiaTheme="minorEastAsia" w:hAnsiTheme="minorHAnsi" w:cstheme="minorBidi"/>
        </w:rPr>
        <w:t xml:space="preserve"> or defence of legal claims; and </w:t>
      </w:r>
    </w:p>
    <w:p w14:paraId="5C1C9F51" w14:textId="77777777" w:rsidR="00D205BD" w:rsidRPr="00D205BD" w:rsidRDefault="2D76CB12" w:rsidP="2D76CB12">
      <w:pPr>
        <w:pStyle w:val="ListParagraph"/>
        <w:numPr>
          <w:ilvl w:val="0"/>
          <w:numId w:val="6"/>
        </w:numPr>
        <w:spacing w:after="1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where processing is necessary for the purposes of occupational medicine or for the assessment of your working capacity. </w:t>
      </w:r>
    </w:p>
    <w:p w14:paraId="5118C522" w14:textId="77777777" w:rsidR="00D205BD" w:rsidRPr="00D205BD" w:rsidRDefault="2D76CB12" w:rsidP="2D76CB12">
      <w:pPr>
        <w:spacing w:after="0" w:line="259" w:lineRule="auto"/>
        <w:ind w:left="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3E4F99F8" w14:textId="77777777" w:rsidR="00D205BD" w:rsidRPr="00D205BD" w:rsidRDefault="2D76CB12" w:rsidP="2D76CB12">
      <w:pPr>
        <w:spacing w:after="21" w:line="269" w:lineRule="auto"/>
        <w:ind w:left="0" w:right="10"/>
        <w:rPr>
          <w:rFonts w:asciiTheme="minorHAnsi" w:eastAsiaTheme="minorEastAsia" w:hAnsiTheme="minorHAnsi" w:cstheme="minorBidi"/>
        </w:rPr>
      </w:pPr>
      <w:r w:rsidRPr="2D76CB12">
        <w:rPr>
          <w:rFonts w:asciiTheme="minorHAnsi" w:eastAsiaTheme="minorEastAsia" w:hAnsiTheme="minorHAnsi" w:cstheme="minorBidi"/>
        </w:rPr>
        <w:t>We might process special categories of your personal data for the purposes stated in the Privacy Notice</w:t>
      </w:r>
      <w:proofErr w:type="gramStart"/>
      <w:r w:rsidRPr="2D76CB12">
        <w:rPr>
          <w:rFonts w:asciiTheme="minorHAnsi" w:eastAsiaTheme="minorEastAsia" w:hAnsiTheme="minorHAnsi" w:cstheme="minorBidi"/>
        </w:rPr>
        <w:t>, in particular, we</w:t>
      </w:r>
      <w:proofErr w:type="gramEnd"/>
      <w:r w:rsidRPr="2D76CB12">
        <w:rPr>
          <w:rFonts w:asciiTheme="minorHAnsi" w:eastAsiaTheme="minorEastAsia" w:hAnsiTheme="minorHAnsi" w:cstheme="minorBidi"/>
        </w:rPr>
        <w:t xml:space="preserve"> may use information in relation to: </w:t>
      </w:r>
    </w:p>
    <w:p w14:paraId="0ED29929" w14:textId="77777777" w:rsidR="00D205BD" w:rsidRPr="00D205BD" w:rsidRDefault="2D76CB12" w:rsidP="2D76CB12">
      <w:pPr>
        <w:pStyle w:val="ListParagraph"/>
        <w:numPr>
          <w:ilvl w:val="0"/>
          <w:numId w:val="5"/>
        </w:numPr>
        <w:spacing w:after="58"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your race, ethnic origin, religion, sexual orientation or gender to monitor equal </w:t>
      </w:r>
      <w:proofErr w:type="gramStart"/>
      <w:r w:rsidRPr="2D76CB12">
        <w:rPr>
          <w:rFonts w:asciiTheme="minorHAnsi" w:eastAsiaTheme="minorEastAsia" w:hAnsiTheme="minorHAnsi" w:cstheme="minorBidi"/>
        </w:rPr>
        <w:t>opportunities;</w:t>
      </w:r>
      <w:proofErr w:type="gramEnd"/>
      <w:r w:rsidRPr="2D76CB12">
        <w:rPr>
          <w:rFonts w:asciiTheme="minorHAnsi" w:eastAsiaTheme="minorEastAsia" w:hAnsiTheme="minorHAnsi" w:cstheme="minorBidi"/>
        </w:rPr>
        <w:t xml:space="preserve"> </w:t>
      </w:r>
    </w:p>
    <w:p w14:paraId="404A7A1C" w14:textId="77777777" w:rsidR="00D205BD" w:rsidRPr="00D205BD" w:rsidRDefault="2D76CB12" w:rsidP="2D76CB12">
      <w:pPr>
        <w:pStyle w:val="ListParagraph"/>
        <w:numPr>
          <w:ilvl w:val="0"/>
          <w:numId w:val="5"/>
        </w:numPr>
        <w:spacing w:after="50" w:line="275"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your sickness absence, </w:t>
      </w:r>
      <w:proofErr w:type="gramStart"/>
      <w:r w:rsidRPr="2D76CB12">
        <w:rPr>
          <w:rFonts w:asciiTheme="minorHAnsi" w:eastAsiaTheme="minorEastAsia" w:hAnsiTheme="minorHAnsi" w:cstheme="minorBidi"/>
        </w:rPr>
        <w:t>health</w:t>
      </w:r>
      <w:proofErr w:type="gramEnd"/>
      <w:r w:rsidRPr="2D76CB12">
        <w:rPr>
          <w:rFonts w:asciiTheme="minorHAnsi" w:eastAsiaTheme="minorEastAsia" w:hAnsiTheme="minorHAnsi" w:cstheme="minorBidi"/>
        </w:rPr>
        <w:t xml:space="preserve"> and medical conditions to monitor your absence, assess your fitness for work, to pay you benefits, to comply with our legal obligations under employment law including to make reasonable adjustments and to look after your health and safety; and </w:t>
      </w:r>
    </w:p>
    <w:p w14:paraId="043B5134" w14:textId="77777777" w:rsidR="00D205BD" w:rsidRPr="00D205BD" w:rsidRDefault="2D76CB12" w:rsidP="2D76CB12">
      <w:pPr>
        <w:pStyle w:val="ListParagraph"/>
        <w:numPr>
          <w:ilvl w:val="0"/>
          <w:numId w:val="5"/>
        </w:numPr>
        <w:spacing w:after="53"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your trade union membership to pay any subscriptions and to comply with our legal obligations in respect of trade union members. </w:t>
      </w:r>
    </w:p>
    <w:p w14:paraId="72A6E0E0" w14:textId="77777777" w:rsidR="00D205BD" w:rsidRPr="00D205BD" w:rsidRDefault="2D76CB12" w:rsidP="2D76CB12">
      <w:pPr>
        <w:pStyle w:val="ListParagraph"/>
        <w:numPr>
          <w:ilvl w:val="0"/>
          <w:numId w:val="5"/>
        </w:numPr>
        <w:spacing w:after="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Any criminal convictions or offences for the purposes of your DBS requirements </w:t>
      </w:r>
    </w:p>
    <w:p w14:paraId="070DD8EE"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3947D723"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We do not take automated decisions about you using your personal data or use profiling in relation to you. </w:t>
      </w:r>
    </w:p>
    <w:p w14:paraId="141527CB"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0AA45491"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b/>
          <w:bCs/>
        </w:rPr>
      </w:pPr>
      <w:r w:rsidRPr="2D76CB12">
        <w:rPr>
          <w:rFonts w:asciiTheme="minorHAnsi" w:eastAsiaTheme="minorEastAsia" w:hAnsiTheme="minorHAnsi" w:cstheme="minorBidi"/>
          <w:b/>
          <w:bCs/>
        </w:rPr>
        <w:t xml:space="preserve">Sharing your personal data </w:t>
      </w:r>
    </w:p>
    <w:p w14:paraId="5D4CEC88"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6B1AFD89"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Sometimes we might share your personal data with group companies or our business partners, </w:t>
      </w:r>
      <w:proofErr w:type="gramStart"/>
      <w:r w:rsidRPr="2D76CB12">
        <w:rPr>
          <w:rFonts w:asciiTheme="minorHAnsi" w:eastAsiaTheme="minorEastAsia" w:hAnsiTheme="minorHAnsi" w:cstheme="minorBidi"/>
        </w:rPr>
        <w:t>contractors</w:t>
      </w:r>
      <w:proofErr w:type="gramEnd"/>
      <w:r w:rsidRPr="2D76CB12">
        <w:rPr>
          <w:rFonts w:asciiTheme="minorHAnsi" w:eastAsiaTheme="minorEastAsia" w:hAnsiTheme="minorHAnsi" w:cstheme="minorBidi"/>
        </w:rPr>
        <w:t xml:space="preserve"> and agents to carry out our obligations under our contract with you or for our legitimate interests. </w:t>
      </w:r>
    </w:p>
    <w:p w14:paraId="057D72B3"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38A5EF4E"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We require those companies to keep your personal data confidential and secure and to protect it in accordance with the law and our policies. They are only permitted to process your data for the lawful purpose for which it has been shared and in accordance with our instructions.  </w:t>
      </w:r>
    </w:p>
    <w:p w14:paraId="50DA589B"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638600E8" w14:textId="77777777" w:rsidR="00D205BD" w:rsidRPr="00D205BD" w:rsidRDefault="2D76CB12" w:rsidP="2D76CB12">
      <w:pPr>
        <w:spacing w:after="17"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We use the following contractors to carry out our Company business: </w:t>
      </w:r>
    </w:p>
    <w:p w14:paraId="331004CD" w14:textId="1A61B074" w:rsidR="00D205BD" w:rsidRPr="00D205BD" w:rsidRDefault="2D76CB12" w:rsidP="2D76CB12">
      <w:pPr>
        <w:pStyle w:val="ListParagraph"/>
        <w:numPr>
          <w:ilvl w:val="0"/>
          <w:numId w:val="4"/>
        </w:numPr>
        <w:spacing w:after="20" w:line="269" w:lineRule="auto"/>
        <w:ind w:right="622"/>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Payroll /accountant to store and manage your personal data with regard to your </w:t>
      </w:r>
      <w:proofErr w:type="gramStart"/>
      <w:r w:rsidRPr="2D76CB12">
        <w:rPr>
          <w:rFonts w:asciiTheme="minorHAnsi" w:eastAsiaTheme="minorEastAsia" w:hAnsiTheme="minorHAnsi" w:cstheme="minorBidi"/>
        </w:rPr>
        <w:t>pay</w:t>
      </w:r>
      <w:proofErr w:type="gramEnd"/>
      <w:r w:rsidRPr="2D76CB12">
        <w:rPr>
          <w:rFonts w:asciiTheme="minorHAnsi" w:eastAsiaTheme="minorEastAsia" w:hAnsiTheme="minorHAnsi" w:cstheme="minorBidi"/>
        </w:rPr>
        <w:t xml:space="preserve"> </w:t>
      </w:r>
    </w:p>
    <w:p w14:paraId="26DDB2E1" w14:textId="6E564314" w:rsidR="00D205BD" w:rsidRPr="00D205BD" w:rsidRDefault="2D76CB12" w:rsidP="2D76CB12">
      <w:pPr>
        <w:pStyle w:val="ListParagraph"/>
        <w:numPr>
          <w:ilvl w:val="0"/>
          <w:numId w:val="4"/>
        </w:numPr>
        <w:spacing w:after="20" w:line="269" w:lineRule="auto"/>
        <w:ind w:right="622"/>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Outsourced HR company </w:t>
      </w:r>
    </w:p>
    <w:p w14:paraId="2224191D"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5DE429ED"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If this changes you will be notified of this and the protections which are in place to protect the security of your data will be explained.  </w:t>
      </w:r>
    </w:p>
    <w:p w14:paraId="15295260"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6D49E837"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b/>
          <w:bCs/>
        </w:rPr>
      </w:pPr>
      <w:r w:rsidRPr="2D76CB12">
        <w:rPr>
          <w:rFonts w:asciiTheme="minorHAnsi" w:eastAsiaTheme="minorEastAsia" w:hAnsiTheme="minorHAnsi" w:cstheme="minorBidi"/>
          <w:b/>
          <w:bCs/>
        </w:rPr>
        <w:t xml:space="preserve">How should you process personal data for the </w:t>
      </w:r>
      <w:proofErr w:type="gramStart"/>
      <w:r w:rsidRPr="2D76CB12">
        <w:rPr>
          <w:rFonts w:asciiTheme="minorHAnsi" w:eastAsiaTheme="minorEastAsia" w:hAnsiTheme="minorHAnsi" w:cstheme="minorBidi"/>
          <w:b/>
          <w:bCs/>
        </w:rPr>
        <w:t>company</w:t>
      </w:r>
      <w:proofErr w:type="gramEnd"/>
      <w:r w:rsidRPr="2D76CB12">
        <w:rPr>
          <w:rFonts w:asciiTheme="minorHAnsi" w:eastAsiaTheme="minorEastAsia" w:hAnsiTheme="minorHAnsi" w:cstheme="minorBidi"/>
        </w:rPr>
        <w:t xml:space="preserve"> </w:t>
      </w:r>
    </w:p>
    <w:p w14:paraId="475E80CA"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0F7F9423"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Everyone who works for, or on behalf of, the Company has some responsibility for ensuring data is collected, </w:t>
      </w:r>
      <w:proofErr w:type="gramStart"/>
      <w:r w:rsidRPr="2D76CB12">
        <w:rPr>
          <w:rFonts w:asciiTheme="minorHAnsi" w:eastAsiaTheme="minorEastAsia" w:hAnsiTheme="minorHAnsi" w:cstheme="minorBidi"/>
        </w:rPr>
        <w:t>stored</w:t>
      </w:r>
      <w:proofErr w:type="gramEnd"/>
      <w:r w:rsidRPr="2D76CB12">
        <w:rPr>
          <w:rFonts w:asciiTheme="minorHAnsi" w:eastAsiaTheme="minorEastAsia" w:hAnsiTheme="minorHAnsi" w:cstheme="minorBidi"/>
        </w:rPr>
        <w:t xml:space="preserve"> and handled appropriately, in line with this policy and the Company’s IT Security and Data Retention policies.  </w:t>
      </w:r>
    </w:p>
    <w:p w14:paraId="2C62B285"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61676DCF"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The Company’s Data Protections Officer is responsible for reviewing this policy on the Company’s data protection responsibilities and any risks in relation to the processing of data. You should direct any questions in relation to this policy or data protection to this person and address any written requests to them. </w:t>
      </w:r>
    </w:p>
    <w:p w14:paraId="57EC81B4"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2738B8A0"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You should only access personal data covered by this policy if you need it for the work you do for, or on behalf of the Company and only if you are authorised to do so. You should only use the data for the specified lawful purpose for which it was obtained. </w:t>
      </w:r>
    </w:p>
    <w:p w14:paraId="460F8A9F" w14:textId="77777777" w:rsidR="00D205BD" w:rsidRPr="00D205BD" w:rsidRDefault="2D76CB12" w:rsidP="2D76CB12">
      <w:pPr>
        <w:spacing w:after="26"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5D45CDF3" w14:textId="77777777" w:rsidR="00D205BD" w:rsidRPr="00D205BD" w:rsidRDefault="2D76CB12" w:rsidP="2D76CB12">
      <w:pPr>
        <w:pStyle w:val="ListParagraph"/>
        <w:numPr>
          <w:ilvl w:val="0"/>
          <w:numId w:val="3"/>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not share personal data informally. </w:t>
      </w:r>
    </w:p>
    <w:p w14:paraId="59FADB76" w14:textId="77777777" w:rsidR="00D205BD" w:rsidRPr="00D205BD" w:rsidRDefault="2D76CB12" w:rsidP="2D76CB12">
      <w:pPr>
        <w:pStyle w:val="ListParagraph"/>
        <w:numPr>
          <w:ilvl w:val="0"/>
          <w:numId w:val="3"/>
        </w:numPr>
        <w:spacing w:after="31"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keep personal data secure and not share it with unauthorised people. </w:t>
      </w:r>
    </w:p>
    <w:p w14:paraId="07C22532" w14:textId="77777777" w:rsidR="00D205BD" w:rsidRPr="00D205BD" w:rsidRDefault="2D76CB12" w:rsidP="2D76CB12">
      <w:pPr>
        <w:pStyle w:val="ListParagraph"/>
        <w:numPr>
          <w:ilvl w:val="0"/>
          <w:numId w:val="3"/>
        </w:numPr>
        <w:spacing w:after="53"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regularly review and update personal data which you </w:t>
      </w:r>
      <w:proofErr w:type="gramStart"/>
      <w:r w:rsidRPr="2D76CB12">
        <w:rPr>
          <w:rFonts w:asciiTheme="minorHAnsi" w:eastAsiaTheme="minorEastAsia" w:hAnsiTheme="minorHAnsi" w:cstheme="minorBidi"/>
        </w:rPr>
        <w:t>have to</w:t>
      </w:r>
      <w:proofErr w:type="gramEnd"/>
      <w:r w:rsidRPr="2D76CB12">
        <w:rPr>
          <w:rFonts w:asciiTheme="minorHAnsi" w:eastAsiaTheme="minorEastAsia" w:hAnsiTheme="minorHAnsi" w:cstheme="minorBidi"/>
        </w:rPr>
        <w:t xml:space="preserve"> deal with for work. This includes telling us if your own contact details change. </w:t>
      </w:r>
    </w:p>
    <w:p w14:paraId="3E19B526" w14:textId="77777777" w:rsidR="00D205BD" w:rsidRPr="00D205BD" w:rsidRDefault="2D76CB12" w:rsidP="2D76CB12">
      <w:pPr>
        <w:pStyle w:val="ListParagraph"/>
        <w:numPr>
          <w:ilvl w:val="0"/>
          <w:numId w:val="3"/>
        </w:numPr>
        <w:spacing w:after="53"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not make unnecessary copies of personal data and should keep and dispose of any copies securely. </w:t>
      </w:r>
    </w:p>
    <w:p w14:paraId="7B473F4E" w14:textId="77777777" w:rsidR="00D205BD" w:rsidRPr="00D205BD" w:rsidRDefault="2D76CB12" w:rsidP="2D76CB12">
      <w:pPr>
        <w:pStyle w:val="ListParagraph"/>
        <w:numPr>
          <w:ilvl w:val="0"/>
          <w:numId w:val="3"/>
        </w:numPr>
        <w:spacing w:after="31"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use strong passwords. </w:t>
      </w:r>
    </w:p>
    <w:p w14:paraId="77547EA1" w14:textId="77777777" w:rsidR="00D205BD" w:rsidRPr="00D205BD" w:rsidRDefault="2D76CB12" w:rsidP="2D76CB12">
      <w:pPr>
        <w:pStyle w:val="ListParagraph"/>
        <w:numPr>
          <w:ilvl w:val="0"/>
          <w:numId w:val="3"/>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lock your computer screens when not at your desk. </w:t>
      </w:r>
    </w:p>
    <w:p w14:paraId="7F8AEAE2" w14:textId="77777777" w:rsidR="00D205BD" w:rsidRPr="00D205BD" w:rsidRDefault="2D76CB12" w:rsidP="2D76CB12">
      <w:pPr>
        <w:pStyle w:val="ListParagraph"/>
        <w:numPr>
          <w:ilvl w:val="0"/>
          <w:numId w:val="3"/>
        </w:numPr>
        <w:spacing w:after="58"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Consider anonymising data or using separate keys/codes so that the data subject cannot be identified. </w:t>
      </w:r>
    </w:p>
    <w:p w14:paraId="0F61DECF" w14:textId="77777777" w:rsidR="00D205BD" w:rsidRPr="00D205BD" w:rsidRDefault="2D76CB12" w:rsidP="2D76CB12">
      <w:pPr>
        <w:pStyle w:val="ListParagraph"/>
        <w:numPr>
          <w:ilvl w:val="0"/>
          <w:numId w:val="3"/>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Do not save personal data to your own personal computers or other devices. </w:t>
      </w:r>
    </w:p>
    <w:p w14:paraId="38AD64AC" w14:textId="77777777" w:rsidR="00D205BD" w:rsidRPr="00D205BD" w:rsidRDefault="2D76CB12" w:rsidP="2D76CB12">
      <w:pPr>
        <w:pStyle w:val="ListParagraph"/>
        <w:numPr>
          <w:ilvl w:val="0"/>
          <w:numId w:val="3"/>
        </w:numPr>
        <w:spacing w:after="50" w:line="275"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Personal data should never be transferred outside the European Economic Area except in compliance with the law and authorisation of the person for responsible for Data in your Company. </w:t>
      </w:r>
    </w:p>
    <w:p w14:paraId="6EFBDA2C" w14:textId="77777777" w:rsidR="00D205BD" w:rsidRPr="00D205BD" w:rsidRDefault="2D76CB12" w:rsidP="2D76CB12">
      <w:pPr>
        <w:pStyle w:val="ListParagraph"/>
        <w:numPr>
          <w:ilvl w:val="0"/>
          <w:numId w:val="3"/>
        </w:numPr>
        <w:spacing w:after="53"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lock drawers and filing cabinets. Do not leave paper with personal data lying about.  </w:t>
      </w:r>
    </w:p>
    <w:p w14:paraId="4EEDB2F5" w14:textId="77777777" w:rsidR="00D205BD" w:rsidRPr="00D205BD" w:rsidRDefault="2D76CB12" w:rsidP="2D76CB12">
      <w:pPr>
        <w:pStyle w:val="ListParagraph"/>
        <w:numPr>
          <w:ilvl w:val="0"/>
          <w:numId w:val="3"/>
        </w:numPr>
        <w:spacing w:after="53"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not take personal data away from Company’s premises without authorisation from your line manager or of the person for responsible for Data in your Company. </w:t>
      </w:r>
    </w:p>
    <w:p w14:paraId="0FF74D47" w14:textId="77777777" w:rsidR="00D205BD" w:rsidRPr="00D205BD" w:rsidRDefault="2D76CB12" w:rsidP="2D76CB12">
      <w:pPr>
        <w:pStyle w:val="ListParagraph"/>
        <w:numPr>
          <w:ilvl w:val="0"/>
          <w:numId w:val="3"/>
        </w:numPr>
        <w:spacing w:after="30"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Personal data should be shredded and disposed of securely when you have finished with it. </w:t>
      </w:r>
    </w:p>
    <w:p w14:paraId="1D5C6254" w14:textId="77777777" w:rsidR="00D205BD" w:rsidRPr="00D205BD" w:rsidRDefault="2D76CB12" w:rsidP="2D76CB12">
      <w:pPr>
        <w:pStyle w:val="ListParagraph"/>
        <w:numPr>
          <w:ilvl w:val="0"/>
          <w:numId w:val="3"/>
        </w:numPr>
        <w:spacing w:after="50" w:line="275"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should ask for help from the person for responsible for Data in your Company if you are unsure about data protection or if you notice any areas of data protection or security we can improve upon.  </w:t>
      </w:r>
    </w:p>
    <w:p w14:paraId="7C34F991" w14:textId="77777777" w:rsidR="00D205BD" w:rsidRPr="00D205BD" w:rsidRDefault="2D76CB12" w:rsidP="2D76CB12">
      <w:pPr>
        <w:pStyle w:val="ListParagraph"/>
        <w:numPr>
          <w:ilvl w:val="0"/>
          <w:numId w:val="3"/>
        </w:numPr>
        <w:spacing w:after="58" w:line="269"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Any deliberate or negligent breach of this policy by you may result in disciplinary action being taken against you in accordance with our disciplinary procedure.  </w:t>
      </w:r>
    </w:p>
    <w:p w14:paraId="076735F8" w14:textId="47F5BAD1" w:rsidR="00D205BD" w:rsidRPr="00D205BD" w:rsidRDefault="2D76CB12" w:rsidP="2D76CB12">
      <w:pPr>
        <w:pStyle w:val="ListParagraph"/>
        <w:numPr>
          <w:ilvl w:val="0"/>
          <w:numId w:val="3"/>
        </w:numPr>
        <w:spacing w:after="0" w:line="275" w:lineRule="auto"/>
        <w:ind w:left="270" w:right="10"/>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It is a criminal offence to conceal or destroy personal data which is part of a subject access request (see below). This conduct would also amount to gross misconduct under our disciplinary procedure, which could result in your dismissal. </w:t>
      </w:r>
    </w:p>
    <w:p w14:paraId="27B95917" w14:textId="44D2E96A" w:rsidR="2D76CB12" w:rsidRDefault="2D76CB12" w:rsidP="2D76CB12">
      <w:pPr>
        <w:ind w:left="-90"/>
        <w:rPr>
          <w:rFonts w:asciiTheme="minorHAnsi" w:eastAsiaTheme="minorEastAsia" w:hAnsiTheme="minorHAnsi" w:cstheme="minorBidi"/>
        </w:rPr>
      </w:pPr>
    </w:p>
    <w:p w14:paraId="1D8E19B4"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b/>
          <w:bCs/>
        </w:rPr>
      </w:pPr>
      <w:r w:rsidRPr="2D76CB12">
        <w:rPr>
          <w:rFonts w:asciiTheme="minorHAnsi" w:eastAsiaTheme="minorEastAsia" w:hAnsiTheme="minorHAnsi" w:cstheme="minorBidi"/>
          <w:b/>
          <w:bCs/>
        </w:rPr>
        <w:t xml:space="preserve">How to deal with data breaches </w:t>
      </w:r>
    </w:p>
    <w:p w14:paraId="6F7CC11D"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2009749E"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We have robust measures in place to minimise and prevent data breaches from taking place. Should a breach of personal data occur (whether in respect of you or someone else) then we must take notes and keep evidence of that breach. If the breach is likely to result in a risk to the rights and freedoms of individuals, then we must also notify the Information Commissioner’s Office within 72 hours. </w:t>
      </w:r>
    </w:p>
    <w:p w14:paraId="25CB8746"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0C1152E9"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If you are aware of a data </w:t>
      </w:r>
      <w:proofErr w:type="gramStart"/>
      <w:r w:rsidRPr="2D76CB12">
        <w:rPr>
          <w:rFonts w:asciiTheme="minorHAnsi" w:eastAsiaTheme="minorEastAsia" w:hAnsiTheme="minorHAnsi" w:cstheme="minorBidi"/>
        </w:rPr>
        <w:t>breach</w:t>
      </w:r>
      <w:proofErr w:type="gramEnd"/>
      <w:r w:rsidRPr="2D76CB12">
        <w:rPr>
          <w:rFonts w:asciiTheme="minorHAnsi" w:eastAsiaTheme="minorEastAsia" w:hAnsiTheme="minorHAnsi" w:cstheme="minorBidi"/>
        </w:rPr>
        <w:t xml:space="preserve"> you must contact of the person for responsible for Data immediately and keep any evidence you have in relation to the breach. </w:t>
      </w:r>
    </w:p>
    <w:p w14:paraId="0FA67D41"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3E0CD562" w14:textId="1524A419" w:rsidR="00D205BD" w:rsidRPr="00D205BD" w:rsidRDefault="2D76CB12" w:rsidP="00E20FB1">
      <w:pPr>
        <w:spacing w:after="0" w:line="259" w:lineRule="auto"/>
        <w:ind w:left="-90" w:right="0" w:firstLine="0"/>
        <w:rPr>
          <w:rFonts w:asciiTheme="minorHAnsi" w:eastAsiaTheme="minorEastAsia" w:hAnsiTheme="minorHAnsi" w:cstheme="minorBidi"/>
          <w:b/>
          <w:bCs/>
        </w:rPr>
      </w:pPr>
      <w:r w:rsidRPr="2D76CB12">
        <w:rPr>
          <w:rFonts w:asciiTheme="minorHAnsi" w:eastAsiaTheme="minorEastAsia" w:hAnsiTheme="minorHAnsi" w:cstheme="minorBidi"/>
          <w:b/>
          <w:bCs/>
        </w:rPr>
        <w:t>Subject Access request</w:t>
      </w:r>
      <w:r w:rsidRPr="2D76CB12">
        <w:rPr>
          <w:rFonts w:asciiTheme="minorHAnsi" w:eastAsiaTheme="minorEastAsia" w:hAnsiTheme="minorHAnsi" w:cstheme="minorBidi"/>
        </w:rPr>
        <w:t xml:space="preserve"> </w:t>
      </w:r>
    </w:p>
    <w:p w14:paraId="0D62D564"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23A11287"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Data subjects can make a ‘</w:t>
      </w:r>
      <w:r w:rsidRPr="2D76CB12">
        <w:rPr>
          <w:rFonts w:asciiTheme="minorHAnsi" w:eastAsiaTheme="minorEastAsia" w:hAnsiTheme="minorHAnsi" w:cstheme="minorBidi"/>
          <w:b/>
          <w:bCs/>
        </w:rPr>
        <w:t>subject access request</w:t>
      </w:r>
      <w:r w:rsidRPr="2D76CB12">
        <w:rPr>
          <w:rFonts w:asciiTheme="minorHAnsi" w:eastAsiaTheme="minorEastAsia" w:hAnsiTheme="minorHAnsi" w:cstheme="minorBidi"/>
        </w:rPr>
        <w:t xml:space="preserve">’ (‘SAR’) to find out the information we hold about them. This request must be made in writing. If you receive such a request, you should forward it immediately the person for responsible for Data in your Company who will coordinate a response. </w:t>
      </w:r>
    </w:p>
    <w:p w14:paraId="75509D88" w14:textId="77777777" w:rsidR="00D205BD" w:rsidRPr="00D205BD" w:rsidRDefault="2D76CB12" w:rsidP="2D76CB12">
      <w:pPr>
        <w:spacing w:after="21"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30B8581A" w14:textId="77777777"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If you would like to make a SAR in relation to your own personal data, you should make this in writing to the person for responsible for Data in the Company. We must respond within one month unless the request is complex or numerous in which case the period in which we must respond can be extended by a further two months. </w:t>
      </w:r>
    </w:p>
    <w:p w14:paraId="2B18B44A"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6DC9425D" w14:textId="44412BCA" w:rsidR="00D205BD" w:rsidRPr="00D205BD" w:rsidRDefault="2D76CB12" w:rsidP="2D76CB12">
      <w:pPr>
        <w:spacing w:after="0"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There is no fee for making a SAR. However, if your request is manifestly unfounded or excessive, we may charge a reasonable administrative fee or refuse to respond to your request. </w:t>
      </w:r>
    </w:p>
    <w:p w14:paraId="5D03CE90" w14:textId="77777777" w:rsidR="00D205BD" w:rsidRPr="00D205BD" w:rsidRDefault="2D76CB12" w:rsidP="2D76CB12">
      <w:pPr>
        <w:spacing w:after="0"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76184FFD" w14:textId="77777777" w:rsidR="00D205BD" w:rsidRPr="00D205BD" w:rsidRDefault="2D76CB12" w:rsidP="2D76CB12">
      <w:pPr>
        <w:keepNext/>
        <w:keepLines/>
        <w:spacing w:after="0" w:line="269" w:lineRule="auto"/>
        <w:ind w:left="-90" w:right="0"/>
        <w:outlineLvl w:val="3"/>
        <w:rPr>
          <w:rFonts w:asciiTheme="minorHAnsi" w:eastAsiaTheme="minorEastAsia" w:hAnsiTheme="minorHAnsi" w:cstheme="minorBidi"/>
          <w:b/>
          <w:bCs/>
        </w:rPr>
      </w:pPr>
      <w:r w:rsidRPr="2D76CB12">
        <w:rPr>
          <w:rFonts w:asciiTheme="minorHAnsi" w:eastAsiaTheme="minorEastAsia" w:hAnsiTheme="minorHAnsi" w:cstheme="minorBidi"/>
          <w:b/>
          <w:bCs/>
        </w:rPr>
        <w:t xml:space="preserve">Your data subject </w:t>
      </w:r>
      <w:proofErr w:type="gramStart"/>
      <w:r w:rsidRPr="2D76CB12">
        <w:rPr>
          <w:rFonts w:asciiTheme="minorHAnsi" w:eastAsiaTheme="minorEastAsia" w:hAnsiTheme="minorHAnsi" w:cstheme="minorBidi"/>
          <w:b/>
          <w:bCs/>
        </w:rPr>
        <w:t>rights</w:t>
      </w:r>
      <w:proofErr w:type="gramEnd"/>
      <w:r w:rsidRPr="2D76CB12">
        <w:rPr>
          <w:rFonts w:asciiTheme="minorHAnsi" w:eastAsiaTheme="minorEastAsia" w:hAnsiTheme="minorHAnsi" w:cstheme="minorBidi"/>
          <w:b/>
          <w:bCs/>
        </w:rPr>
        <w:t xml:space="preserve"> </w:t>
      </w:r>
    </w:p>
    <w:p w14:paraId="1DC18969" w14:textId="77777777" w:rsidR="00D205BD" w:rsidRPr="00D205BD" w:rsidRDefault="2D76CB12" w:rsidP="2D76CB12">
      <w:pPr>
        <w:spacing w:after="27"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b/>
          <w:bCs/>
        </w:rPr>
        <w:t xml:space="preserve"> </w:t>
      </w:r>
    </w:p>
    <w:p w14:paraId="24C13539" w14:textId="77777777" w:rsidR="00D205BD" w:rsidRPr="00D205BD" w:rsidRDefault="2D76CB12" w:rsidP="2D76CB12">
      <w:pPr>
        <w:pStyle w:val="ListParagraph"/>
        <w:numPr>
          <w:ilvl w:val="0"/>
          <w:numId w:val="2"/>
        </w:numPr>
        <w:spacing w:after="53" w:line="269"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have the right to information about what personal data we process, how and on what basis as set out in this policy.  </w:t>
      </w:r>
    </w:p>
    <w:p w14:paraId="23238867" w14:textId="77777777" w:rsidR="00D205BD" w:rsidRPr="00D205BD" w:rsidRDefault="2D76CB12" w:rsidP="2D76CB12">
      <w:pPr>
        <w:pStyle w:val="ListParagraph"/>
        <w:numPr>
          <w:ilvl w:val="0"/>
          <w:numId w:val="2"/>
        </w:numPr>
        <w:spacing w:after="58" w:line="269"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have the right to access your own personal data by way of a subject access request (see above).  </w:t>
      </w:r>
    </w:p>
    <w:p w14:paraId="25348FD7" w14:textId="77777777" w:rsidR="00D205BD" w:rsidRPr="00D205BD" w:rsidRDefault="2D76CB12" w:rsidP="2D76CB12">
      <w:pPr>
        <w:pStyle w:val="ListParagraph"/>
        <w:numPr>
          <w:ilvl w:val="0"/>
          <w:numId w:val="2"/>
        </w:numPr>
        <w:spacing w:after="59" w:line="269"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can correct any inaccuracies in your personal data. To do you should contact of the person for responsible for Data in the Company. </w:t>
      </w:r>
    </w:p>
    <w:p w14:paraId="6C7EFC53" w14:textId="77777777" w:rsidR="00D205BD" w:rsidRPr="00D205BD" w:rsidRDefault="2D76CB12" w:rsidP="2D76CB12">
      <w:pPr>
        <w:pStyle w:val="ListParagraph"/>
        <w:numPr>
          <w:ilvl w:val="0"/>
          <w:numId w:val="2"/>
        </w:numPr>
        <w:spacing w:after="50" w:line="275"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have the right to request that we erase your personal data where we were not entitled under the law to process </w:t>
      </w:r>
      <w:proofErr w:type="gramStart"/>
      <w:r w:rsidRPr="2D76CB12">
        <w:rPr>
          <w:rFonts w:asciiTheme="minorHAnsi" w:eastAsiaTheme="minorEastAsia" w:hAnsiTheme="minorHAnsi" w:cstheme="minorBidi"/>
        </w:rPr>
        <w:t>it</w:t>
      </w:r>
      <w:proofErr w:type="gramEnd"/>
      <w:r w:rsidRPr="2D76CB12">
        <w:rPr>
          <w:rFonts w:asciiTheme="minorHAnsi" w:eastAsiaTheme="minorEastAsia" w:hAnsiTheme="minorHAnsi" w:cstheme="minorBidi"/>
        </w:rPr>
        <w:t xml:space="preserve"> or it is no longer necessary to process it for the purpose it was collected. To do so you should contact the person for responsible for Data in the Company. </w:t>
      </w:r>
    </w:p>
    <w:p w14:paraId="5EA2F875" w14:textId="77777777" w:rsidR="00D205BD" w:rsidRPr="00D205BD" w:rsidRDefault="2D76CB12" w:rsidP="2D76CB12">
      <w:pPr>
        <w:pStyle w:val="ListParagraph"/>
        <w:numPr>
          <w:ilvl w:val="0"/>
          <w:numId w:val="2"/>
        </w:numPr>
        <w:spacing w:after="50" w:line="275"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While you are requesting that your personal data is corrected or erased or are contesting the lawfulness of our processing, you can apply for its use to be restricted while the application is made. To do so you should contact the person for responsible for Data in the Company. </w:t>
      </w:r>
    </w:p>
    <w:p w14:paraId="2D228788" w14:textId="77777777" w:rsidR="00D205BD" w:rsidRPr="00D205BD" w:rsidRDefault="2D76CB12" w:rsidP="2D76CB12">
      <w:pPr>
        <w:pStyle w:val="ListParagraph"/>
        <w:numPr>
          <w:ilvl w:val="0"/>
          <w:numId w:val="2"/>
        </w:numPr>
        <w:spacing w:after="50" w:line="275"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have the right to object to data processing where we are relying on a legitimate interest to do </w:t>
      </w:r>
      <w:proofErr w:type="gramStart"/>
      <w:r w:rsidRPr="2D76CB12">
        <w:rPr>
          <w:rFonts w:asciiTheme="minorHAnsi" w:eastAsiaTheme="minorEastAsia" w:hAnsiTheme="minorHAnsi" w:cstheme="minorBidi"/>
        </w:rPr>
        <w:t>so</w:t>
      </w:r>
      <w:proofErr w:type="gramEnd"/>
      <w:r w:rsidRPr="2D76CB12">
        <w:rPr>
          <w:rFonts w:asciiTheme="minorHAnsi" w:eastAsiaTheme="minorEastAsia" w:hAnsiTheme="minorHAnsi" w:cstheme="minorBidi"/>
        </w:rPr>
        <w:t xml:space="preserve"> and you think that your rights and interests outweigh our own and you wish us to stop. </w:t>
      </w:r>
    </w:p>
    <w:p w14:paraId="20B63CE2" w14:textId="77777777" w:rsidR="00D205BD" w:rsidRPr="00D205BD" w:rsidRDefault="2D76CB12" w:rsidP="2D76CB12">
      <w:pPr>
        <w:pStyle w:val="ListParagraph"/>
        <w:numPr>
          <w:ilvl w:val="0"/>
          <w:numId w:val="2"/>
        </w:numPr>
        <w:spacing w:after="58" w:line="269"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have the right to object if we process your personal data for the purposes of direct marketing. </w:t>
      </w:r>
    </w:p>
    <w:p w14:paraId="0A4A60BA" w14:textId="77777777" w:rsidR="00D205BD" w:rsidRPr="00D205BD" w:rsidRDefault="2D76CB12" w:rsidP="2D76CB12">
      <w:pPr>
        <w:pStyle w:val="ListParagraph"/>
        <w:numPr>
          <w:ilvl w:val="0"/>
          <w:numId w:val="2"/>
        </w:numPr>
        <w:spacing w:after="50" w:line="275"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have the right to receive a copy of your personal data and to transfer your personal data to another data controller. We will not charge for this and will in most cases aim to do this within one month. </w:t>
      </w:r>
    </w:p>
    <w:p w14:paraId="626D8301" w14:textId="77777777" w:rsidR="00D205BD" w:rsidRPr="00D205BD" w:rsidRDefault="2D76CB12" w:rsidP="2D76CB12">
      <w:pPr>
        <w:pStyle w:val="ListParagraph"/>
        <w:numPr>
          <w:ilvl w:val="0"/>
          <w:numId w:val="2"/>
        </w:numPr>
        <w:spacing w:after="53" w:line="269"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With some exceptions, you have the right not to be subjected to automated decision-making. </w:t>
      </w:r>
    </w:p>
    <w:p w14:paraId="1E47A97D" w14:textId="77777777" w:rsidR="00D205BD" w:rsidRPr="00D205BD" w:rsidRDefault="2D76CB12" w:rsidP="2D76CB12">
      <w:pPr>
        <w:pStyle w:val="ListParagraph"/>
        <w:numPr>
          <w:ilvl w:val="0"/>
          <w:numId w:val="2"/>
        </w:numPr>
        <w:spacing w:after="30" w:line="269"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have the right to be notified of a data security breach concerning your personal data. </w:t>
      </w:r>
    </w:p>
    <w:p w14:paraId="3E3DD802" w14:textId="77777777" w:rsidR="00D205BD" w:rsidRPr="00D205BD" w:rsidRDefault="2D76CB12" w:rsidP="2D76CB12">
      <w:pPr>
        <w:pStyle w:val="ListParagraph"/>
        <w:numPr>
          <w:ilvl w:val="0"/>
          <w:numId w:val="2"/>
        </w:numPr>
        <w:spacing w:after="50" w:line="275"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In most situations we will not rely on your consent as a lawful ground to process your data. If we do however request your consent to the processing of your personal data for a specific purpose, you have the right not to consent or to withdraw your consent later. To withdraw your consent, you should contact the person for responsible for Data in the Company. </w:t>
      </w:r>
    </w:p>
    <w:p w14:paraId="104C4118" w14:textId="5CCDE75E" w:rsidR="00D205BD" w:rsidRPr="00D205BD" w:rsidRDefault="2D76CB12" w:rsidP="2D76CB12">
      <w:pPr>
        <w:pStyle w:val="ListParagraph"/>
        <w:numPr>
          <w:ilvl w:val="0"/>
          <w:numId w:val="2"/>
        </w:numPr>
        <w:spacing w:after="0" w:line="274" w:lineRule="auto"/>
        <w:ind w:left="270" w:right="8"/>
        <w:rPr>
          <w:rFonts w:asciiTheme="minorHAnsi" w:eastAsiaTheme="minorEastAsia" w:hAnsiTheme="minorHAnsi" w:cstheme="minorBidi"/>
          <w:color w:val="000000" w:themeColor="text1"/>
        </w:rPr>
      </w:pPr>
      <w:r w:rsidRPr="2D76CB12">
        <w:rPr>
          <w:rFonts w:asciiTheme="minorHAnsi" w:eastAsiaTheme="minorEastAsia" w:hAnsiTheme="minorHAnsi" w:cstheme="minorBidi"/>
        </w:rPr>
        <w:t xml:space="preserve">You have the right to complain to the Information Commissioner. You can do this be contacting the Information Commissioner’s Office directly. Full contact details including a helpline number can be found on the Information Commissioner’s Office website </w:t>
      </w:r>
      <w:hyperlink r:id="rId8">
        <w:r w:rsidRPr="2D76CB12">
          <w:rPr>
            <w:rFonts w:asciiTheme="minorHAnsi" w:eastAsiaTheme="minorEastAsia" w:hAnsiTheme="minorHAnsi" w:cstheme="minorBidi"/>
          </w:rPr>
          <w:t>(</w:t>
        </w:r>
      </w:hyperlink>
      <w:hyperlink r:id="rId9">
        <w:r w:rsidRPr="2D76CB12">
          <w:rPr>
            <w:rFonts w:asciiTheme="minorHAnsi" w:eastAsiaTheme="minorEastAsia" w:hAnsiTheme="minorHAnsi" w:cstheme="minorBidi"/>
            <w:color w:val="0563C1"/>
            <w:u w:val="single"/>
          </w:rPr>
          <w:t>www.ico.org.uk</w:t>
        </w:r>
      </w:hyperlink>
      <w:hyperlink r:id="rId10">
        <w:r w:rsidRPr="2D76CB12">
          <w:rPr>
            <w:rFonts w:asciiTheme="minorHAnsi" w:eastAsiaTheme="minorEastAsia" w:hAnsiTheme="minorHAnsi" w:cstheme="minorBidi"/>
          </w:rPr>
          <w:t>)</w:t>
        </w:r>
      </w:hyperlink>
      <w:r w:rsidRPr="2D76CB12">
        <w:rPr>
          <w:rFonts w:asciiTheme="minorHAnsi" w:eastAsiaTheme="minorEastAsia" w:hAnsiTheme="minorHAnsi" w:cstheme="minorBidi"/>
        </w:rPr>
        <w:t xml:space="preserve">. This website has further information on your rights and our obligations. </w:t>
      </w:r>
    </w:p>
    <w:p w14:paraId="5869F22F" w14:textId="77777777" w:rsidR="00D205BD" w:rsidRPr="00D205BD" w:rsidRDefault="2D76CB12" w:rsidP="2D76CB12">
      <w:pPr>
        <w:spacing w:after="79" w:line="259" w:lineRule="auto"/>
        <w:ind w:left="-90" w:right="0" w:firstLine="0"/>
        <w:rPr>
          <w:rFonts w:asciiTheme="minorHAnsi" w:eastAsiaTheme="minorEastAsia" w:hAnsiTheme="minorHAnsi" w:cstheme="minorBidi"/>
        </w:rPr>
      </w:pPr>
      <w:r w:rsidRPr="2D76CB12">
        <w:rPr>
          <w:rFonts w:asciiTheme="minorHAnsi" w:eastAsiaTheme="minorEastAsia" w:hAnsiTheme="minorHAnsi" w:cstheme="minorBidi"/>
        </w:rPr>
        <w:t xml:space="preserve"> </w:t>
      </w:r>
    </w:p>
    <w:p w14:paraId="737CE550" w14:textId="77777777" w:rsidR="00D205BD" w:rsidRPr="00D205BD" w:rsidRDefault="2D76CB12" w:rsidP="2D76CB12">
      <w:pPr>
        <w:keepNext/>
        <w:keepLines/>
        <w:spacing w:after="169" w:line="259" w:lineRule="auto"/>
        <w:ind w:left="-90" w:right="0"/>
        <w:outlineLvl w:val="2"/>
        <w:rPr>
          <w:rFonts w:asciiTheme="minorHAnsi" w:eastAsiaTheme="minorEastAsia" w:hAnsiTheme="minorHAnsi" w:cstheme="minorBidi"/>
          <w:b/>
          <w:bCs/>
        </w:rPr>
      </w:pPr>
      <w:r w:rsidRPr="2D76CB12">
        <w:rPr>
          <w:rFonts w:asciiTheme="minorHAnsi" w:eastAsiaTheme="minorEastAsia" w:hAnsiTheme="minorHAnsi" w:cstheme="minorBidi"/>
          <w:b/>
          <w:bCs/>
        </w:rPr>
        <w:t xml:space="preserve">Personnel records  </w:t>
      </w:r>
    </w:p>
    <w:p w14:paraId="77DD59B2" w14:textId="2E77BD57" w:rsidR="00BC4BDD" w:rsidRDefault="2D76CB12" w:rsidP="2D76CB12">
      <w:pPr>
        <w:spacing w:after="277" w:line="269" w:lineRule="auto"/>
        <w:ind w:left="-90" w:right="10"/>
        <w:rPr>
          <w:rFonts w:asciiTheme="minorHAnsi" w:eastAsiaTheme="minorEastAsia" w:hAnsiTheme="minorHAnsi" w:cstheme="minorBidi"/>
        </w:rPr>
      </w:pPr>
      <w:r w:rsidRPr="2D76CB12">
        <w:rPr>
          <w:rFonts w:asciiTheme="minorHAnsi" w:eastAsiaTheme="minorEastAsia" w:hAnsiTheme="minorHAnsi" w:cstheme="minorBidi"/>
        </w:rPr>
        <w:t xml:space="preserve">Personnel records are maintained by an authorised administrator and management members only. Georgia </w:t>
      </w:r>
      <w:proofErr w:type="spellStart"/>
      <w:r w:rsidRPr="2D76CB12">
        <w:rPr>
          <w:rFonts w:asciiTheme="minorHAnsi" w:eastAsiaTheme="minorEastAsia" w:hAnsiTheme="minorHAnsi" w:cstheme="minorBidi"/>
        </w:rPr>
        <w:t>Nisted</w:t>
      </w:r>
      <w:proofErr w:type="spellEnd"/>
      <w:r w:rsidRPr="2D76CB12">
        <w:rPr>
          <w:rFonts w:asciiTheme="minorHAnsi" w:eastAsiaTheme="minorEastAsia" w:hAnsiTheme="minorHAnsi" w:cstheme="minorBidi"/>
        </w:rPr>
        <w:t xml:space="preserve"> is the main holder of these records. Such records are maintained in a secure system and access to the information therein contained is strictly controlled. You must notify management in the main office </w:t>
      </w:r>
      <w:proofErr w:type="gramStart"/>
      <w:r w:rsidRPr="2D76CB12">
        <w:rPr>
          <w:rFonts w:asciiTheme="minorHAnsi" w:eastAsiaTheme="minorEastAsia" w:hAnsiTheme="minorHAnsi" w:cstheme="minorBidi"/>
        </w:rPr>
        <w:t>if and when</w:t>
      </w:r>
      <w:proofErr w:type="gramEnd"/>
      <w:r w:rsidRPr="2D76CB12">
        <w:rPr>
          <w:rFonts w:asciiTheme="minorHAnsi" w:eastAsiaTheme="minorEastAsia" w:hAnsiTheme="minorHAnsi" w:cstheme="minorBidi"/>
        </w:rPr>
        <w:t xml:space="preserve"> changes take place to your name, address and the identity or whereabouts of your personal emergency contact.</w:t>
      </w:r>
    </w:p>
    <w:p w14:paraId="647DCDC9" w14:textId="77777777" w:rsidR="0034289B" w:rsidRDefault="0034289B" w:rsidP="2D76CB12">
      <w:pPr>
        <w:spacing w:after="277" w:line="269" w:lineRule="auto"/>
        <w:ind w:left="-90" w:right="10"/>
        <w:rPr>
          <w:rFonts w:asciiTheme="minorHAnsi" w:eastAsiaTheme="minorEastAsia" w:hAnsiTheme="minorHAnsi" w:cstheme="minorBidi"/>
        </w:rPr>
      </w:pPr>
    </w:p>
    <w:sectPr w:rsidR="0034289B" w:rsidSect="00B42F5A">
      <w:footerReference w:type="default" r:id="rId11"/>
      <w:pgSz w:w="11906" w:h="16838"/>
      <w:pgMar w:top="993"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2022" w14:textId="77777777" w:rsidR="00484850" w:rsidRDefault="00484850" w:rsidP="00081667">
      <w:pPr>
        <w:spacing w:after="0" w:line="240" w:lineRule="auto"/>
      </w:pPr>
      <w:r>
        <w:separator/>
      </w:r>
    </w:p>
  </w:endnote>
  <w:endnote w:type="continuationSeparator" w:id="0">
    <w:p w14:paraId="5F38F768" w14:textId="77777777" w:rsidR="00484850" w:rsidRDefault="00484850" w:rsidP="0008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BB29" w14:textId="77777777" w:rsidR="00081667" w:rsidRPr="00B42F5A" w:rsidRDefault="00081667" w:rsidP="00B42F5A">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2CFFE" w14:textId="77777777" w:rsidR="00484850" w:rsidRDefault="00484850" w:rsidP="00081667">
      <w:pPr>
        <w:spacing w:after="0" w:line="240" w:lineRule="auto"/>
      </w:pPr>
      <w:r>
        <w:separator/>
      </w:r>
    </w:p>
  </w:footnote>
  <w:footnote w:type="continuationSeparator" w:id="0">
    <w:p w14:paraId="0D520203" w14:textId="77777777" w:rsidR="00484850" w:rsidRDefault="00484850" w:rsidP="00081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7CA8"/>
    <w:multiLevelType w:val="hybridMultilevel"/>
    <w:tmpl w:val="F3E075B8"/>
    <w:lvl w:ilvl="0" w:tplc="0809000F">
      <w:start w:val="1"/>
      <w:numFmt w:val="decimal"/>
      <w:lvlText w:val="%1."/>
      <w:lvlJc w:val="left"/>
      <w:pPr>
        <w:ind w:left="979" w:hanging="360"/>
      </w:pPr>
    </w:lvl>
    <w:lvl w:ilvl="1" w:tplc="08090019" w:tentative="1">
      <w:start w:val="1"/>
      <w:numFmt w:val="lowerLetter"/>
      <w:lvlText w:val="%2."/>
      <w:lvlJc w:val="left"/>
      <w:pPr>
        <w:ind w:left="1699" w:hanging="360"/>
      </w:pPr>
    </w:lvl>
    <w:lvl w:ilvl="2" w:tplc="0809001B" w:tentative="1">
      <w:start w:val="1"/>
      <w:numFmt w:val="lowerRoman"/>
      <w:lvlText w:val="%3."/>
      <w:lvlJc w:val="right"/>
      <w:pPr>
        <w:ind w:left="2419" w:hanging="180"/>
      </w:pPr>
    </w:lvl>
    <w:lvl w:ilvl="3" w:tplc="0809000F" w:tentative="1">
      <w:start w:val="1"/>
      <w:numFmt w:val="decimal"/>
      <w:lvlText w:val="%4."/>
      <w:lvlJc w:val="left"/>
      <w:pPr>
        <w:ind w:left="3139" w:hanging="360"/>
      </w:pPr>
    </w:lvl>
    <w:lvl w:ilvl="4" w:tplc="08090019" w:tentative="1">
      <w:start w:val="1"/>
      <w:numFmt w:val="lowerLetter"/>
      <w:lvlText w:val="%5."/>
      <w:lvlJc w:val="left"/>
      <w:pPr>
        <w:ind w:left="3859" w:hanging="360"/>
      </w:pPr>
    </w:lvl>
    <w:lvl w:ilvl="5" w:tplc="0809001B" w:tentative="1">
      <w:start w:val="1"/>
      <w:numFmt w:val="lowerRoman"/>
      <w:lvlText w:val="%6."/>
      <w:lvlJc w:val="right"/>
      <w:pPr>
        <w:ind w:left="4579" w:hanging="180"/>
      </w:pPr>
    </w:lvl>
    <w:lvl w:ilvl="6" w:tplc="0809000F" w:tentative="1">
      <w:start w:val="1"/>
      <w:numFmt w:val="decimal"/>
      <w:lvlText w:val="%7."/>
      <w:lvlJc w:val="left"/>
      <w:pPr>
        <w:ind w:left="5299" w:hanging="360"/>
      </w:pPr>
    </w:lvl>
    <w:lvl w:ilvl="7" w:tplc="08090019" w:tentative="1">
      <w:start w:val="1"/>
      <w:numFmt w:val="lowerLetter"/>
      <w:lvlText w:val="%8."/>
      <w:lvlJc w:val="left"/>
      <w:pPr>
        <w:ind w:left="6019" w:hanging="360"/>
      </w:pPr>
    </w:lvl>
    <w:lvl w:ilvl="8" w:tplc="0809001B" w:tentative="1">
      <w:start w:val="1"/>
      <w:numFmt w:val="lowerRoman"/>
      <w:lvlText w:val="%9."/>
      <w:lvlJc w:val="right"/>
      <w:pPr>
        <w:ind w:left="6739" w:hanging="180"/>
      </w:pPr>
    </w:lvl>
  </w:abstractNum>
  <w:abstractNum w:abstractNumId="1" w15:restartNumberingAfterBreak="0">
    <w:nsid w:val="0FBE1B0D"/>
    <w:multiLevelType w:val="hybridMultilevel"/>
    <w:tmpl w:val="E39ED06E"/>
    <w:lvl w:ilvl="0" w:tplc="C7708A22">
      <w:start w:val="1"/>
      <w:numFmt w:val="bullet"/>
      <w:lvlText w:val=""/>
      <w:lvlJc w:val="left"/>
      <w:pPr>
        <w:ind w:left="1440" w:hanging="360"/>
      </w:pPr>
      <w:rPr>
        <w:rFonts w:ascii="Symbol" w:hAnsi="Symbol" w:hint="default"/>
      </w:rPr>
    </w:lvl>
    <w:lvl w:ilvl="1" w:tplc="BB1E04B8">
      <w:start w:val="1"/>
      <w:numFmt w:val="bullet"/>
      <w:lvlText w:val="o"/>
      <w:lvlJc w:val="left"/>
      <w:pPr>
        <w:ind w:left="2160" w:hanging="360"/>
      </w:pPr>
      <w:rPr>
        <w:rFonts w:ascii="Courier New" w:hAnsi="Courier New" w:hint="default"/>
      </w:rPr>
    </w:lvl>
    <w:lvl w:ilvl="2" w:tplc="7E2496D0">
      <w:start w:val="1"/>
      <w:numFmt w:val="bullet"/>
      <w:lvlText w:val=""/>
      <w:lvlJc w:val="left"/>
      <w:pPr>
        <w:ind w:left="2880" w:hanging="360"/>
      </w:pPr>
      <w:rPr>
        <w:rFonts w:ascii="Wingdings" w:hAnsi="Wingdings" w:hint="default"/>
      </w:rPr>
    </w:lvl>
    <w:lvl w:ilvl="3" w:tplc="50DA0A20">
      <w:start w:val="1"/>
      <w:numFmt w:val="bullet"/>
      <w:lvlText w:val=""/>
      <w:lvlJc w:val="left"/>
      <w:pPr>
        <w:ind w:left="3600" w:hanging="360"/>
      </w:pPr>
      <w:rPr>
        <w:rFonts w:ascii="Symbol" w:hAnsi="Symbol" w:hint="default"/>
      </w:rPr>
    </w:lvl>
    <w:lvl w:ilvl="4" w:tplc="DA208DF0">
      <w:start w:val="1"/>
      <w:numFmt w:val="bullet"/>
      <w:lvlText w:val="o"/>
      <w:lvlJc w:val="left"/>
      <w:pPr>
        <w:ind w:left="4320" w:hanging="360"/>
      </w:pPr>
      <w:rPr>
        <w:rFonts w:ascii="Courier New" w:hAnsi="Courier New" w:hint="default"/>
      </w:rPr>
    </w:lvl>
    <w:lvl w:ilvl="5" w:tplc="BAE8F724">
      <w:start w:val="1"/>
      <w:numFmt w:val="bullet"/>
      <w:lvlText w:val=""/>
      <w:lvlJc w:val="left"/>
      <w:pPr>
        <w:ind w:left="5040" w:hanging="360"/>
      </w:pPr>
      <w:rPr>
        <w:rFonts w:ascii="Wingdings" w:hAnsi="Wingdings" w:hint="default"/>
      </w:rPr>
    </w:lvl>
    <w:lvl w:ilvl="6" w:tplc="B2B0C0FA">
      <w:start w:val="1"/>
      <w:numFmt w:val="bullet"/>
      <w:lvlText w:val=""/>
      <w:lvlJc w:val="left"/>
      <w:pPr>
        <w:ind w:left="5760" w:hanging="360"/>
      </w:pPr>
      <w:rPr>
        <w:rFonts w:ascii="Symbol" w:hAnsi="Symbol" w:hint="default"/>
      </w:rPr>
    </w:lvl>
    <w:lvl w:ilvl="7" w:tplc="C922B06A">
      <w:start w:val="1"/>
      <w:numFmt w:val="bullet"/>
      <w:lvlText w:val="o"/>
      <w:lvlJc w:val="left"/>
      <w:pPr>
        <w:ind w:left="6480" w:hanging="360"/>
      </w:pPr>
      <w:rPr>
        <w:rFonts w:ascii="Courier New" w:hAnsi="Courier New" w:hint="default"/>
      </w:rPr>
    </w:lvl>
    <w:lvl w:ilvl="8" w:tplc="4024278A">
      <w:start w:val="1"/>
      <w:numFmt w:val="bullet"/>
      <w:lvlText w:val=""/>
      <w:lvlJc w:val="left"/>
      <w:pPr>
        <w:ind w:left="7200" w:hanging="360"/>
      </w:pPr>
      <w:rPr>
        <w:rFonts w:ascii="Wingdings" w:hAnsi="Wingdings" w:hint="default"/>
      </w:rPr>
    </w:lvl>
  </w:abstractNum>
  <w:abstractNum w:abstractNumId="2" w15:restartNumberingAfterBreak="0">
    <w:nsid w:val="16EF003C"/>
    <w:multiLevelType w:val="hybridMultilevel"/>
    <w:tmpl w:val="0F30015E"/>
    <w:lvl w:ilvl="0" w:tplc="F586BB08">
      <w:start w:val="1"/>
      <w:numFmt w:val="bullet"/>
      <w:lvlText w:val=""/>
      <w:lvlJc w:val="left"/>
      <w:pPr>
        <w:ind w:left="720" w:hanging="360"/>
      </w:pPr>
      <w:rPr>
        <w:rFonts w:ascii="Symbol" w:hAnsi="Symbol" w:hint="default"/>
      </w:rPr>
    </w:lvl>
    <w:lvl w:ilvl="1" w:tplc="D234A9D0">
      <w:start w:val="1"/>
      <w:numFmt w:val="bullet"/>
      <w:lvlText w:val="o"/>
      <w:lvlJc w:val="left"/>
      <w:pPr>
        <w:ind w:left="1440" w:hanging="360"/>
      </w:pPr>
      <w:rPr>
        <w:rFonts w:ascii="Courier New" w:hAnsi="Courier New" w:hint="default"/>
      </w:rPr>
    </w:lvl>
    <w:lvl w:ilvl="2" w:tplc="0E8C9108">
      <w:start w:val="1"/>
      <w:numFmt w:val="bullet"/>
      <w:lvlText w:val=""/>
      <w:lvlJc w:val="left"/>
      <w:pPr>
        <w:ind w:left="2160" w:hanging="360"/>
      </w:pPr>
      <w:rPr>
        <w:rFonts w:ascii="Wingdings" w:hAnsi="Wingdings" w:hint="default"/>
      </w:rPr>
    </w:lvl>
    <w:lvl w:ilvl="3" w:tplc="8DF68FCE">
      <w:start w:val="1"/>
      <w:numFmt w:val="bullet"/>
      <w:lvlText w:val=""/>
      <w:lvlJc w:val="left"/>
      <w:pPr>
        <w:ind w:left="2880" w:hanging="360"/>
      </w:pPr>
      <w:rPr>
        <w:rFonts w:ascii="Symbol" w:hAnsi="Symbol" w:hint="default"/>
      </w:rPr>
    </w:lvl>
    <w:lvl w:ilvl="4" w:tplc="74902366">
      <w:start w:val="1"/>
      <w:numFmt w:val="bullet"/>
      <w:lvlText w:val="o"/>
      <w:lvlJc w:val="left"/>
      <w:pPr>
        <w:ind w:left="3600" w:hanging="360"/>
      </w:pPr>
      <w:rPr>
        <w:rFonts w:ascii="Courier New" w:hAnsi="Courier New" w:hint="default"/>
      </w:rPr>
    </w:lvl>
    <w:lvl w:ilvl="5" w:tplc="441EC6DC">
      <w:start w:val="1"/>
      <w:numFmt w:val="bullet"/>
      <w:lvlText w:val=""/>
      <w:lvlJc w:val="left"/>
      <w:pPr>
        <w:ind w:left="4320" w:hanging="360"/>
      </w:pPr>
      <w:rPr>
        <w:rFonts w:ascii="Wingdings" w:hAnsi="Wingdings" w:hint="default"/>
      </w:rPr>
    </w:lvl>
    <w:lvl w:ilvl="6" w:tplc="60E4A706">
      <w:start w:val="1"/>
      <w:numFmt w:val="bullet"/>
      <w:lvlText w:val=""/>
      <w:lvlJc w:val="left"/>
      <w:pPr>
        <w:ind w:left="5040" w:hanging="360"/>
      </w:pPr>
      <w:rPr>
        <w:rFonts w:ascii="Symbol" w:hAnsi="Symbol" w:hint="default"/>
      </w:rPr>
    </w:lvl>
    <w:lvl w:ilvl="7" w:tplc="20D85482">
      <w:start w:val="1"/>
      <w:numFmt w:val="bullet"/>
      <w:lvlText w:val="o"/>
      <w:lvlJc w:val="left"/>
      <w:pPr>
        <w:ind w:left="5760" w:hanging="360"/>
      </w:pPr>
      <w:rPr>
        <w:rFonts w:ascii="Courier New" w:hAnsi="Courier New" w:hint="default"/>
      </w:rPr>
    </w:lvl>
    <w:lvl w:ilvl="8" w:tplc="4EF46CB8">
      <w:start w:val="1"/>
      <w:numFmt w:val="bullet"/>
      <w:lvlText w:val=""/>
      <w:lvlJc w:val="left"/>
      <w:pPr>
        <w:ind w:left="6480" w:hanging="360"/>
      </w:pPr>
      <w:rPr>
        <w:rFonts w:ascii="Wingdings" w:hAnsi="Wingdings" w:hint="default"/>
      </w:rPr>
    </w:lvl>
  </w:abstractNum>
  <w:abstractNum w:abstractNumId="3" w15:restartNumberingAfterBreak="0">
    <w:nsid w:val="19847FCC"/>
    <w:multiLevelType w:val="hybridMultilevel"/>
    <w:tmpl w:val="03F04EBE"/>
    <w:lvl w:ilvl="0" w:tplc="288CC718">
      <w:start w:val="1"/>
      <w:numFmt w:val="bullet"/>
      <w:lvlText w:val="▪"/>
      <w:lvlJc w:val="left"/>
      <w:pPr>
        <w:ind w:left="5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DFA6DC0">
      <w:start w:val="1"/>
      <w:numFmt w:val="bullet"/>
      <w:lvlText w:val="o"/>
      <w:lvlJc w:val="left"/>
      <w:pPr>
        <w:ind w:left="13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AEBC74">
      <w:start w:val="1"/>
      <w:numFmt w:val="bullet"/>
      <w:lvlText w:val="▪"/>
      <w:lvlJc w:val="left"/>
      <w:pPr>
        <w:ind w:left="21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EAA8658">
      <w:start w:val="1"/>
      <w:numFmt w:val="bullet"/>
      <w:lvlText w:val="•"/>
      <w:lvlJc w:val="left"/>
      <w:pPr>
        <w:ind w:left="28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7C4910E">
      <w:start w:val="1"/>
      <w:numFmt w:val="bullet"/>
      <w:lvlText w:val="o"/>
      <w:lvlJc w:val="left"/>
      <w:pPr>
        <w:ind w:left="35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73E658A">
      <w:start w:val="1"/>
      <w:numFmt w:val="bullet"/>
      <w:lvlText w:val="▪"/>
      <w:lvlJc w:val="left"/>
      <w:pPr>
        <w:ind w:left="42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CD244CE">
      <w:start w:val="1"/>
      <w:numFmt w:val="bullet"/>
      <w:lvlText w:val="•"/>
      <w:lvlJc w:val="left"/>
      <w:pPr>
        <w:ind w:left="49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7CE46BC">
      <w:start w:val="1"/>
      <w:numFmt w:val="bullet"/>
      <w:lvlText w:val="o"/>
      <w:lvlJc w:val="left"/>
      <w:pPr>
        <w:ind w:left="57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C38C142">
      <w:start w:val="1"/>
      <w:numFmt w:val="bullet"/>
      <w:lvlText w:val="▪"/>
      <w:lvlJc w:val="left"/>
      <w:pPr>
        <w:ind w:left="64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E462A5"/>
    <w:multiLevelType w:val="hybridMultilevel"/>
    <w:tmpl w:val="69E03E02"/>
    <w:lvl w:ilvl="0" w:tplc="E694565E">
      <w:start w:val="1"/>
      <w:numFmt w:val="bullet"/>
      <w:lvlText w:val="▪"/>
      <w:lvlJc w:val="left"/>
      <w:pPr>
        <w:ind w:left="2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7B413C8">
      <w:start w:val="1"/>
      <w:numFmt w:val="bullet"/>
      <w:lvlText w:val="o"/>
      <w:lvlJc w:val="left"/>
      <w:pPr>
        <w:ind w:left="11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4CC79F0">
      <w:start w:val="1"/>
      <w:numFmt w:val="bullet"/>
      <w:lvlText w:val="▪"/>
      <w:lvlJc w:val="left"/>
      <w:pPr>
        <w:ind w:left="18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F86DD4">
      <w:start w:val="1"/>
      <w:numFmt w:val="bullet"/>
      <w:lvlText w:val="•"/>
      <w:lvlJc w:val="left"/>
      <w:pPr>
        <w:ind w:left="25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F74D010">
      <w:start w:val="1"/>
      <w:numFmt w:val="bullet"/>
      <w:lvlText w:val="o"/>
      <w:lvlJc w:val="left"/>
      <w:pPr>
        <w:ind w:left="32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DB841CE">
      <w:start w:val="1"/>
      <w:numFmt w:val="bullet"/>
      <w:lvlText w:val="▪"/>
      <w:lvlJc w:val="left"/>
      <w:pPr>
        <w:ind w:left="39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0668C56">
      <w:start w:val="1"/>
      <w:numFmt w:val="bullet"/>
      <w:lvlText w:val="•"/>
      <w:lvlJc w:val="left"/>
      <w:pPr>
        <w:ind w:left="4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0622B6A">
      <w:start w:val="1"/>
      <w:numFmt w:val="bullet"/>
      <w:lvlText w:val="o"/>
      <w:lvlJc w:val="left"/>
      <w:pPr>
        <w:ind w:left="54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F6E307E">
      <w:start w:val="1"/>
      <w:numFmt w:val="bullet"/>
      <w:lvlText w:val="▪"/>
      <w:lvlJc w:val="left"/>
      <w:pPr>
        <w:ind w:left="61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F8D1B7E"/>
    <w:multiLevelType w:val="hybridMultilevel"/>
    <w:tmpl w:val="D6E0C6B4"/>
    <w:lvl w:ilvl="0" w:tplc="93AA466A">
      <w:start w:val="1"/>
      <w:numFmt w:val="bullet"/>
      <w:lvlText w:val="▪"/>
      <w:lvlJc w:val="left"/>
      <w:pPr>
        <w:ind w:left="5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78AD294">
      <w:start w:val="1"/>
      <w:numFmt w:val="bullet"/>
      <w:lvlText w:val="o"/>
      <w:lvlJc w:val="left"/>
      <w:pPr>
        <w:ind w:left="14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6285C96">
      <w:start w:val="1"/>
      <w:numFmt w:val="bullet"/>
      <w:lvlText w:val="▪"/>
      <w:lvlJc w:val="left"/>
      <w:pPr>
        <w:ind w:left="21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4BCBA24">
      <w:start w:val="1"/>
      <w:numFmt w:val="bullet"/>
      <w:lvlText w:val="•"/>
      <w:lvlJc w:val="left"/>
      <w:pPr>
        <w:ind w:left="28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808DFA0">
      <w:start w:val="1"/>
      <w:numFmt w:val="bullet"/>
      <w:lvlText w:val="o"/>
      <w:lvlJc w:val="left"/>
      <w:pPr>
        <w:ind w:left="3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AA40BC2">
      <w:start w:val="1"/>
      <w:numFmt w:val="bullet"/>
      <w:lvlText w:val="▪"/>
      <w:lvlJc w:val="left"/>
      <w:pPr>
        <w:ind w:left="4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C500CDE">
      <w:start w:val="1"/>
      <w:numFmt w:val="bullet"/>
      <w:lvlText w:val="•"/>
      <w:lvlJc w:val="left"/>
      <w:pPr>
        <w:ind w:left="5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85CEE1A">
      <w:start w:val="1"/>
      <w:numFmt w:val="bullet"/>
      <w:lvlText w:val="o"/>
      <w:lvlJc w:val="left"/>
      <w:pPr>
        <w:ind w:left="5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61E2C12">
      <w:start w:val="1"/>
      <w:numFmt w:val="bullet"/>
      <w:lvlText w:val="▪"/>
      <w:lvlJc w:val="left"/>
      <w:pPr>
        <w:ind w:left="6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36165E"/>
    <w:multiLevelType w:val="hybridMultilevel"/>
    <w:tmpl w:val="B48AA510"/>
    <w:lvl w:ilvl="0" w:tplc="C83E923E">
      <w:start w:val="1"/>
      <w:numFmt w:val="bullet"/>
      <w:lvlText w:val=""/>
      <w:lvlJc w:val="left"/>
      <w:pPr>
        <w:ind w:left="1440" w:hanging="360"/>
      </w:pPr>
      <w:rPr>
        <w:rFonts w:ascii="Symbol" w:hAnsi="Symbol" w:hint="default"/>
      </w:rPr>
    </w:lvl>
    <w:lvl w:ilvl="1" w:tplc="FFE0D388">
      <w:start w:val="1"/>
      <w:numFmt w:val="bullet"/>
      <w:lvlText w:val="o"/>
      <w:lvlJc w:val="left"/>
      <w:pPr>
        <w:ind w:left="2160" w:hanging="360"/>
      </w:pPr>
      <w:rPr>
        <w:rFonts w:ascii="Courier New" w:hAnsi="Courier New" w:hint="default"/>
      </w:rPr>
    </w:lvl>
    <w:lvl w:ilvl="2" w:tplc="C5AA8CAE">
      <w:start w:val="1"/>
      <w:numFmt w:val="bullet"/>
      <w:lvlText w:val=""/>
      <w:lvlJc w:val="left"/>
      <w:pPr>
        <w:ind w:left="2880" w:hanging="360"/>
      </w:pPr>
      <w:rPr>
        <w:rFonts w:ascii="Wingdings" w:hAnsi="Wingdings" w:hint="default"/>
      </w:rPr>
    </w:lvl>
    <w:lvl w:ilvl="3" w:tplc="8076D094">
      <w:start w:val="1"/>
      <w:numFmt w:val="bullet"/>
      <w:lvlText w:val=""/>
      <w:lvlJc w:val="left"/>
      <w:pPr>
        <w:ind w:left="3600" w:hanging="360"/>
      </w:pPr>
      <w:rPr>
        <w:rFonts w:ascii="Symbol" w:hAnsi="Symbol" w:hint="default"/>
      </w:rPr>
    </w:lvl>
    <w:lvl w:ilvl="4" w:tplc="7A7A24D4">
      <w:start w:val="1"/>
      <w:numFmt w:val="bullet"/>
      <w:lvlText w:val="o"/>
      <w:lvlJc w:val="left"/>
      <w:pPr>
        <w:ind w:left="4320" w:hanging="360"/>
      </w:pPr>
      <w:rPr>
        <w:rFonts w:ascii="Courier New" w:hAnsi="Courier New" w:hint="default"/>
      </w:rPr>
    </w:lvl>
    <w:lvl w:ilvl="5" w:tplc="2744BB52">
      <w:start w:val="1"/>
      <w:numFmt w:val="bullet"/>
      <w:lvlText w:val=""/>
      <w:lvlJc w:val="left"/>
      <w:pPr>
        <w:ind w:left="5040" w:hanging="360"/>
      </w:pPr>
      <w:rPr>
        <w:rFonts w:ascii="Wingdings" w:hAnsi="Wingdings" w:hint="default"/>
      </w:rPr>
    </w:lvl>
    <w:lvl w:ilvl="6" w:tplc="B232ADA2">
      <w:start w:val="1"/>
      <w:numFmt w:val="bullet"/>
      <w:lvlText w:val=""/>
      <w:lvlJc w:val="left"/>
      <w:pPr>
        <w:ind w:left="5760" w:hanging="360"/>
      </w:pPr>
      <w:rPr>
        <w:rFonts w:ascii="Symbol" w:hAnsi="Symbol" w:hint="default"/>
      </w:rPr>
    </w:lvl>
    <w:lvl w:ilvl="7" w:tplc="BFA49DBE">
      <w:start w:val="1"/>
      <w:numFmt w:val="bullet"/>
      <w:lvlText w:val="o"/>
      <w:lvlJc w:val="left"/>
      <w:pPr>
        <w:ind w:left="6480" w:hanging="360"/>
      </w:pPr>
      <w:rPr>
        <w:rFonts w:ascii="Courier New" w:hAnsi="Courier New" w:hint="default"/>
      </w:rPr>
    </w:lvl>
    <w:lvl w:ilvl="8" w:tplc="2F66C7E4">
      <w:start w:val="1"/>
      <w:numFmt w:val="bullet"/>
      <w:lvlText w:val=""/>
      <w:lvlJc w:val="left"/>
      <w:pPr>
        <w:ind w:left="7200" w:hanging="360"/>
      </w:pPr>
      <w:rPr>
        <w:rFonts w:ascii="Wingdings" w:hAnsi="Wingdings" w:hint="default"/>
      </w:rPr>
    </w:lvl>
  </w:abstractNum>
  <w:abstractNum w:abstractNumId="7" w15:restartNumberingAfterBreak="0">
    <w:nsid w:val="334239E6"/>
    <w:multiLevelType w:val="hybridMultilevel"/>
    <w:tmpl w:val="FE50C5A0"/>
    <w:lvl w:ilvl="0" w:tplc="0EF8A9DA">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7C58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5E4D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A4E4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5218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84A3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F21B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1CE9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A887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399265D"/>
    <w:multiLevelType w:val="hybridMultilevel"/>
    <w:tmpl w:val="DDA836BA"/>
    <w:lvl w:ilvl="0" w:tplc="DB4A2DB0">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C39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5097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D22A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325C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5AFB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5450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E7F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237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94BDB4D"/>
    <w:multiLevelType w:val="hybridMultilevel"/>
    <w:tmpl w:val="F46A42AE"/>
    <w:lvl w:ilvl="0" w:tplc="797AA09C">
      <w:start w:val="1"/>
      <w:numFmt w:val="bullet"/>
      <w:lvlText w:val=""/>
      <w:lvlJc w:val="left"/>
      <w:pPr>
        <w:ind w:left="1440" w:hanging="360"/>
      </w:pPr>
      <w:rPr>
        <w:rFonts w:ascii="Symbol" w:hAnsi="Symbol" w:hint="default"/>
      </w:rPr>
    </w:lvl>
    <w:lvl w:ilvl="1" w:tplc="F1E69A9C">
      <w:start w:val="1"/>
      <w:numFmt w:val="bullet"/>
      <w:lvlText w:val="o"/>
      <w:lvlJc w:val="left"/>
      <w:pPr>
        <w:ind w:left="2160" w:hanging="360"/>
      </w:pPr>
      <w:rPr>
        <w:rFonts w:ascii="Courier New" w:hAnsi="Courier New" w:hint="default"/>
      </w:rPr>
    </w:lvl>
    <w:lvl w:ilvl="2" w:tplc="F2008F0C">
      <w:start w:val="1"/>
      <w:numFmt w:val="bullet"/>
      <w:lvlText w:val=""/>
      <w:lvlJc w:val="left"/>
      <w:pPr>
        <w:ind w:left="2880" w:hanging="360"/>
      </w:pPr>
      <w:rPr>
        <w:rFonts w:ascii="Wingdings" w:hAnsi="Wingdings" w:hint="default"/>
      </w:rPr>
    </w:lvl>
    <w:lvl w:ilvl="3" w:tplc="2A1A6C7C">
      <w:start w:val="1"/>
      <w:numFmt w:val="bullet"/>
      <w:lvlText w:val=""/>
      <w:lvlJc w:val="left"/>
      <w:pPr>
        <w:ind w:left="3600" w:hanging="360"/>
      </w:pPr>
      <w:rPr>
        <w:rFonts w:ascii="Symbol" w:hAnsi="Symbol" w:hint="default"/>
      </w:rPr>
    </w:lvl>
    <w:lvl w:ilvl="4" w:tplc="556C8962">
      <w:start w:val="1"/>
      <w:numFmt w:val="bullet"/>
      <w:lvlText w:val="o"/>
      <w:lvlJc w:val="left"/>
      <w:pPr>
        <w:ind w:left="4320" w:hanging="360"/>
      </w:pPr>
      <w:rPr>
        <w:rFonts w:ascii="Courier New" w:hAnsi="Courier New" w:hint="default"/>
      </w:rPr>
    </w:lvl>
    <w:lvl w:ilvl="5" w:tplc="D94E0424">
      <w:start w:val="1"/>
      <w:numFmt w:val="bullet"/>
      <w:lvlText w:val=""/>
      <w:lvlJc w:val="left"/>
      <w:pPr>
        <w:ind w:left="5040" w:hanging="360"/>
      </w:pPr>
      <w:rPr>
        <w:rFonts w:ascii="Wingdings" w:hAnsi="Wingdings" w:hint="default"/>
      </w:rPr>
    </w:lvl>
    <w:lvl w:ilvl="6" w:tplc="2F0AE820">
      <w:start w:val="1"/>
      <w:numFmt w:val="bullet"/>
      <w:lvlText w:val=""/>
      <w:lvlJc w:val="left"/>
      <w:pPr>
        <w:ind w:left="5760" w:hanging="360"/>
      </w:pPr>
      <w:rPr>
        <w:rFonts w:ascii="Symbol" w:hAnsi="Symbol" w:hint="default"/>
      </w:rPr>
    </w:lvl>
    <w:lvl w:ilvl="7" w:tplc="D3A2A48A">
      <w:start w:val="1"/>
      <w:numFmt w:val="bullet"/>
      <w:lvlText w:val="o"/>
      <w:lvlJc w:val="left"/>
      <w:pPr>
        <w:ind w:left="6480" w:hanging="360"/>
      </w:pPr>
      <w:rPr>
        <w:rFonts w:ascii="Courier New" w:hAnsi="Courier New" w:hint="default"/>
      </w:rPr>
    </w:lvl>
    <w:lvl w:ilvl="8" w:tplc="DDF21C9C">
      <w:start w:val="1"/>
      <w:numFmt w:val="bullet"/>
      <w:lvlText w:val=""/>
      <w:lvlJc w:val="left"/>
      <w:pPr>
        <w:ind w:left="7200" w:hanging="360"/>
      </w:pPr>
      <w:rPr>
        <w:rFonts w:ascii="Wingdings" w:hAnsi="Wingdings" w:hint="default"/>
      </w:rPr>
    </w:lvl>
  </w:abstractNum>
  <w:abstractNum w:abstractNumId="10" w15:restartNumberingAfterBreak="0">
    <w:nsid w:val="4505271C"/>
    <w:multiLevelType w:val="hybridMultilevel"/>
    <w:tmpl w:val="DB527F6A"/>
    <w:lvl w:ilvl="0" w:tplc="ACC21F4C">
      <w:start w:val="1"/>
      <w:numFmt w:val="bullet"/>
      <w:lvlText w:val=""/>
      <w:lvlJc w:val="left"/>
      <w:pPr>
        <w:ind w:left="1440" w:hanging="360"/>
      </w:pPr>
      <w:rPr>
        <w:rFonts w:ascii="Symbol" w:hAnsi="Symbol" w:hint="default"/>
      </w:rPr>
    </w:lvl>
    <w:lvl w:ilvl="1" w:tplc="01AED810">
      <w:start w:val="1"/>
      <w:numFmt w:val="bullet"/>
      <w:lvlText w:val="o"/>
      <w:lvlJc w:val="left"/>
      <w:pPr>
        <w:ind w:left="2160" w:hanging="360"/>
      </w:pPr>
      <w:rPr>
        <w:rFonts w:ascii="Courier New" w:hAnsi="Courier New" w:hint="default"/>
      </w:rPr>
    </w:lvl>
    <w:lvl w:ilvl="2" w:tplc="7A3CD648">
      <w:start w:val="1"/>
      <w:numFmt w:val="bullet"/>
      <w:lvlText w:val=""/>
      <w:lvlJc w:val="left"/>
      <w:pPr>
        <w:ind w:left="2880" w:hanging="360"/>
      </w:pPr>
      <w:rPr>
        <w:rFonts w:ascii="Wingdings" w:hAnsi="Wingdings" w:hint="default"/>
      </w:rPr>
    </w:lvl>
    <w:lvl w:ilvl="3" w:tplc="308249C0">
      <w:start w:val="1"/>
      <w:numFmt w:val="bullet"/>
      <w:lvlText w:val=""/>
      <w:lvlJc w:val="left"/>
      <w:pPr>
        <w:ind w:left="3600" w:hanging="360"/>
      </w:pPr>
      <w:rPr>
        <w:rFonts w:ascii="Symbol" w:hAnsi="Symbol" w:hint="default"/>
      </w:rPr>
    </w:lvl>
    <w:lvl w:ilvl="4" w:tplc="B0A418A8">
      <w:start w:val="1"/>
      <w:numFmt w:val="bullet"/>
      <w:lvlText w:val="o"/>
      <w:lvlJc w:val="left"/>
      <w:pPr>
        <w:ind w:left="4320" w:hanging="360"/>
      </w:pPr>
      <w:rPr>
        <w:rFonts w:ascii="Courier New" w:hAnsi="Courier New" w:hint="default"/>
      </w:rPr>
    </w:lvl>
    <w:lvl w:ilvl="5" w:tplc="298C6B62">
      <w:start w:val="1"/>
      <w:numFmt w:val="bullet"/>
      <w:lvlText w:val=""/>
      <w:lvlJc w:val="left"/>
      <w:pPr>
        <w:ind w:left="5040" w:hanging="360"/>
      </w:pPr>
      <w:rPr>
        <w:rFonts w:ascii="Wingdings" w:hAnsi="Wingdings" w:hint="default"/>
      </w:rPr>
    </w:lvl>
    <w:lvl w:ilvl="6" w:tplc="F31AB20A">
      <w:start w:val="1"/>
      <w:numFmt w:val="bullet"/>
      <w:lvlText w:val=""/>
      <w:lvlJc w:val="left"/>
      <w:pPr>
        <w:ind w:left="5760" w:hanging="360"/>
      </w:pPr>
      <w:rPr>
        <w:rFonts w:ascii="Symbol" w:hAnsi="Symbol" w:hint="default"/>
      </w:rPr>
    </w:lvl>
    <w:lvl w:ilvl="7" w:tplc="C0A65756">
      <w:start w:val="1"/>
      <w:numFmt w:val="bullet"/>
      <w:lvlText w:val="o"/>
      <w:lvlJc w:val="left"/>
      <w:pPr>
        <w:ind w:left="6480" w:hanging="360"/>
      </w:pPr>
      <w:rPr>
        <w:rFonts w:ascii="Courier New" w:hAnsi="Courier New" w:hint="default"/>
      </w:rPr>
    </w:lvl>
    <w:lvl w:ilvl="8" w:tplc="D9FAD1BE">
      <w:start w:val="1"/>
      <w:numFmt w:val="bullet"/>
      <w:lvlText w:val=""/>
      <w:lvlJc w:val="left"/>
      <w:pPr>
        <w:ind w:left="7200" w:hanging="360"/>
      </w:pPr>
      <w:rPr>
        <w:rFonts w:ascii="Wingdings" w:hAnsi="Wingdings" w:hint="default"/>
      </w:rPr>
    </w:lvl>
  </w:abstractNum>
  <w:abstractNum w:abstractNumId="11" w15:restartNumberingAfterBreak="0">
    <w:nsid w:val="4A047290"/>
    <w:multiLevelType w:val="hybridMultilevel"/>
    <w:tmpl w:val="A4A0FC9A"/>
    <w:lvl w:ilvl="0" w:tplc="68DA01C4">
      <w:start w:val="1"/>
      <w:numFmt w:val="bullet"/>
      <w:lvlText w:val=""/>
      <w:lvlJc w:val="left"/>
      <w:pPr>
        <w:ind w:left="1440" w:hanging="360"/>
      </w:pPr>
      <w:rPr>
        <w:rFonts w:ascii="Symbol" w:hAnsi="Symbol" w:hint="default"/>
      </w:rPr>
    </w:lvl>
    <w:lvl w:ilvl="1" w:tplc="0144DF0E">
      <w:start w:val="1"/>
      <w:numFmt w:val="bullet"/>
      <w:lvlText w:val="o"/>
      <w:lvlJc w:val="left"/>
      <w:pPr>
        <w:ind w:left="2160" w:hanging="360"/>
      </w:pPr>
      <w:rPr>
        <w:rFonts w:ascii="Courier New" w:hAnsi="Courier New" w:hint="default"/>
      </w:rPr>
    </w:lvl>
    <w:lvl w:ilvl="2" w:tplc="CC72E500">
      <w:start w:val="1"/>
      <w:numFmt w:val="bullet"/>
      <w:lvlText w:val=""/>
      <w:lvlJc w:val="left"/>
      <w:pPr>
        <w:ind w:left="2880" w:hanging="360"/>
      </w:pPr>
      <w:rPr>
        <w:rFonts w:ascii="Wingdings" w:hAnsi="Wingdings" w:hint="default"/>
      </w:rPr>
    </w:lvl>
    <w:lvl w:ilvl="3" w:tplc="DD0826DC">
      <w:start w:val="1"/>
      <w:numFmt w:val="bullet"/>
      <w:lvlText w:val=""/>
      <w:lvlJc w:val="left"/>
      <w:pPr>
        <w:ind w:left="3600" w:hanging="360"/>
      </w:pPr>
      <w:rPr>
        <w:rFonts w:ascii="Symbol" w:hAnsi="Symbol" w:hint="default"/>
      </w:rPr>
    </w:lvl>
    <w:lvl w:ilvl="4" w:tplc="0C2C535A">
      <w:start w:val="1"/>
      <w:numFmt w:val="bullet"/>
      <w:lvlText w:val="o"/>
      <w:lvlJc w:val="left"/>
      <w:pPr>
        <w:ind w:left="4320" w:hanging="360"/>
      </w:pPr>
      <w:rPr>
        <w:rFonts w:ascii="Courier New" w:hAnsi="Courier New" w:hint="default"/>
      </w:rPr>
    </w:lvl>
    <w:lvl w:ilvl="5" w:tplc="042AFB4C">
      <w:start w:val="1"/>
      <w:numFmt w:val="bullet"/>
      <w:lvlText w:val=""/>
      <w:lvlJc w:val="left"/>
      <w:pPr>
        <w:ind w:left="5040" w:hanging="360"/>
      </w:pPr>
      <w:rPr>
        <w:rFonts w:ascii="Wingdings" w:hAnsi="Wingdings" w:hint="default"/>
      </w:rPr>
    </w:lvl>
    <w:lvl w:ilvl="6" w:tplc="47CCD624">
      <w:start w:val="1"/>
      <w:numFmt w:val="bullet"/>
      <w:lvlText w:val=""/>
      <w:lvlJc w:val="left"/>
      <w:pPr>
        <w:ind w:left="5760" w:hanging="360"/>
      </w:pPr>
      <w:rPr>
        <w:rFonts w:ascii="Symbol" w:hAnsi="Symbol" w:hint="default"/>
      </w:rPr>
    </w:lvl>
    <w:lvl w:ilvl="7" w:tplc="C6FAD79A">
      <w:start w:val="1"/>
      <w:numFmt w:val="bullet"/>
      <w:lvlText w:val="o"/>
      <w:lvlJc w:val="left"/>
      <w:pPr>
        <w:ind w:left="6480" w:hanging="360"/>
      </w:pPr>
      <w:rPr>
        <w:rFonts w:ascii="Courier New" w:hAnsi="Courier New" w:hint="default"/>
      </w:rPr>
    </w:lvl>
    <w:lvl w:ilvl="8" w:tplc="B094A8DE">
      <w:start w:val="1"/>
      <w:numFmt w:val="bullet"/>
      <w:lvlText w:val=""/>
      <w:lvlJc w:val="left"/>
      <w:pPr>
        <w:ind w:left="7200" w:hanging="360"/>
      </w:pPr>
      <w:rPr>
        <w:rFonts w:ascii="Wingdings" w:hAnsi="Wingdings" w:hint="default"/>
      </w:rPr>
    </w:lvl>
  </w:abstractNum>
  <w:abstractNum w:abstractNumId="12" w15:restartNumberingAfterBreak="0">
    <w:nsid w:val="4B94C1D4"/>
    <w:multiLevelType w:val="hybridMultilevel"/>
    <w:tmpl w:val="C5A28470"/>
    <w:lvl w:ilvl="0" w:tplc="45BCB0EA">
      <w:start w:val="1"/>
      <w:numFmt w:val="bullet"/>
      <w:lvlText w:val=""/>
      <w:lvlJc w:val="left"/>
      <w:pPr>
        <w:ind w:left="360" w:hanging="360"/>
      </w:pPr>
      <w:rPr>
        <w:rFonts w:ascii="Symbol" w:hAnsi="Symbol" w:hint="default"/>
      </w:rPr>
    </w:lvl>
    <w:lvl w:ilvl="1" w:tplc="A73E6D14">
      <w:start w:val="1"/>
      <w:numFmt w:val="bullet"/>
      <w:lvlText w:val=""/>
      <w:lvlJc w:val="left"/>
      <w:pPr>
        <w:ind w:left="1080" w:hanging="360"/>
      </w:pPr>
      <w:rPr>
        <w:rFonts w:ascii="Symbol" w:hAnsi="Symbol" w:hint="default"/>
      </w:rPr>
    </w:lvl>
    <w:lvl w:ilvl="2" w:tplc="0C186AEA">
      <w:start w:val="1"/>
      <w:numFmt w:val="bullet"/>
      <w:lvlText w:val=""/>
      <w:lvlJc w:val="left"/>
      <w:pPr>
        <w:ind w:left="1800" w:hanging="360"/>
      </w:pPr>
      <w:rPr>
        <w:rFonts w:ascii="Wingdings" w:hAnsi="Wingdings" w:hint="default"/>
      </w:rPr>
    </w:lvl>
    <w:lvl w:ilvl="3" w:tplc="FF585BB4">
      <w:start w:val="1"/>
      <w:numFmt w:val="bullet"/>
      <w:lvlText w:val=""/>
      <w:lvlJc w:val="left"/>
      <w:pPr>
        <w:ind w:left="2520" w:hanging="360"/>
      </w:pPr>
      <w:rPr>
        <w:rFonts w:ascii="Symbol" w:hAnsi="Symbol" w:hint="default"/>
      </w:rPr>
    </w:lvl>
    <w:lvl w:ilvl="4" w:tplc="9FE0DC8E">
      <w:start w:val="1"/>
      <w:numFmt w:val="bullet"/>
      <w:lvlText w:val="o"/>
      <w:lvlJc w:val="left"/>
      <w:pPr>
        <w:ind w:left="3240" w:hanging="360"/>
      </w:pPr>
      <w:rPr>
        <w:rFonts w:ascii="Courier New" w:hAnsi="Courier New" w:hint="default"/>
      </w:rPr>
    </w:lvl>
    <w:lvl w:ilvl="5" w:tplc="C86AFDFC">
      <w:start w:val="1"/>
      <w:numFmt w:val="bullet"/>
      <w:lvlText w:val=""/>
      <w:lvlJc w:val="left"/>
      <w:pPr>
        <w:ind w:left="3960" w:hanging="360"/>
      </w:pPr>
      <w:rPr>
        <w:rFonts w:ascii="Wingdings" w:hAnsi="Wingdings" w:hint="default"/>
      </w:rPr>
    </w:lvl>
    <w:lvl w:ilvl="6" w:tplc="458C9F76">
      <w:start w:val="1"/>
      <w:numFmt w:val="bullet"/>
      <w:lvlText w:val=""/>
      <w:lvlJc w:val="left"/>
      <w:pPr>
        <w:ind w:left="4680" w:hanging="360"/>
      </w:pPr>
      <w:rPr>
        <w:rFonts w:ascii="Symbol" w:hAnsi="Symbol" w:hint="default"/>
      </w:rPr>
    </w:lvl>
    <w:lvl w:ilvl="7" w:tplc="F56E0BEC">
      <w:start w:val="1"/>
      <w:numFmt w:val="bullet"/>
      <w:lvlText w:val="o"/>
      <w:lvlJc w:val="left"/>
      <w:pPr>
        <w:ind w:left="5400" w:hanging="360"/>
      </w:pPr>
      <w:rPr>
        <w:rFonts w:ascii="Courier New" w:hAnsi="Courier New" w:hint="default"/>
      </w:rPr>
    </w:lvl>
    <w:lvl w:ilvl="8" w:tplc="DF30C4A8">
      <w:start w:val="1"/>
      <w:numFmt w:val="bullet"/>
      <w:lvlText w:val=""/>
      <w:lvlJc w:val="left"/>
      <w:pPr>
        <w:ind w:left="6120" w:hanging="360"/>
      </w:pPr>
      <w:rPr>
        <w:rFonts w:ascii="Wingdings" w:hAnsi="Wingdings" w:hint="default"/>
      </w:rPr>
    </w:lvl>
  </w:abstractNum>
  <w:abstractNum w:abstractNumId="13" w15:restartNumberingAfterBreak="0">
    <w:nsid w:val="55C246DF"/>
    <w:multiLevelType w:val="hybridMultilevel"/>
    <w:tmpl w:val="5522580C"/>
    <w:lvl w:ilvl="0" w:tplc="51AE1686">
      <w:start w:val="1"/>
      <w:numFmt w:val="upperLetter"/>
      <w:lvlText w:val="%1."/>
      <w:lvlJc w:val="left"/>
      <w:pPr>
        <w:ind w:left="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4A1054">
      <w:start w:val="1"/>
      <w:numFmt w:val="decimal"/>
      <w:lvlText w:val="%2."/>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340F26">
      <w:start w:val="1"/>
      <w:numFmt w:val="lowerRoman"/>
      <w:lvlText w:val="%3"/>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62FBD6">
      <w:start w:val="1"/>
      <w:numFmt w:val="decimal"/>
      <w:lvlText w:val="%4"/>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05D6C">
      <w:start w:val="1"/>
      <w:numFmt w:val="lowerLetter"/>
      <w:lvlText w:val="%5"/>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703052">
      <w:start w:val="1"/>
      <w:numFmt w:val="lowerRoman"/>
      <w:lvlText w:val="%6"/>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307588">
      <w:start w:val="1"/>
      <w:numFmt w:val="decimal"/>
      <w:lvlText w:val="%7"/>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8836B4">
      <w:start w:val="1"/>
      <w:numFmt w:val="lowerLetter"/>
      <w:lvlText w:val="%8"/>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DCF03E">
      <w:start w:val="1"/>
      <w:numFmt w:val="lowerRoman"/>
      <w:lvlText w:val="%9"/>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9456773"/>
    <w:multiLevelType w:val="hybridMultilevel"/>
    <w:tmpl w:val="E09676F0"/>
    <w:lvl w:ilvl="0" w:tplc="39085176">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2EC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A611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2C0F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064D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AC8D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7C1C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06E2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72E6F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F979E87"/>
    <w:multiLevelType w:val="hybridMultilevel"/>
    <w:tmpl w:val="142E97AA"/>
    <w:lvl w:ilvl="0" w:tplc="CE5AFDE8">
      <w:start w:val="1"/>
      <w:numFmt w:val="bullet"/>
      <w:lvlText w:val=""/>
      <w:lvlJc w:val="left"/>
      <w:pPr>
        <w:ind w:left="1440" w:hanging="360"/>
      </w:pPr>
      <w:rPr>
        <w:rFonts w:ascii="Symbol" w:hAnsi="Symbol" w:hint="default"/>
      </w:rPr>
    </w:lvl>
    <w:lvl w:ilvl="1" w:tplc="41BA04D0">
      <w:start w:val="1"/>
      <w:numFmt w:val="bullet"/>
      <w:lvlText w:val="o"/>
      <w:lvlJc w:val="left"/>
      <w:pPr>
        <w:ind w:left="2160" w:hanging="360"/>
      </w:pPr>
      <w:rPr>
        <w:rFonts w:ascii="Courier New" w:hAnsi="Courier New" w:hint="default"/>
      </w:rPr>
    </w:lvl>
    <w:lvl w:ilvl="2" w:tplc="FD98610C">
      <w:start w:val="1"/>
      <w:numFmt w:val="bullet"/>
      <w:lvlText w:val=""/>
      <w:lvlJc w:val="left"/>
      <w:pPr>
        <w:ind w:left="2880" w:hanging="360"/>
      </w:pPr>
      <w:rPr>
        <w:rFonts w:ascii="Wingdings" w:hAnsi="Wingdings" w:hint="default"/>
      </w:rPr>
    </w:lvl>
    <w:lvl w:ilvl="3" w:tplc="85A6C47C">
      <w:start w:val="1"/>
      <w:numFmt w:val="bullet"/>
      <w:lvlText w:val=""/>
      <w:lvlJc w:val="left"/>
      <w:pPr>
        <w:ind w:left="3600" w:hanging="360"/>
      </w:pPr>
      <w:rPr>
        <w:rFonts w:ascii="Symbol" w:hAnsi="Symbol" w:hint="default"/>
      </w:rPr>
    </w:lvl>
    <w:lvl w:ilvl="4" w:tplc="5972D616">
      <w:start w:val="1"/>
      <w:numFmt w:val="bullet"/>
      <w:lvlText w:val="o"/>
      <w:lvlJc w:val="left"/>
      <w:pPr>
        <w:ind w:left="4320" w:hanging="360"/>
      </w:pPr>
      <w:rPr>
        <w:rFonts w:ascii="Courier New" w:hAnsi="Courier New" w:hint="default"/>
      </w:rPr>
    </w:lvl>
    <w:lvl w:ilvl="5" w:tplc="94C6ED9A">
      <w:start w:val="1"/>
      <w:numFmt w:val="bullet"/>
      <w:lvlText w:val=""/>
      <w:lvlJc w:val="left"/>
      <w:pPr>
        <w:ind w:left="5040" w:hanging="360"/>
      </w:pPr>
      <w:rPr>
        <w:rFonts w:ascii="Wingdings" w:hAnsi="Wingdings" w:hint="default"/>
      </w:rPr>
    </w:lvl>
    <w:lvl w:ilvl="6" w:tplc="D180B42E">
      <w:start w:val="1"/>
      <w:numFmt w:val="bullet"/>
      <w:lvlText w:val=""/>
      <w:lvlJc w:val="left"/>
      <w:pPr>
        <w:ind w:left="5760" w:hanging="360"/>
      </w:pPr>
      <w:rPr>
        <w:rFonts w:ascii="Symbol" w:hAnsi="Symbol" w:hint="default"/>
      </w:rPr>
    </w:lvl>
    <w:lvl w:ilvl="7" w:tplc="C3C84ED2">
      <w:start w:val="1"/>
      <w:numFmt w:val="bullet"/>
      <w:lvlText w:val="o"/>
      <w:lvlJc w:val="left"/>
      <w:pPr>
        <w:ind w:left="6480" w:hanging="360"/>
      </w:pPr>
      <w:rPr>
        <w:rFonts w:ascii="Courier New" w:hAnsi="Courier New" w:hint="default"/>
      </w:rPr>
    </w:lvl>
    <w:lvl w:ilvl="8" w:tplc="51B03248">
      <w:start w:val="1"/>
      <w:numFmt w:val="bullet"/>
      <w:lvlText w:val=""/>
      <w:lvlJc w:val="left"/>
      <w:pPr>
        <w:ind w:left="7200" w:hanging="360"/>
      </w:pPr>
      <w:rPr>
        <w:rFonts w:ascii="Wingdings" w:hAnsi="Wingdings" w:hint="default"/>
      </w:rPr>
    </w:lvl>
  </w:abstractNum>
  <w:abstractNum w:abstractNumId="16" w15:restartNumberingAfterBreak="0">
    <w:nsid w:val="6312776D"/>
    <w:multiLevelType w:val="hybridMultilevel"/>
    <w:tmpl w:val="C942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20603F"/>
    <w:multiLevelType w:val="hybridMultilevel"/>
    <w:tmpl w:val="FA7ABF42"/>
    <w:lvl w:ilvl="0" w:tplc="BF967BD4">
      <w:start w:val="1"/>
      <w:numFmt w:val="decimal"/>
      <w:lvlText w:val="%1."/>
      <w:lvlJc w:val="left"/>
      <w:pPr>
        <w:ind w:left="1440" w:hanging="360"/>
      </w:pPr>
    </w:lvl>
    <w:lvl w:ilvl="1" w:tplc="000881FC">
      <w:start w:val="1"/>
      <w:numFmt w:val="lowerLetter"/>
      <w:lvlText w:val="%2."/>
      <w:lvlJc w:val="left"/>
      <w:pPr>
        <w:ind w:left="2160" w:hanging="360"/>
      </w:pPr>
    </w:lvl>
    <w:lvl w:ilvl="2" w:tplc="38E06DD0">
      <w:start w:val="1"/>
      <w:numFmt w:val="lowerRoman"/>
      <w:lvlText w:val="%3."/>
      <w:lvlJc w:val="right"/>
      <w:pPr>
        <w:ind w:left="2880" w:hanging="180"/>
      </w:pPr>
    </w:lvl>
    <w:lvl w:ilvl="3" w:tplc="3190E9B6">
      <w:start w:val="1"/>
      <w:numFmt w:val="decimal"/>
      <w:lvlText w:val="%4."/>
      <w:lvlJc w:val="left"/>
      <w:pPr>
        <w:ind w:left="3600" w:hanging="360"/>
      </w:pPr>
    </w:lvl>
    <w:lvl w:ilvl="4" w:tplc="731A39B4">
      <w:start w:val="1"/>
      <w:numFmt w:val="lowerLetter"/>
      <w:lvlText w:val="%5."/>
      <w:lvlJc w:val="left"/>
      <w:pPr>
        <w:ind w:left="4320" w:hanging="360"/>
      </w:pPr>
    </w:lvl>
    <w:lvl w:ilvl="5" w:tplc="3A7ADB32">
      <w:start w:val="1"/>
      <w:numFmt w:val="lowerRoman"/>
      <w:lvlText w:val="%6."/>
      <w:lvlJc w:val="right"/>
      <w:pPr>
        <w:ind w:left="5040" w:hanging="180"/>
      </w:pPr>
    </w:lvl>
    <w:lvl w:ilvl="6" w:tplc="C99C0288">
      <w:start w:val="1"/>
      <w:numFmt w:val="decimal"/>
      <w:lvlText w:val="%7."/>
      <w:lvlJc w:val="left"/>
      <w:pPr>
        <w:ind w:left="5760" w:hanging="360"/>
      </w:pPr>
    </w:lvl>
    <w:lvl w:ilvl="7" w:tplc="9B36E4B4">
      <w:start w:val="1"/>
      <w:numFmt w:val="lowerLetter"/>
      <w:lvlText w:val="%8."/>
      <w:lvlJc w:val="left"/>
      <w:pPr>
        <w:ind w:left="6480" w:hanging="360"/>
      </w:pPr>
    </w:lvl>
    <w:lvl w:ilvl="8" w:tplc="7C9871D8">
      <w:start w:val="1"/>
      <w:numFmt w:val="lowerRoman"/>
      <w:lvlText w:val="%9."/>
      <w:lvlJc w:val="right"/>
      <w:pPr>
        <w:ind w:left="7200" w:hanging="180"/>
      </w:pPr>
    </w:lvl>
  </w:abstractNum>
  <w:abstractNum w:abstractNumId="18" w15:restartNumberingAfterBreak="0">
    <w:nsid w:val="6BCA057B"/>
    <w:multiLevelType w:val="hybridMultilevel"/>
    <w:tmpl w:val="C666BE64"/>
    <w:lvl w:ilvl="0" w:tplc="8940E0A0">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408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B446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D82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EA07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5076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6F0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EE4E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864C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ED70A8D"/>
    <w:multiLevelType w:val="hybridMultilevel"/>
    <w:tmpl w:val="0732692C"/>
    <w:lvl w:ilvl="0" w:tplc="2F4CDE26">
      <w:start w:val="1"/>
      <w:numFmt w:val="bullet"/>
      <w:lvlText w:val="▪"/>
      <w:lvlJc w:val="left"/>
      <w:pPr>
        <w:ind w:left="5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FC844A">
      <w:start w:val="1"/>
      <w:numFmt w:val="bullet"/>
      <w:lvlText w:val="o"/>
      <w:lvlJc w:val="left"/>
      <w:pPr>
        <w:ind w:left="14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02ABBB6">
      <w:start w:val="1"/>
      <w:numFmt w:val="bullet"/>
      <w:lvlText w:val="▪"/>
      <w:lvlJc w:val="left"/>
      <w:pPr>
        <w:ind w:left="21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A8BC52">
      <w:start w:val="1"/>
      <w:numFmt w:val="bullet"/>
      <w:lvlText w:val="•"/>
      <w:lvlJc w:val="left"/>
      <w:pPr>
        <w:ind w:left="28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9FA1BF4">
      <w:start w:val="1"/>
      <w:numFmt w:val="bullet"/>
      <w:lvlText w:val="o"/>
      <w:lvlJc w:val="left"/>
      <w:pPr>
        <w:ind w:left="3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3BE3810">
      <w:start w:val="1"/>
      <w:numFmt w:val="bullet"/>
      <w:lvlText w:val="▪"/>
      <w:lvlJc w:val="left"/>
      <w:pPr>
        <w:ind w:left="4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D083138">
      <w:start w:val="1"/>
      <w:numFmt w:val="bullet"/>
      <w:lvlText w:val="•"/>
      <w:lvlJc w:val="left"/>
      <w:pPr>
        <w:ind w:left="5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316220C">
      <w:start w:val="1"/>
      <w:numFmt w:val="bullet"/>
      <w:lvlText w:val="o"/>
      <w:lvlJc w:val="left"/>
      <w:pPr>
        <w:ind w:left="5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FEAE90E">
      <w:start w:val="1"/>
      <w:numFmt w:val="bullet"/>
      <w:lvlText w:val="▪"/>
      <w:lvlJc w:val="left"/>
      <w:pPr>
        <w:ind w:left="6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182473D"/>
    <w:multiLevelType w:val="hybridMultilevel"/>
    <w:tmpl w:val="63B6951E"/>
    <w:lvl w:ilvl="0" w:tplc="0D864872">
      <w:start w:val="1"/>
      <w:numFmt w:val="bullet"/>
      <w:lvlText w:val="▪"/>
      <w:lvlJc w:val="left"/>
      <w:pPr>
        <w:ind w:left="4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D3ABBFC">
      <w:start w:val="1"/>
      <w:numFmt w:val="bullet"/>
      <w:lvlText w:val="o"/>
      <w:lvlJc w:val="left"/>
      <w:pPr>
        <w:ind w:left="12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75E021E">
      <w:start w:val="1"/>
      <w:numFmt w:val="bullet"/>
      <w:lvlText w:val="▪"/>
      <w:lvlJc w:val="left"/>
      <w:pPr>
        <w:ind w:left="19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1BC5CC4">
      <w:start w:val="1"/>
      <w:numFmt w:val="bullet"/>
      <w:lvlText w:val="•"/>
      <w:lvlJc w:val="left"/>
      <w:pPr>
        <w:ind w:left="26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57AA134">
      <w:start w:val="1"/>
      <w:numFmt w:val="bullet"/>
      <w:lvlText w:val="o"/>
      <w:lvlJc w:val="left"/>
      <w:pPr>
        <w:ind w:left="33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1D8FAE6">
      <w:start w:val="1"/>
      <w:numFmt w:val="bullet"/>
      <w:lvlText w:val="▪"/>
      <w:lvlJc w:val="left"/>
      <w:pPr>
        <w:ind w:left="41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1A8A2B0">
      <w:start w:val="1"/>
      <w:numFmt w:val="bullet"/>
      <w:lvlText w:val="•"/>
      <w:lvlJc w:val="left"/>
      <w:pPr>
        <w:ind w:left="48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00C6BB4">
      <w:start w:val="1"/>
      <w:numFmt w:val="bullet"/>
      <w:lvlText w:val="o"/>
      <w:lvlJc w:val="left"/>
      <w:pPr>
        <w:ind w:left="55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F8A3C22">
      <w:start w:val="1"/>
      <w:numFmt w:val="bullet"/>
      <w:lvlText w:val="▪"/>
      <w:lvlJc w:val="left"/>
      <w:pPr>
        <w:ind w:left="62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34F7825"/>
    <w:multiLevelType w:val="hybridMultilevel"/>
    <w:tmpl w:val="D144DD0E"/>
    <w:lvl w:ilvl="0" w:tplc="F72AAADE">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5A1CCC">
      <w:start w:val="1"/>
      <w:numFmt w:val="bullet"/>
      <w:lvlText w:val="o"/>
      <w:lvlJc w:val="left"/>
      <w:pPr>
        <w:ind w:left="20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9A882A">
      <w:start w:val="1"/>
      <w:numFmt w:val="bullet"/>
      <w:lvlText w:val="▪"/>
      <w:lvlJc w:val="left"/>
      <w:pPr>
        <w:ind w:left="27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F232EC">
      <w:start w:val="1"/>
      <w:numFmt w:val="bullet"/>
      <w:lvlText w:val="•"/>
      <w:lvlJc w:val="left"/>
      <w:pPr>
        <w:ind w:left="35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9A1428">
      <w:start w:val="1"/>
      <w:numFmt w:val="bullet"/>
      <w:lvlText w:val="o"/>
      <w:lvlJc w:val="left"/>
      <w:pPr>
        <w:ind w:left="4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E2B29A">
      <w:start w:val="1"/>
      <w:numFmt w:val="bullet"/>
      <w:lvlText w:val="▪"/>
      <w:lvlJc w:val="left"/>
      <w:pPr>
        <w:ind w:left="49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E0F2C0">
      <w:start w:val="1"/>
      <w:numFmt w:val="bullet"/>
      <w:lvlText w:val="•"/>
      <w:lvlJc w:val="left"/>
      <w:pPr>
        <w:ind w:left="56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D88068">
      <w:start w:val="1"/>
      <w:numFmt w:val="bullet"/>
      <w:lvlText w:val="o"/>
      <w:lvlJc w:val="left"/>
      <w:pPr>
        <w:ind w:left="63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48666E">
      <w:start w:val="1"/>
      <w:numFmt w:val="bullet"/>
      <w:lvlText w:val="▪"/>
      <w:lvlJc w:val="left"/>
      <w:pPr>
        <w:ind w:left="71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5CDF50C"/>
    <w:multiLevelType w:val="hybridMultilevel"/>
    <w:tmpl w:val="145EBA80"/>
    <w:lvl w:ilvl="0" w:tplc="6714022C">
      <w:start w:val="1"/>
      <w:numFmt w:val="bullet"/>
      <w:lvlText w:val=""/>
      <w:lvlJc w:val="left"/>
      <w:pPr>
        <w:ind w:left="1600" w:hanging="360"/>
      </w:pPr>
      <w:rPr>
        <w:rFonts w:ascii="Symbol" w:hAnsi="Symbol" w:hint="default"/>
      </w:rPr>
    </w:lvl>
    <w:lvl w:ilvl="1" w:tplc="C23C2FE2">
      <w:start w:val="1"/>
      <w:numFmt w:val="bullet"/>
      <w:lvlText w:val="o"/>
      <w:lvlJc w:val="left"/>
      <w:pPr>
        <w:ind w:left="2320" w:hanging="360"/>
      </w:pPr>
      <w:rPr>
        <w:rFonts w:ascii="Courier New" w:hAnsi="Courier New" w:hint="default"/>
      </w:rPr>
    </w:lvl>
    <w:lvl w:ilvl="2" w:tplc="427C0332">
      <w:start w:val="1"/>
      <w:numFmt w:val="bullet"/>
      <w:lvlText w:val=""/>
      <w:lvlJc w:val="left"/>
      <w:pPr>
        <w:ind w:left="3040" w:hanging="360"/>
      </w:pPr>
      <w:rPr>
        <w:rFonts w:ascii="Wingdings" w:hAnsi="Wingdings" w:hint="default"/>
      </w:rPr>
    </w:lvl>
    <w:lvl w:ilvl="3" w:tplc="119251AE">
      <w:start w:val="1"/>
      <w:numFmt w:val="bullet"/>
      <w:lvlText w:val=""/>
      <w:lvlJc w:val="left"/>
      <w:pPr>
        <w:ind w:left="3760" w:hanging="360"/>
      </w:pPr>
      <w:rPr>
        <w:rFonts w:ascii="Symbol" w:hAnsi="Symbol" w:hint="default"/>
      </w:rPr>
    </w:lvl>
    <w:lvl w:ilvl="4" w:tplc="EC1EC15A">
      <w:start w:val="1"/>
      <w:numFmt w:val="bullet"/>
      <w:lvlText w:val="o"/>
      <w:lvlJc w:val="left"/>
      <w:pPr>
        <w:ind w:left="4480" w:hanging="360"/>
      </w:pPr>
      <w:rPr>
        <w:rFonts w:ascii="Courier New" w:hAnsi="Courier New" w:hint="default"/>
      </w:rPr>
    </w:lvl>
    <w:lvl w:ilvl="5" w:tplc="47B429CC">
      <w:start w:val="1"/>
      <w:numFmt w:val="bullet"/>
      <w:lvlText w:val=""/>
      <w:lvlJc w:val="left"/>
      <w:pPr>
        <w:ind w:left="5200" w:hanging="360"/>
      </w:pPr>
      <w:rPr>
        <w:rFonts w:ascii="Wingdings" w:hAnsi="Wingdings" w:hint="default"/>
      </w:rPr>
    </w:lvl>
    <w:lvl w:ilvl="6" w:tplc="BE48627A">
      <w:start w:val="1"/>
      <w:numFmt w:val="bullet"/>
      <w:lvlText w:val=""/>
      <w:lvlJc w:val="left"/>
      <w:pPr>
        <w:ind w:left="5920" w:hanging="360"/>
      </w:pPr>
      <w:rPr>
        <w:rFonts w:ascii="Symbol" w:hAnsi="Symbol" w:hint="default"/>
      </w:rPr>
    </w:lvl>
    <w:lvl w:ilvl="7" w:tplc="776E5C70">
      <w:start w:val="1"/>
      <w:numFmt w:val="bullet"/>
      <w:lvlText w:val="o"/>
      <w:lvlJc w:val="left"/>
      <w:pPr>
        <w:ind w:left="6640" w:hanging="360"/>
      </w:pPr>
      <w:rPr>
        <w:rFonts w:ascii="Courier New" w:hAnsi="Courier New" w:hint="default"/>
      </w:rPr>
    </w:lvl>
    <w:lvl w:ilvl="8" w:tplc="B9AC9ED4">
      <w:start w:val="1"/>
      <w:numFmt w:val="bullet"/>
      <w:lvlText w:val=""/>
      <w:lvlJc w:val="left"/>
      <w:pPr>
        <w:ind w:left="7360" w:hanging="360"/>
      </w:pPr>
      <w:rPr>
        <w:rFonts w:ascii="Wingdings" w:hAnsi="Wingdings" w:hint="default"/>
      </w:rPr>
    </w:lvl>
  </w:abstractNum>
  <w:abstractNum w:abstractNumId="23" w15:restartNumberingAfterBreak="0">
    <w:nsid w:val="7BEF6077"/>
    <w:multiLevelType w:val="hybridMultilevel"/>
    <w:tmpl w:val="E07A3A06"/>
    <w:lvl w:ilvl="0" w:tplc="62CA764E">
      <w:start w:val="1"/>
      <w:numFmt w:val="bullet"/>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B61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F6B4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B43C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140F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FEEB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B440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2A59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365E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CB3337A"/>
    <w:multiLevelType w:val="hybridMultilevel"/>
    <w:tmpl w:val="222C5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56550E"/>
    <w:multiLevelType w:val="hybridMultilevel"/>
    <w:tmpl w:val="4C861834"/>
    <w:lvl w:ilvl="0" w:tplc="0D864872">
      <w:start w:val="1"/>
      <w:numFmt w:val="bullet"/>
      <w:lvlText w:val="▪"/>
      <w:lvlJc w:val="left"/>
      <w:pPr>
        <w:ind w:left="4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8675237">
    <w:abstractNumId w:val="2"/>
  </w:num>
  <w:num w:numId="2" w16cid:durableId="142964673">
    <w:abstractNumId w:val="1"/>
  </w:num>
  <w:num w:numId="3" w16cid:durableId="421341760">
    <w:abstractNumId w:val="15"/>
  </w:num>
  <w:num w:numId="4" w16cid:durableId="853685740">
    <w:abstractNumId w:val="12"/>
  </w:num>
  <w:num w:numId="5" w16cid:durableId="260115865">
    <w:abstractNumId w:val="22"/>
  </w:num>
  <w:num w:numId="6" w16cid:durableId="1955791693">
    <w:abstractNumId w:val="10"/>
  </w:num>
  <w:num w:numId="7" w16cid:durableId="1447044394">
    <w:abstractNumId w:val="9"/>
  </w:num>
  <w:num w:numId="8" w16cid:durableId="831338119">
    <w:abstractNumId w:val="11"/>
  </w:num>
  <w:num w:numId="9" w16cid:durableId="1778941093">
    <w:abstractNumId w:val="6"/>
  </w:num>
  <w:num w:numId="10" w16cid:durableId="1647004242">
    <w:abstractNumId w:val="17"/>
  </w:num>
  <w:num w:numId="11" w16cid:durableId="79986515">
    <w:abstractNumId w:val="13"/>
  </w:num>
  <w:num w:numId="12" w16cid:durableId="1309088854">
    <w:abstractNumId w:val="19"/>
  </w:num>
  <w:num w:numId="13" w16cid:durableId="2108963467">
    <w:abstractNumId w:val="4"/>
  </w:num>
  <w:num w:numId="14" w16cid:durableId="1618828238">
    <w:abstractNumId w:val="0"/>
  </w:num>
  <w:num w:numId="15" w16cid:durableId="676074247">
    <w:abstractNumId w:val="20"/>
  </w:num>
  <w:num w:numId="16" w16cid:durableId="713113520">
    <w:abstractNumId w:val="25"/>
  </w:num>
  <w:num w:numId="17" w16cid:durableId="846602172">
    <w:abstractNumId w:val="3"/>
  </w:num>
  <w:num w:numId="18" w16cid:durableId="739443146">
    <w:abstractNumId w:val="5"/>
  </w:num>
  <w:num w:numId="19" w16cid:durableId="599919764">
    <w:abstractNumId w:val="16"/>
  </w:num>
  <w:num w:numId="20" w16cid:durableId="1613780199">
    <w:abstractNumId w:val="24"/>
  </w:num>
  <w:num w:numId="21" w16cid:durableId="1583418317">
    <w:abstractNumId w:val="18"/>
  </w:num>
  <w:num w:numId="22" w16cid:durableId="1455904421">
    <w:abstractNumId w:val="14"/>
  </w:num>
  <w:num w:numId="23" w16cid:durableId="1319772241">
    <w:abstractNumId w:val="8"/>
  </w:num>
  <w:num w:numId="24" w16cid:durableId="178280074">
    <w:abstractNumId w:val="23"/>
  </w:num>
  <w:num w:numId="25" w16cid:durableId="765804755">
    <w:abstractNumId w:val="7"/>
  </w:num>
  <w:num w:numId="26" w16cid:durableId="773207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DD"/>
    <w:rsid w:val="0004186F"/>
    <w:rsid w:val="00061F03"/>
    <w:rsid w:val="00081667"/>
    <w:rsid w:val="001C578C"/>
    <w:rsid w:val="00246BD2"/>
    <w:rsid w:val="002566EA"/>
    <w:rsid w:val="00295D80"/>
    <w:rsid w:val="0034289B"/>
    <w:rsid w:val="003437D1"/>
    <w:rsid w:val="003849FB"/>
    <w:rsid w:val="00421EA7"/>
    <w:rsid w:val="00422FE1"/>
    <w:rsid w:val="00484850"/>
    <w:rsid w:val="0066044F"/>
    <w:rsid w:val="007D3693"/>
    <w:rsid w:val="00A5072F"/>
    <w:rsid w:val="00A54DB6"/>
    <w:rsid w:val="00AF07A7"/>
    <w:rsid w:val="00B42F5A"/>
    <w:rsid w:val="00B521FA"/>
    <w:rsid w:val="00B915A8"/>
    <w:rsid w:val="00BC4BDD"/>
    <w:rsid w:val="00C84845"/>
    <w:rsid w:val="00D17E49"/>
    <w:rsid w:val="00D205BD"/>
    <w:rsid w:val="00D40F5A"/>
    <w:rsid w:val="00DB03FA"/>
    <w:rsid w:val="00E15B4C"/>
    <w:rsid w:val="00E20FB1"/>
    <w:rsid w:val="00F510CB"/>
    <w:rsid w:val="00F64CC3"/>
    <w:rsid w:val="00F906A1"/>
    <w:rsid w:val="00FB42C6"/>
    <w:rsid w:val="00FD1D36"/>
    <w:rsid w:val="032F9ACA"/>
    <w:rsid w:val="075F811D"/>
    <w:rsid w:val="2D76CB12"/>
    <w:rsid w:val="3090F41F"/>
    <w:rsid w:val="71081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9ACA"/>
  <w15:chartTrackingRefBased/>
  <w15:docId w15:val="{C75832A3-B3E1-49A0-B959-0C5F93D6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DD"/>
    <w:pPr>
      <w:spacing w:after="4" w:line="248" w:lineRule="auto"/>
      <w:ind w:left="10" w:right="166" w:hanging="1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C4BDD"/>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BC4BDD"/>
    <w:pPr>
      <w:ind w:left="720"/>
      <w:contextualSpacing/>
    </w:pPr>
  </w:style>
  <w:style w:type="paragraph" w:customStyle="1" w:styleId="Default">
    <w:name w:val="Default"/>
    <w:rsid w:val="00D40F5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81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667"/>
    <w:rPr>
      <w:rFonts w:ascii="Arial" w:eastAsia="Arial" w:hAnsi="Arial" w:cs="Arial"/>
      <w:color w:val="000000"/>
      <w:lang w:eastAsia="en-GB"/>
    </w:rPr>
  </w:style>
  <w:style w:type="paragraph" w:styleId="Footer">
    <w:name w:val="footer"/>
    <w:basedOn w:val="Normal"/>
    <w:link w:val="FooterChar"/>
    <w:uiPriority w:val="99"/>
    <w:unhideWhenUsed/>
    <w:rsid w:val="00081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667"/>
    <w:rPr>
      <w:rFonts w:ascii="Arial" w:eastAsia="Arial" w:hAnsi="Arial" w:cs="Arial"/>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3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o.org.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co.org.uk/" TargetMode="External"/><Relationship Id="rId4" Type="http://schemas.openxmlformats.org/officeDocument/2006/relationships/webSettings" Target="webSettings.xml"/><Relationship Id="rId9" Type="http://schemas.openxmlformats.org/officeDocument/2006/relationships/hyperlink" Target="http://www.ic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2360</Words>
  <Characters>13457</Characters>
  <Application>Microsoft Office Word</Application>
  <DocSecurity>0</DocSecurity>
  <Lines>112</Lines>
  <Paragraphs>31</Paragraphs>
  <ScaleCrop>false</ScaleCrop>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dc:description/>
  <cp:lastModifiedBy>Margaret Rude</cp:lastModifiedBy>
  <cp:revision>2</cp:revision>
  <dcterms:created xsi:type="dcterms:W3CDTF">2023-06-13T19:47:00Z</dcterms:created>
  <dcterms:modified xsi:type="dcterms:W3CDTF">2023-06-13T19:47:00Z</dcterms:modified>
</cp:coreProperties>
</file>