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H Sarabun New" w:hAnsi="TH Sarabun New"/>
          <w:b/>
          <w:color w:val="24624D"/>
          <w:sz w:val="56"/>
        </w:rPr>
        <w:t>FRESHLENS</w:t>
      </w:r>
    </w:p>
    <w:p>
      <w:pPr>
        <w:spacing w:before="500"/>
        <w:jc w:val="center"/>
      </w:pPr>
      <w:r>
        <w:rPr>
          <w:rFonts w:ascii="TH Sarabun New" w:hAnsi="TH Sarabun New" w:eastAsia="TH Sarabun New"/>
          <w:b/>
          <w:color w:val="173B31"/>
          <w:sz w:val="68"/>
        </w:rPr>
        <w:t>ระบบปัญญาประดิษฐ์</w:t>
        <w:br/>
        <w:t>สำหรับตรวจจับและจำแนกชนิดผักผลไม้</w:t>
      </w:r>
    </w:p>
    <w:p>
      <w:pPr>
        <w:spacing w:before="360"/>
        <w:jc w:val="center"/>
      </w:pPr>
      <w:r>
        <w:rPr>
          <w:rFonts w:ascii="TH Sarabun New" w:hAnsi="TH Sarabun New"/>
          <w:b/>
          <w:sz w:val="42"/>
        </w:rPr>
        <w:t>รายงาน Mini Project ฉบับวิชาการ</w:t>
        <w:br/>
      </w:r>
      <w:r>
        <w:rPr>
          <w:sz w:val="32"/>
        </w:rPr>
        <w:t>การประเมิน pretrained object detectors และระบบเสริมแบบ ensemble บน localhost</w:t>
      </w:r>
    </w:p>
    <w:p>
      <w:pPr>
        <w:spacing w:before="1300"/>
        <w:jc w:val="center"/>
      </w:pPr>
      <w:r>
        <w:rPr>
          <w:rFonts w:ascii="TH Sarabun New" w:hAnsi="TH Sarabun New"/>
          <w:sz w:val="28"/>
        </w:rPr>
        <w:t>จัดทำเมื่อ 7 ตุลาคม 2569</w:t>
        <w:br/>
        <w:t>สถานะข้อมูล: ใช้โมเดล pretrained · ไม่ fine-tune ในรอบที่รายงาน</w:t>
        <w:br/>
        <w:t>สภาพแวดล้อมทดลอง: Windows · Python · PyTorch · NVIDIA RTX 3050 Ti Laptop GPU</w:t>
      </w:r>
    </w:p>
    <w:p>
      <w:r>
        <w:br w:type="page"/>
      </w:r>
    </w:p>
    <w:p>
      <w:pPr>
        <w:pStyle w:val="Heading1"/>
      </w:pPr>
      <w:r>
        <w:t>บทคัดย่อ</w:t>
      </w:r>
    </w:p>
    <w:p>
      <w:r>
        <w:t>โครงการ FreshLens พัฒนาระบบเว็บภาษาไทยสำหรับอัปโหลดภาพและตรวจจับชนิดผักผลไม้หลายชิ้นในภาพเดียว โดยรันส่วนติดต่อผู้ใช้และการอนุมานบนเครื่องผู้ใช้ผ่าน localhost โครงการเริ่มจากข้อจำกัดที่โมเดลเดิมตรวจพบเฉพาะวัตถุที่มีความคุ้นเคยและพลาดวัตถุบางชนิดหรือวัตถุขนาดเล็ก จึงสำรวจและเปรียบเทียบโมเดลตรวจจับสำเร็จรูปหลายแนวทางก่อนเลือกโมเดลหลัก YOLOv8m ที่ปรับจูนมาก่อนสำหรับผลไม้และผัก และเพิ่มโมเดลเสริมที่ตรวจเฉพาะกรอบใหม่ซึ่งไม่ทับซ้อนกับกรอบเดิมอย่างมีนัยสำคัญ ระบบนำชื่อคลาสหลายชุดมา normalize ให้เป็น ontology เดียวกัน แล้วแสดงกรอบ ชื่อชนิด และ confidence score</w:t>
      </w:r>
    </w:p>
    <w:p>
      <w:r>
        <w:t>แหล่งข้อมูลหลักคือ Combined Vegetables &amp; Fruits รุ่น v8 จาก Roboflow Universe จำนวนที่ผู้เผยแพร่ระบุ 41,985 ภาพ แบ่ง train 34,008, validation 4,619 และ test 3,358 ภาพ ครอบคลุม 47 คลาส อย่างไรก็ตาม โครงการนี้ใช้ชุดข้อมูลดังกล่าวเพื่อประเมินเท่านั้น ไม่ได้นำมาปรับน้ำหนักโมเดล ดังนั้นจำนวน epoch และจำนวนโมเดลที่เทรนในโครงการเท่ากับศูนย์ ผล paired final test บนภาพเดียวกัน 111 ภาพและ ground-truth 2,409 วัตถุพบว่า baseline มี precision 67.52%, recall 38.40%, F1 48.95%; ระบบเสริมมี precision 65.38%, recall 39.98%, F1 49.61% การเพิ่ม recall 1.58 จุดเปอร์เซ็นต์และ F1 0.66 จุด แลกกับ false positives เพิ่ม 65 รายการ</w:t>
      </w:r>
    </w:p>
    <w:p>
      <w:r>
        <w:t>ระบบทำงานจริงบนเว็บและผ่านการตรวจสอบ API/browser ตาม artifacts ของโครงการ แต่ผลแสดงว่าโมเดลยังพลาดวัตถุจำนวนมาก จึงยังไม่เหมาะกับการอ้างความแม่นยำระดับใช้งานจริงในทุกบริบท ชนิดใหม่เก้าชนิดที่เปิดเพิ่มเป็นการทดลองและไม่มี ground-truth ในชุด final test ส่วน Bayesian inference, unsupervised learning, dimensionality reduction, RNN และ reinforcement learning ไม่ได้ใช้ใน pipeline ที่ส่งมอบ รายงานนี้แยกวิธีที่ใช้งานจริงออกจากแนวคิดที่ศึกษาเพื่อไม่กล่าวอ้างเกินหลักฐาน</w:t>
      </w:r>
    </w:p>
    <w:p>
      <w:pPr>
        <w:pStyle w:val="Heading2"/>
      </w:pPr>
      <w:r>
        <w:t>คำสำคัญ</w:t>
      </w:r>
    </w:p>
    <w:p>
      <w:r>
        <w:t>การตรวจจับวัตถุ, YOLO, CNN, deep learning, classification, bounding-box regression, ensemble, ผักผลไม้, Roboflow, localhost</w:t>
      </w:r>
    </w:p>
    <w:p>
      <w:r>
        <w:br w:type="page"/>
      </w:r>
    </w:p>
    <w:p>
      <w:pPr>
        <w:pStyle w:val="Heading1"/>
      </w:pPr>
      <w:r>
        <w:t>สารบัญและแนวทางอ่านรายงาน</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B49"/>
          </w:tcPr>
          <w:p>
            <w:pPr>
              <w:spacing w:after="20"/>
            </w:pPr>
            <w:r/>
            <w:r>
              <w:rPr>
                <w:rFonts w:ascii="TH Sarabun New" w:hAnsi="TH Sarabun New" w:eastAsia="TH Sarabun New"/>
                <w:b/>
                <w:color w:val="FFFFFF"/>
                <w:sz w:val="26"/>
              </w:rPr>
              <w:t>ส่วน</w:t>
            </w:r>
          </w:p>
        </w:tc>
        <w:tc>
          <w:tcPr>
            <w:tcW w:type="dxa" w:w="4939"/>
            <w:vAlign w:val="center"/>
            <w:shd w:fill="205B49"/>
          </w:tcPr>
          <w:p>
            <w:pPr>
              <w:spacing w:after="20"/>
            </w:pPr>
            <w:r/>
            <w:r>
              <w:rPr>
                <w:rFonts w:ascii="TH Sarabun New" w:hAnsi="TH Sarabun New" w:eastAsia="TH Sarabun New"/>
                <w:b/>
                <w:color w:val="FFFFFF"/>
                <w:sz w:val="26"/>
              </w:rPr>
              <w:t>เนื้อหา</w:t>
            </w:r>
          </w:p>
        </w:tc>
      </w:tr>
      <w:tr>
        <w:trPr>
          <w:cantSplit/>
        </w:trPr>
        <w:tc>
          <w:tcPr>
            <w:tcW w:type="dxa" w:w="4939"/>
            <w:vAlign w:val="center"/>
            <w:shd w:fill="FFFFFF"/>
          </w:tcPr>
          <w:p>
            <w:pPr>
              <w:spacing w:after="20"/>
            </w:pPr>
            <w:r/>
            <w:r>
              <w:rPr>
                <w:rFonts w:ascii="TH Sarabun New" w:hAnsi="TH Sarabun New" w:eastAsia="TH Sarabun New"/>
                <w:b w:val="0"/>
                <w:color w:val="26332F"/>
                <w:sz w:val="26"/>
              </w:rPr>
              <w:t>บทที่ 1</w:t>
            </w:r>
          </w:p>
        </w:tc>
        <w:tc>
          <w:tcPr>
            <w:tcW w:type="dxa" w:w="4939"/>
            <w:vAlign w:val="center"/>
            <w:shd w:fill="FFFFFF"/>
          </w:tcPr>
          <w:p>
            <w:pPr>
              <w:spacing w:after="20"/>
            </w:pPr>
            <w:r/>
            <w:r>
              <w:rPr>
                <w:rFonts w:ascii="TH Sarabun New" w:hAnsi="TH Sarabun New" w:eastAsia="TH Sarabun New"/>
                <w:b w:val="0"/>
                <w:color w:val="26332F"/>
                <w:sz w:val="26"/>
              </w:rPr>
              <w:t>ที่มา ปัญหา วัตถุประสงค์ ขอบเขต และเกณฑ์ความสำเร็จ</w:t>
            </w:r>
          </w:p>
        </w:tc>
      </w:tr>
      <w:tr>
        <w:trPr>
          <w:cantSplit/>
        </w:trPr>
        <w:tc>
          <w:tcPr>
            <w:tcW w:type="dxa" w:w="4939"/>
            <w:vAlign w:val="center"/>
            <w:shd w:fill="F0F5F1"/>
          </w:tcPr>
          <w:p>
            <w:pPr>
              <w:spacing w:after="20"/>
            </w:pPr>
            <w:r/>
            <w:r>
              <w:rPr>
                <w:rFonts w:ascii="TH Sarabun New" w:hAnsi="TH Sarabun New" w:eastAsia="TH Sarabun New"/>
                <w:b w:val="0"/>
                <w:color w:val="26332F"/>
                <w:sz w:val="26"/>
              </w:rPr>
              <w:t>บทที่ 2</w:t>
            </w:r>
          </w:p>
        </w:tc>
        <w:tc>
          <w:tcPr>
            <w:tcW w:type="dxa" w:w="4939"/>
            <w:vAlign w:val="center"/>
            <w:shd w:fill="F0F5F1"/>
          </w:tcPr>
          <w:p>
            <w:pPr>
              <w:spacing w:after="20"/>
            </w:pPr>
            <w:r/>
            <w:r>
              <w:rPr>
                <w:rFonts w:ascii="TH Sarabun New" w:hAnsi="TH Sarabun New" w:eastAsia="TH Sarabun New"/>
                <w:b w:val="0"/>
                <w:color w:val="26332F"/>
                <w:sz w:val="26"/>
              </w:rPr>
              <w:t>แนวคิด solution และหลักการตรวจจับวัตถุ</w:t>
            </w:r>
          </w:p>
        </w:tc>
      </w:tr>
      <w:tr>
        <w:trPr>
          <w:cantSplit/>
        </w:trPr>
        <w:tc>
          <w:tcPr>
            <w:tcW w:type="dxa" w:w="4939"/>
            <w:vAlign w:val="center"/>
            <w:shd w:fill="FFFFFF"/>
          </w:tcPr>
          <w:p>
            <w:pPr>
              <w:spacing w:after="20"/>
            </w:pPr>
            <w:r/>
            <w:r>
              <w:rPr>
                <w:rFonts w:ascii="TH Sarabun New" w:hAnsi="TH Sarabun New" w:eastAsia="TH Sarabun New"/>
                <w:b w:val="0"/>
                <w:color w:val="26332F"/>
                <w:sz w:val="26"/>
              </w:rPr>
              <w:t>บทที่ 3</w:t>
            </w:r>
          </w:p>
        </w:tc>
        <w:tc>
          <w:tcPr>
            <w:tcW w:type="dxa" w:w="4939"/>
            <w:vAlign w:val="center"/>
            <w:shd w:fill="FFFFFF"/>
          </w:tcPr>
          <w:p>
            <w:pPr>
              <w:spacing w:after="20"/>
            </w:pPr>
            <w:r/>
            <w:r>
              <w:rPr>
                <w:rFonts w:ascii="TH Sarabun New" w:hAnsi="TH Sarabun New" w:eastAsia="TH Sarabun New"/>
                <w:b w:val="0"/>
                <w:color w:val="26332F"/>
                <w:sz w:val="26"/>
              </w:rPr>
              <w:t>Dataset, การคัดเลือกโมเดล, เทคนิค AI/ML และการทดลอง</w:t>
            </w:r>
          </w:p>
        </w:tc>
      </w:tr>
      <w:tr>
        <w:trPr>
          <w:cantSplit/>
        </w:trPr>
        <w:tc>
          <w:tcPr>
            <w:tcW w:type="dxa" w:w="4939"/>
            <w:vAlign w:val="center"/>
            <w:shd w:fill="F0F5F1"/>
          </w:tcPr>
          <w:p>
            <w:pPr>
              <w:spacing w:after="20"/>
            </w:pPr>
            <w:r/>
            <w:r>
              <w:rPr>
                <w:rFonts w:ascii="TH Sarabun New" w:hAnsi="TH Sarabun New" w:eastAsia="TH Sarabun New"/>
                <w:b w:val="0"/>
                <w:color w:val="26332F"/>
                <w:sz w:val="26"/>
              </w:rPr>
              <w:t>บทที่ 4</w:t>
            </w:r>
          </w:p>
        </w:tc>
        <w:tc>
          <w:tcPr>
            <w:tcW w:type="dxa" w:w="4939"/>
            <w:vAlign w:val="center"/>
            <w:shd w:fill="F0F5F1"/>
          </w:tcPr>
          <w:p>
            <w:pPr>
              <w:spacing w:after="20"/>
            </w:pPr>
            <w:r/>
            <w:r>
              <w:rPr>
                <w:rFonts w:ascii="TH Sarabun New" w:hAnsi="TH Sarabun New" w:eastAsia="TH Sarabun New"/>
                <w:b w:val="0"/>
                <w:color w:val="26332F"/>
                <w:sz w:val="26"/>
              </w:rPr>
              <w:t>Workflow, สถาปัตยกรรมระบบ และรายละเอียดการใช้งาน</w:t>
            </w:r>
          </w:p>
        </w:tc>
      </w:tr>
      <w:tr>
        <w:trPr>
          <w:cantSplit/>
        </w:trPr>
        <w:tc>
          <w:tcPr>
            <w:tcW w:type="dxa" w:w="4939"/>
            <w:vAlign w:val="center"/>
            <w:shd w:fill="FFFFFF"/>
          </w:tcPr>
          <w:p>
            <w:pPr>
              <w:spacing w:after="20"/>
            </w:pPr>
            <w:r/>
            <w:r>
              <w:rPr>
                <w:rFonts w:ascii="TH Sarabun New" w:hAnsi="TH Sarabun New" w:eastAsia="TH Sarabun New"/>
                <w:b w:val="0"/>
                <w:color w:val="26332F"/>
                <w:sz w:val="26"/>
              </w:rPr>
              <w:t>บทที่ 5</w:t>
            </w:r>
          </w:p>
        </w:tc>
        <w:tc>
          <w:tcPr>
            <w:tcW w:type="dxa" w:w="4939"/>
            <w:vAlign w:val="center"/>
            <w:shd w:fill="FFFFFF"/>
          </w:tcPr>
          <w:p>
            <w:pPr>
              <w:spacing w:after="20"/>
            </w:pPr>
            <w:r/>
            <w:r>
              <w:rPr>
                <w:rFonts w:ascii="TH Sarabun New" w:hAnsi="TH Sarabun New" w:eastAsia="TH Sarabun New"/>
                <w:b w:val="0"/>
                <w:color w:val="26332F"/>
                <w:sz w:val="26"/>
              </w:rPr>
              <w:t>วิธีประเมิน ผลเปรียบเทียบ การทดสอบเว็บ และการวิเคราะห์ข้อผิดพลาด</w:t>
            </w:r>
          </w:p>
        </w:tc>
      </w:tr>
      <w:tr>
        <w:trPr>
          <w:cantSplit/>
        </w:trPr>
        <w:tc>
          <w:tcPr>
            <w:tcW w:type="dxa" w:w="4939"/>
            <w:vAlign w:val="center"/>
            <w:shd w:fill="F0F5F1"/>
          </w:tcPr>
          <w:p>
            <w:pPr>
              <w:spacing w:after="20"/>
            </w:pPr>
            <w:r/>
            <w:r>
              <w:rPr>
                <w:rFonts w:ascii="TH Sarabun New" w:hAnsi="TH Sarabun New" w:eastAsia="TH Sarabun New"/>
                <w:b w:val="0"/>
                <w:color w:val="26332F"/>
                <w:sz w:val="26"/>
              </w:rPr>
              <w:t>บทที่ 6</w:t>
            </w:r>
          </w:p>
        </w:tc>
        <w:tc>
          <w:tcPr>
            <w:tcW w:type="dxa" w:w="4939"/>
            <w:vAlign w:val="center"/>
            <w:shd w:fill="F0F5F1"/>
          </w:tcPr>
          <w:p>
            <w:pPr>
              <w:spacing w:after="20"/>
            </w:pPr>
            <w:r/>
            <w:r>
              <w:rPr>
                <w:rFonts w:ascii="TH Sarabun New" w:hAnsi="TH Sarabun New" w:eastAsia="TH Sarabun New"/>
                <w:b w:val="0"/>
                <w:color w:val="26332F"/>
                <w:sz w:val="26"/>
              </w:rPr>
              <w:t>Overfitting, ความเที่ยงตรง, ข้อจำกัด และแผนพัฒนาต่อ</w:t>
            </w:r>
          </w:p>
        </w:tc>
      </w:tr>
      <w:tr>
        <w:trPr>
          <w:cantSplit/>
        </w:trPr>
        <w:tc>
          <w:tcPr>
            <w:tcW w:type="dxa" w:w="4939"/>
            <w:vAlign w:val="center"/>
            <w:shd w:fill="FFFFFF"/>
          </w:tcPr>
          <w:p>
            <w:pPr>
              <w:spacing w:after="20"/>
            </w:pPr>
            <w:r/>
            <w:r>
              <w:rPr>
                <w:rFonts w:ascii="TH Sarabun New" w:hAnsi="TH Sarabun New" w:eastAsia="TH Sarabun New"/>
                <w:b w:val="0"/>
                <w:color w:val="26332F"/>
                <w:sz w:val="26"/>
              </w:rPr>
              <w:t>ภาคผนวก</w:t>
            </w:r>
          </w:p>
        </w:tc>
        <w:tc>
          <w:tcPr>
            <w:tcW w:type="dxa" w:w="4939"/>
            <w:vAlign w:val="center"/>
            <w:shd w:fill="FFFFFF"/>
          </w:tcPr>
          <w:p>
            <w:pPr>
              <w:spacing w:after="20"/>
            </w:pPr>
            <w:r/>
            <w:r>
              <w:rPr>
                <w:rFonts w:ascii="TH Sarabun New" w:hAnsi="TH Sarabun New" w:eastAsia="TH Sarabun New"/>
                <w:b w:val="0"/>
                <w:color w:val="26332F"/>
                <w:sz w:val="26"/>
              </w:rPr>
              <w:t>หลักฐานที่ทำซ้ำได้ แหล่งอ้างอิง และอภิธานศัพท์</w:t>
            </w:r>
          </w:p>
        </w:tc>
      </w:tr>
    </w:tbl>
    <w:p>
      <w:pPr>
        <w:spacing w:after="0"/>
      </w:pPr>
    </w:p>
    <w:p>
      <w:r>
        <w:t>ข้อกำหนดการอ่านผล: ค่าคะแนนในรายงานคำนวณจากตัวอย่างที่มี annotation และจับคู่คลาสพร้อมกรอบ IoU ตามเกณฑ์ที่ระบุ ค่านี้ไม่ใช่ accuracy ต่อภาพ ไม่ใช่คะแนนรับรองจากผู้เผยแพร่โมเดล และไม่ควรขยายผลไปยังชนิดที่ไม่มีตัวอย่างทดสอบ</w:t>
      </w:r>
    </w:p>
    <w:p>
      <w:r>
        <w:t>คำว่า “โมเดลที่ใช้จริง” หมายถึง checkpoint ที่ระบบปัจจุบันเรียกใช้ระหว่าง inference; “โมเดลที่ทดลองเปรียบเทียบ” คือ candidate ที่รันบน validation เพื่อคัดเลือก; “เทรน” หมายถึงการปรับพารามิเตอร์น้ำหนักด้วย train set ซึ่งไม่ได้เกิดขึ้นในรอบนี้</w:t>
      </w:r>
    </w:p>
    <w:p>
      <w:pPr>
        <w:pStyle w:val="Heading2"/>
      </w:pPr>
      <w:r>
        <w:t>สารบัญแบบแบ่งหน้า</w:t>
      </w:r>
    </w:p>
    <w:p>
      <w:pPr>
        <w:pStyle w:val="ListBullet"/>
        <w:spacing w:after="40"/>
      </w:pPr>
      <w:r>
        <w:t>1. ที่มาและความสำคัญ</w:t>
      </w:r>
    </w:p>
    <w:p>
      <w:pPr>
        <w:pStyle w:val="ListBullet"/>
        <w:spacing w:after="40"/>
      </w:pPr>
      <w:r>
        <w:t>2. แนวคิดและแนวทางการแก้ปัญหา</w:t>
      </w:r>
    </w:p>
    <w:p>
      <w:pPr>
        <w:pStyle w:val="ListBullet"/>
        <w:spacing w:after="40"/>
      </w:pPr>
      <w:r>
        <w:t>3. วิธีการดำเนินงานและออกแบบ</w:t>
      </w:r>
    </w:p>
    <w:p>
      <w:pPr>
        <w:pStyle w:val="ListBullet"/>
        <w:spacing w:after="40"/>
      </w:pPr>
      <w:r>
        <w:t>3.1 Dataset และการตรวจสอบข้อมูล</w:t>
      </w:r>
    </w:p>
    <w:p>
      <w:pPr>
        <w:pStyle w:val="ListBullet"/>
        <w:spacing w:after="40"/>
      </w:pPr>
      <w:r>
        <w:t>3.2 การเลือกโมเดลและการจับคู่คลาส</w:t>
      </w:r>
    </w:p>
    <w:p>
      <w:pPr>
        <w:pStyle w:val="ListBullet"/>
        <w:spacing w:after="40"/>
      </w:pPr>
      <w:r>
        <w:t>3.3 เทคนิค AI/ML ที่เกี่ยวข้อง</w:t>
      </w:r>
    </w:p>
    <w:p>
      <w:pPr>
        <w:pStyle w:val="ListBullet"/>
        <w:spacing w:after="40"/>
      </w:pPr>
      <w:r>
        <w:t>3.4 Workflow และสถาปัตยกรรม</w:t>
      </w:r>
    </w:p>
    <w:p>
      <w:pPr>
        <w:pStyle w:val="ListBullet"/>
        <w:spacing w:after="40"/>
      </w:pPr>
      <w:r>
        <w:t>4. ผลการดำเนินงานและการวิเคราะห์</w:t>
      </w:r>
    </w:p>
    <w:p>
      <w:pPr>
        <w:pStyle w:val="ListBullet"/>
        <w:spacing w:after="40"/>
      </w:pPr>
      <w:r>
        <w:t>4.1 การประเมินโมเดล</w:t>
      </w:r>
    </w:p>
    <w:p>
      <w:pPr>
        <w:pStyle w:val="ListBullet"/>
        <w:spacing w:after="40"/>
      </w:pPr>
      <w:r>
        <w:t>4.2 ผลการทดลองและ trade-off</w:t>
      </w:r>
    </w:p>
    <w:p>
      <w:pPr>
        <w:pStyle w:val="ListBullet"/>
        <w:spacing w:after="40"/>
      </w:pPr>
      <w:r>
        <w:t>4.3 การทดสอบเว็บ</w:t>
      </w:r>
    </w:p>
    <w:p>
      <w:pPr>
        <w:pStyle w:val="ListBullet"/>
        <w:spacing w:after="40"/>
      </w:pPr>
      <w:r>
        <w:t>5. การป้องกัน overfitting และความน่าเชื่อถือ</w:t>
      </w:r>
    </w:p>
    <w:p>
      <w:pPr>
        <w:pStyle w:val="ListBullet"/>
        <w:spacing w:after="40"/>
      </w:pPr>
      <w:r>
        <w:t>6. ข้อจำกัดและงานต่อยอด</w:t>
      </w:r>
    </w:p>
    <w:p>
      <w:pPr>
        <w:pStyle w:val="ListBullet"/>
        <w:spacing w:after="40"/>
      </w:pPr>
      <w:r>
        <w:t>ภาคผนวก: ไฟล์หลักฐานและแหล่งอ้างอิง</w:t>
      </w:r>
    </w:p>
    <w:p>
      <w:r>
        <w:br w:type="page"/>
      </w:r>
    </w:p>
    <w:p>
      <w:pPr>
        <w:pStyle w:val="Heading1"/>
      </w:pPr>
      <w:r>
        <w:t>1. ที่มาและความสำคัญ</w:t>
      </w:r>
    </w:p>
    <w:p>
      <w:pPr>
        <w:pStyle w:val="Heading2"/>
      </w:pPr>
      <w:r>
        <w:t>1.1 ปัญหาที่ต้องการแก้</w:t>
      </w:r>
    </w:p>
    <w:p>
      <w:r>
        <w:t>การจำแนกภาพวัตถุทั่วไปกับการตรวจจับผลผลิตทางการเกษตรมีความท้าทายต่างกัน ภาพหนึ่งอาจมีวัตถุหลายชิ้น ขนาดและมุมมองหลากหลาย บางชิ้นซ้อนกันหรือถูกบัง สีและรูปร่างของชนิดใกล้เคียงกันมาก เช่น มะนาวกับเลมอน หรือถั่วชนิดต่าง ๆ หากใช้ตัวจำแนกภาพทั้งภาพเพียงอย่างเดียว จะได้ชื่อเด่นหนึ่งหรือหลาย label แต่ไม่ทราบตำแหน่งของแต่ละชิ้น และไม่สามารถนับจำนวนวัตถุได้</w:t>
      </w:r>
    </w:p>
    <w:p>
      <w:r>
        <w:t>ระบบต้นแบบเดิมมีโมเดลที่จำแนกชื่อได้หลายคลาส แต่การมีชื่ออยู่ใน class list ไม่ได้รับประกันว่าจะตรวจพบในทุกภาพ การตรวจเดิมพลาดวัตถุที่เล็ก อยู่ขอบภาพ ถูกบัง หรือมีสภาพแสงต่างจากข้อมูลที่โมเดลเคยเห็น รวมถึงอาจระบุวัตถุที่ไม่ใช่ผลผลิตเป็นผักผลไม้ผิดประเภท ปัญหาอีกด้านคือการเพิ่มรายชื่อคลาสให้โมเดลสำเร็จรูปไม่ได้ทำให้โมเดลเรียนรู้รูปลักษณ์ใหม่ หากไม่มีชุดตัวอย่างที่ติดป้ายกำกับและการฝึกหรือใช้โมเดลแบบ open-vocabulary</w:t>
      </w:r>
    </w:p>
    <w:p>
      <w:pPr>
        <w:pStyle w:val="Heading2"/>
      </w:pPr>
      <w:r>
        <w:t>1.2 ความสำคัญและผู้ใช้เป้าหมาย</w:t>
      </w:r>
    </w:p>
    <w:p>
      <w:r>
        <w:t>เป้าหมายของ FreshLens คือทำให้การสาธิตและตรวจสอบผลการตรวจจับทำได้ง่ายบนคอมพิวเตอร์ท้องถิ่น ผู้ใช้เลือกภาพ ดูกรอบและคะแนน เปิดผลการประเมิน และตรวจประวัติได้ในหน้าเดียวกัน ระบบยังช่วยนำหลักฐานการทดลองมาใช้ทำรายงานโดยไม่จำเป็นต้องส่งภาพไปบริการ cloud สำหรับ inference ในโครงการนี้</w:t>
      </w:r>
    </w:p>
    <w:p>
      <w:pPr>
        <w:pStyle w:val="Heading2"/>
      </w:pPr>
      <w:r>
        <w:t>1.3 วัตถุประสงค์</w:t>
      </w:r>
    </w:p>
    <w:p>
      <w:pPr>
        <w:pStyle w:val="ListBullet"/>
        <w:spacing w:after="40"/>
      </w:pPr>
      <w:r>
        <w:t>สร้างเว็บภาษาไทยที่รับภาพและแสดงการตรวจจับหลายวัตถุพร้อม bounding boxes</w:t>
      </w:r>
    </w:p>
    <w:p>
      <w:pPr>
        <w:pStyle w:val="ListBullet"/>
        <w:spacing w:after="40"/>
      </w:pPr>
      <w:r>
        <w:t>ค้นหาและเปรียบเทียบ pretrained detector ที่เหมาะกับคลาสและข้อมูลของโครงการ</w:t>
      </w:r>
    </w:p>
    <w:p>
      <w:pPr>
        <w:pStyle w:val="ListBullet"/>
        <w:spacing w:after="40"/>
      </w:pPr>
      <w:r>
        <w:t>ประเมิน baseline และระบบเสริมบนชุดภาพเดียวกัน พร้อมรายงาน precision, recall, F1 และจำนวน TP/FP/FN</w:t>
      </w:r>
    </w:p>
    <w:p>
      <w:pPr>
        <w:pStyle w:val="ListBullet"/>
        <w:spacing w:after="40"/>
      </w:pPr>
      <w:r>
        <w:t>บันทึก configuration, manifest, hash และผลดิบเพื่อให้ตรวจสอบย้อนกลับได้</w:t>
      </w:r>
    </w:p>
    <w:p>
      <w:pPr>
        <w:pStyle w:val="ListBullet"/>
        <w:spacing w:after="40"/>
      </w:pPr>
      <w:r>
        <w:t>อธิบายเทคนิคทั้งที่ใช้และไม่ได้ใช้ รวมถึงข้อจำกัดของการไม่ fine-tune</w:t>
      </w:r>
    </w:p>
    <w:p>
      <w:pPr>
        <w:pStyle w:val="Heading2"/>
      </w:pPr>
      <w:r>
        <w:t>1.4 ขอบเขต</w:t>
      </w:r>
    </w:p>
    <w:p>
      <w:r>
        <w:t>งานนี้เป็นระบบตรวจจับวัตถุจากภาพนิ่งแบบ local prototype ไม่ใช่ระบบคัดเกรดความสด ไม่ตรวจโรคพืช ไม่รับรองอาหารปลอดภัย และยังไม่ประเมินวิดีโอหรือกล้องสด ระบบคืนผลการตรวจจับต่อภาพ ไม่ได้ใช้ผลลัพธ์ตัดสินใจทางการแพทย์หรือความปลอดภัย</w:t>
      </w:r>
    </w:p>
    <w:p>
      <w:r>
        <w:br w:type="page"/>
      </w:r>
    </w:p>
    <w:p>
      <w:pPr>
        <w:pStyle w:val="Heading1"/>
      </w:pPr>
      <w:r>
        <w:t>2. แนวคิดและแนวทางการแก้ปัญหา</w:t>
      </w:r>
    </w:p>
    <w:p>
      <w:pPr>
        <w:pStyle w:val="Heading2"/>
      </w:pPr>
      <w:r>
        <w:t>2.1 Solution ที่เลือก</w:t>
      </w:r>
    </w:p>
    <w:p>
      <w:r>
        <w:t>แทนการเปลี่ยนโมเดลหลักด้วย candidate ใหม่โดยอาศัยคะแนน validation เพียงชุดเดียว โครงการเก็บโมเดลผลไม้ที่มีผลดีที่สุดเป็น primary detector แล้วใช้โมเดล pretrained อื่นเป็น supplement สำหรับกรอบเพิ่มเติม โมเดลเสริมมีสิทธิ์เพิ่ม detection เฉพาะเมื่อกรอบของมันไม่ซ้อนกับกรอบที่ primary พบเกิน IoU 0.30 จากนั้นระบบรวมกรอบที่ทับซ้อนกันด้วย class-aware suppression ที่ IoU 0.45 แนวคิดนี้ช่วยลดโอกาสที่โมเดลเสริมจะลบกรอบหลัก แต่เพิ่มโอกาส false positive จึงต้องรายงาน precision และ recall ควบคู่กัน</w:t>
      </w:r>
    </w:p>
    <w:p>
      <w:pPr>
        <w:pStyle w:val="Heading2"/>
      </w:pPr>
      <w:r>
        <w:t>2.2 เหตุผลที่ไม่ใช้ classifier อย่างเดียว</w:t>
      </w:r>
    </w:p>
    <w:p>
      <w:r>
        <w:t>โจทย์ต้องตอบทั้ง “อะไรอยู่ในภาพ” และ “อยู่ตรงไหน” จึงเป็น object detection ไม่ใช่ image classification แบบหนึ่ง label ต่อภาพ Detection model ให้ผลเป็นเซตของกรอบ (x1,y1,x2,y2), class และ confidence ต่อวัตถุ การนำกล่องมาตีกรอบบนหน้าเว็บทำให้ผู้ใช้ตรวจได้ว่าโมเดลชี้วัตถุชิ้นใด และช่วยนับวัตถุหลายชิ้น</w:t>
      </w:r>
    </w:p>
    <w:p>
      <w:pPr>
        <w:pStyle w:val="Heading2"/>
      </w:pPr>
      <w:r>
        <w:t>2.3 เกณฑ์เลือก solution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B49"/>
          </w:tcPr>
          <w:p>
            <w:pPr>
              <w:spacing w:after="20"/>
            </w:pPr>
            <w:r/>
            <w:r>
              <w:rPr>
                <w:rFonts w:ascii="TH Sarabun New" w:hAnsi="TH Sarabun New" w:eastAsia="TH Sarabun New"/>
                <w:b/>
                <w:color w:val="FFFFFF"/>
                <w:sz w:val="22"/>
              </w:rPr>
              <w:t>เกณฑ์</w:t>
            </w:r>
          </w:p>
        </w:tc>
        <w:tc>
          <w:tcPr>
            <w:tcW w:type="dxa" w:w="3293"/>
            <w:vAlign w:val="center"/>
            <w:shd w:fill="205B49"/>
          </w:tcPr>
          <w:p>
            <w:pPr>
              <w:spacing w:after="20"/>
            </w:pPr>
            <w:r/>
            <w:r>
              <w:rPr>
                <w:rFonts w:ascii="TH Sarabun New" w:hAnsi="TH Sarabun New" w:eastAsia="TH Sarabun New"/>
                <w:b/>
                <w:color w:val="FFFFFF"/>
                <w:sz w:val="22"/>
              </w:rPr>
              <w:t>เหตุผล</w:t>
            </w:r>
          </w:p>
        </w:tc>
        <w:tc>
          <w:tcPr>
            <w:tcW w:type="dxa" w:w="3293"/>
            <w:vAlign w:val="center"/>
            <w:shd w:fill="205B49"/>
          </w:tcPr>
          <w:p>
            <w:pPr>
              <w:spacing w:after="20"/>
            </w:pPr>
            <w:r/>
            <w:r>
              <w:rPr>
                <w:rFonts w:ascii="TH Sarabun New" w:hAnsi="TH Sarabun New" w:eastAsia="TH Sarabun New"/>
                <w:b/>
                <w:color w:val="FFFFFF"/>
                <w:sz w:val="22"/>
              </w:rPr>
              <w:t>หลักฐานในงาน</w:t>
            </w:r>
          </w:p>
        </w:tc>
      </w:tr>
      <w:tr>
        <w:trPr>
          <w:cantSplit/>
        </w:trPr>
        <w:tc>
          <w:tcPr>
            <w:tcW w:type="dxa" w:w="3293"/>
            <w:vAlign w:val="center"/>
            <w:shd w:fill="FFFFFF"/>
          </w:tcPr>
          <w:p>
            <w:pPr>
              <w:spacing w:after="20"/>
            </w:pPr>
            <w:r/>
            <w:r>
              <w:rPr>
                <w:rFonts w:ascii="TH Sarabun New" w:hAnsi="TH Sarabun New" w:eastAsia="TH Sarabun New"/>
                <w:b w:val="0"/>
                <w:color w:val="26332F"/>
                <w:sz w:val="22"/>
              </w:rPr>
              <w:t>ผลบน validation</w:t>
            </w:r>
          </w:p>
        </w:tc>
        <w:tc>
          <w:tcPr>
            <w:tcW w:type="dxa" w:w="3293"/>
            <w:vAlign w:val="center"/>
            <w:shd w:fill="FFFFFF"/>
          </w:tcPr>
          <w:p>
            <w:pPr>
              <w:spacing w:after="20"/>
            </w:pPr>
            <w:r/>
            <w:r>
              <w:rPr>
                <w:rFonts w:ascii="TH Sarabun New" w:hAnsi="TH Sarabun New" w:eastAsia="TH Sarabun New"/>
                <w:b w:val="0"/>
                <w:color w:val="26332F"/>
                <w:sz w:val="22"/>
              </w:rPr>
              <w:t>ต้องวัดกับภาพและ annotation ของโครงการ</w:t>
            </w:r>
          </w:p>
        </w:tc>
        <w:tc>
          <w:tcPr>
            <w:tcW w:type="dxa" w:w="3293"/>
            <w:vAlign w:val="center"/>
            <w:shd w:fill="FFFFFF"/>
          </w:tcPr>
          <w:p>
            <w:pPr>
              <w:spacing w:after="20"/>
            </w:pPr>
            <w:r/>
            <w:r>
              <w:rPr>
                <w:rFonts w:ascii="TH Sarabun New" w:hAnsi="TH Sarabun New" w:eastAsia="TH Sarabun New"/>
                <w:b w:val="0"/>
                <w:color w:val="26332F"/>
                <w:sz w:val="22"/>
              </w:rPr>
              <w:t>ทดลอง detector หลายชุดด้วย split เดียวกัน</w:t>
            </w:r>
          </w:p>
        </w:tc>
      </w:tr>
      <w:tr>
        <w:trPr>
          <w:cantSplit/>
        </w:trPr>
        <w:tc>
          <w:tcPr>
            <w:tcW w:type="dxa" w:w="3293"/>
            <w:vAlign w:val="center"/>
            <w:shd w:fill="F0F5F1"/>
          </w:tcPr>
          <w:p>
            <w:pPr>
              <w:spacing w:after="20"/>
            </w:pPr>
            <w:r/>
            <w:r>
              <w:rPr>
                <w:rFonts w:ascii="TH Sarabun New" w:hAnsi="TH Sarabun New" w:eastAsia="TH Sarabun New"/>
                <w:b w:val="0"/>
                <w:color w:val="26332F"/>
                <w:sz w:val="22"/>
              </w:rPr>
              <w:t>Recall กับ precision</w:t>
            </w:r>
          </w:p>
        </w:tc>
        <w:tc>
          <w:tcPr>
            <w:tcW w:type="dxa" w:w="3293"/>
            <w:vAlign w:val="center"/>
            <w:shd w:fill="F0F5F1"/>
          </w:tcPr>
          <w:p>
            <w:pPr>
              <w:spacing w:after="20"/>
            </w:pPr>
            <w:r/>
            <w:r>
              <w:rPr>
                <w:rFonts w:ascii="TH Sarabun New" w:hAnsi="TH Sarabun New" w:eastAsia="TH Sarabun New"/>
                <w:b w:val="0"/>
                <w:color w:val="26332F"/>
                <w:sz w:val="22"/>
              </w:rPr>
              <w:t>การจับเพิ่มอาจเพิ่มผลผิด</w:t>
            </w:r>
          </w:p>
        </w:tc>
        <w:tc>
          <w:tcPr>
            <w:tcW w:type="dxa" w:w="3293"/>
            <w:vAlign w:val="center"/>
            <w:shd w:fill="F0F5F1"/>
          </w:tcPr>
          <w:p>
            <w:pPr>
              <w:spacing w:after="20"/>
            </w:pPr>
            <w:r/>
            <w:r>
              <w:rPr>
                <w:rFonts w:ascii="TH Sarabun New" w:hAnsi="TH Sarabun New" w:eastAsia="TH Sarabun New"/>
                <w:b w:val="0"/>
                <w:color w:val="26332F"/>
                <w:sz w:val="22"/>
              </w:rPr>
              <w:t>รายงาน TP/FP/FN และ F1</w:t>
            </w:r>
          </w:p>
        </w:tc>
      </w:tr>
      <w:tr>
        <w:trPr>
          <w:cantSplit/>
        </w:trPr>
        <w:tc>
          <w:tcPr>
            <w:tcW w:type="dxa" w:w="3293"/>
            <w:vAlign w:val="center"/>
            <w:shd w:fill="FFFFFF"/>
          </w:tcPr>
          <w:p>
            <w:pPr>
              <w:spacing w:after="20"/>
            </w:pPr>
            <w:r/>
            <w:r>
              <w:rPr>
                <w:rFonts w:ascii="TH Sarabun New" w:hAnsi="TH Sarabun New" w:eastAsia="TH Sarabun New"/>
                <w:b w:val="0"/>
                <w:color w:val="26332F"/>
                <w:sz w:val="22"/>
              </w:rPr>
              <w:t>รองรับคลาส</w:t>
            </w:r>
          </w:p>
        </w:tc>
        <w:tc>
          <w:tcPr>
            <w:tcW w:type="dxa" w:w="3293"/>
            <w:vAlign w:val="center"/>
            <w:shd w:fill="FFFFFF"/>
          </w:tcPr>
          <w:p>
            <w:pPr>
              <w:spacing w:after="20"/>
            </w:pPr>
            <w:r/>
            <w:r>
              <w:rPr>
                <w:rFonts w:ascii="TH Sarabun New" w:hAnsi="TH Sarabun New" w:eastAsia="TH Sarabun New"/>
                <w:b w:val="0"/>
                <w:color w:val="26332F"/>
                <w:sz w:val="22"/>
              </w:rPr>
              <w:t>ชื่อคลาสผู้เผยแพร่ต่างกัน</w:t>
            </w:r>
          </w:p>
        </w:tc>
        <w:tc>
          <w:tcPr>
            <w:tcW w:type="dxa" w:w="3293"/>
            <w:vAlign w:val="center"/>
            <w:shd w:fill="FFFFFF"/>
          </w:tcPr>
          <w:p>
            <w:pPr>
              <w:spacing w:after="20"/>
            </w:pPr>
            <w:r/>
            <w:r>
              <w:rPr>
                <w:rFonts w:ascii="TH Sarabun New" w:hAnsi="TH Sarabun New" w:eastAsia="TH Sarabun New"/>
                <w:b w:val="0"/>
                <w:color w:val="26332F"/>
                <w:sz w:val="22"/>
              </w:rPr>
              <w:t>ใช้ class map และจำกัด unsupported classes</w:t>
            </w:r>
          </w:p>
        </w:tc>
      </w:tr>
      <w:tr>
        <w:trPr>
          <w:cantSplit/>
        </w:trPr>
        <w:tc>
          <w:tcPr>
            <w:tcW w:type="dxa" w:w="3293"/>
            <w:vAlign w:val="center"/>
            <w:shd w:fill="F0F5F1"/>
          </w:tcPr>
          <w:p>
            <w:pPr>
              <w:spacing w:after="20"/>
            </w:pPr>
            <w:r/>
            <w:r>
              <w:rPr>
                <w:rFonts w:ascii="TH Sarabun New" w:hAnsi="TH Sarabun New" w:eastAsia="TH Sarabun New"/>
                <w:b w:val="0"/>
                <w:color w:val="26332F"/>
                <w:sz w:val="22"/>
              </w:rPr>
              <w:t>ทำงาน local</w:t>
            </w:r>
          </w:p>
        </w:tc>
        <w:tc>
          <w:tcPr>
            <w:tcW w:type="dxa" w:w="3293"/>
            <w:vAlign w:val="center"/>
            <w:shd w:fill="F0F5F1"/>
          </w:tcPr>
          <w:p>
            <w:pPr>
              <w:spacing w:after="20"/>
            </w:pPr>
            <w:r/>
            <w:r>
              <w:rPr>
                <w:rFonts w:ascii="TH Sarabun New" w:hAnsi="TH Sarabun New" w:eastAsia="TH Sarabun New"/>
                <w:b w:val="0"/>
                <w:color w:val="26332F"/>
                <w:sz w:val="22"/>
              </w:rPr>
              <w:t>ข้อมูลภาพอยู่บนเครื่อง</w:t>
            </w:r>
          </w:p>
        </w:tc>
        <w:tc>
          <w:tcPr>
            <w:tcW w:type="dxa" w:w="3293"/>
            <w:vAlign w:val="center"/>
            <w:shd w:fill="F0F5F1"/>
          </w:tcPr>
          <w:p>
            <w:pPr>
              <w:spacing w:after="20"/>
            </w:pPr>
            <w:r/>
            <w:r>
              <w:rPr>
                <w:rFonts w:ascii="TH Sarabun New" w:hAnsi="TH Sarabun New" w:eastAsia="TH Sarabun New"/>
                <w:b w:val="0"/>
                <w:color w:val="26332F"/>
                <w:sz w:val="22"/>
              </w:rPr>
              <w:t>เว็บ API bind ที่ 127.0.0.1</w:t>
            </w:r>
          </w:p>
        </w:tc>
      </w:tr>
      <w:tr>
        <w:trPr>
          <w:cantSplit/>
        </w:trPr>
        <w:tc>
          <w:tcPr>
            <w:tcW w:type="dxa" w:w="3293"/>
            <w:vAlign w:val="center"/>
            <w:shd w:fill="FFFFFF"/>
          </w:tcPr>
          <w:p>
            <w:pPr>
              <w:spacing w:after="20"/>
            </w:pPr>
            <w:r/>
            <w:r>
              <w:rPr>
                <w:rFonts w:ascii="TH Sarabun New" w:hAnsi="TH Sarabun New" w:eastAsia="TH Sarabun New"/>
                <w:b w:val="0"/>
                <w:color w:val="26332F"/>
                <w:sz w:val="22"/>
              </w:rPr>
              <w:t>ทำซ้ำได้</w:t>
            </w:r>
          </w:p>
        </w:tc>
        <w:tc>
          <w:tcPr>
            <w:tcW w:type="dxa" w:w="3293"/>
            <w:vAlign w:val="center"/>
            <w:shd w:fill="FFFFFF"/>
          </w:tcPr>
          <w:p>
            <w:pPr>
              <w:spacing w:after="20"/>
            </w:pPr>
            <w:r/>
            <w:r>
              <w:rPr>
                <w:rFonts w:ascii="TH Sarabun New" w:hAnsi="TH Sarabun New" w:eastAsia="TH Sarabun New"/>
                <w:b w:val="0"/>
                <w:color w:val="26332F"/>
                <w:sz w:val="22"/>
              </w:rPr>
              <w:t>ต้องรู้ว่าใช้ checkpoint/config ไหน</w:t>
            </w:r>
          </w:p>
        </w:tc>
        <w:tc>
          <w:tcPr>
            <w:tcW w:type="dxa" w:w="3293"/>
            <w:vAlign w:val="center"/>
            <w:shd w:fill="FFFFFF"/>
          </w:tcPr>
          <w:p>
            <w:pPr>
              <w:spacing w:after="20"/>
            </w:pPr>
            <w:r/>
            <w:r>
              <w:rPr>
                <w:rFonts w:ascii="TH Sarabun New" w:hAnsi="TH Sarabun New" w:eastAsia="TH Sarabun New"/>
                <w:b w:val="0"/>
                <w:color w:val="26332F"/>
                <w:sz w:val="22"/>
              </w:rPr>
              <w:t>เก็บ SHA256, frozen JSON และ manifest</w:t>
            </w:r>
          </w:p>
        </w:tc>
      </w:tr>
    </w:tbl>
    <w:p>
      <w:pPr>
        <w:spacing w:after="0"/>
      </w:pPr>
    </w:p>
    <w:p>
      <w:pPr>
        <w:pStyle w:val="Heading2"/>
      </w:pPr>
      <w:r>
        <w:t>2.4 ประโยชน์และ trade-off</w:t>
      </w:r>
    </w:p>
    <w:p>
      <w:r>
        <w:t>ผล paired final test พบว่าระบบเสริมตรวจถูกเพิ่ม 38 วัตถุและพลาดลด 38 วัตถุเมื่อเทียบกับ baseline แต่เกิด false positives เพิ่ม 65 รายการ ดังนั้นผลลัพธ์สอดคล้องกับเป้าหมาย “เพิ่มการครอบคลุมวัตถุ” เพียงเล็กน้อย แต่ไม่ใช่การปรับปรุง precision ทุกด้าน ผู้ใช้ควรตรวจกรอบที่ระบบเสนอ โดยเฉพาะเมื่อคะแนนต่ำหรือวัตถุซ้อนกัน</w:t>
      </w:r>
    </w:p>
    <w:p>
      <w:r>
        <w:br w:type="page"/>
      </w:r>
    </w:p>
    <w:p>
      <w:pPr>
        <w:pStyle w:val="Heading1"/>
      </w:pPr>
      <w:r>
        <w:t>3. วิธีการดำเนินงานและออกแบบ</w:t>
      </w:r>
    </w:p>
    <w:p>
      <w:pPr>
        <w:pStyle w:val="Heading2"/>
      </w:pPr>
      <w:r>
        <w:t>3.1 ขั้นตอนการพัฒนา</w:t>
      </w:r>
    </w:p>
    <w:p>
      <w:pPr>
        <w:pStyle w:val="ListNumber"/>
        <w:spacing w:after="60"/>
      </w:pPr>
      <w:r>
        <w:t>สำรวจโครงการเดิม เครื่องที่ใช้ และข้อจำกัด GPU; จัด workspace, dependencies และเว็บ localhost</w:t>
      </w:r>
    </w:p>
    <w:p>
      <w:pPr>
        <w:pStyle w:val="ListNumber"/>
        <w:spacing w:after="60"/>
      </w:pPr>
      <w:r>
        <w:t>ตรวจแหล่ง Dataset v8, metadata, splits, labels และใบอนุญาตที่หน้าเผยแพร่ระบุ</w:t>
      </w:r>
    </w:p>
    <w:p>
      <w:pPr>
        <w:pStyle w:val="ListNumber"/>
        <w:spacing w:after="60"/>
      </w:pPr>
      <w:r>
        <w:t>คัด candidate pretrained detector และ normalize ชื่อคลาสให้ใช้กับ 47 class ontology</w:t>
      </w:r>
    </w:p>
    <w:p>
      <w:pPr>
        <w:pStyle w:val="ListNumber"/>
        <w:spacing w:after="60"/>
      </w:pPr>
      <w:r>
        <w:t>ประเมิน candidate รุ่นแรกบน validation sample เดียวกัน 108 ภาพ แล้วเลือก YOLOv8m produce เป็น primary</w:t>
      </w:r>
    </w:p>
    <w:p>
      <w:pPr>
        <w:pStyle w:val="ListNumber"/>
        <w:spacing w:after="60"/>
      </w:pPr>
      <w:r>
        <w:t>ทดลองวิธีขยาย: เปลี่ยนโมเดลรายคลาส, YOLO11m, YOLOv8 v3, tiling, 960-pixel input, calibrated thresholds และ supplement</w:t>
      </w:r>
    </w:p>
    <w:p>
      <w:pPr>
        <w:pStyle w:val="ListNumber"/>
        <w:spacing w:after="60"/>
      </w:pPr>
      <w:r>
        <w:t>คัดวิธีด้วย validation 241 ภาพ จากนั้นใช้ validation ชุดที่สอง 120 ภาพเพื่อยืนยันการเลือกก่อนตรึง configuration</w:t>
      </w:r>
    </w:p>
    <w:p>
      <w:pPr>
        <w:pStyle w:val="ListNumber"/>
        <w:spacing w:after="60"/>
      </w:pPr>
      <w:r>
        <w:t>ตรึง configuration, น้ำหนัก และชุดทดสอบก่อนรัน final paired test 111 ภาพ; ไม่ปรับค่าโดยดูผล final</w:t>
      </w:r>
    </w:p>
    <w:p>
      <w:pPr>
        <w:pStyle w:val="ListNumber"/>
        <w:spacing w:after="60"/>
      </w:pPr>
      <w:r>
        <w:t>ทดสอบเว็บ/API, negative controls, input limits, browser behavior และบันทึก artifacts</w:t>
      </w:r>
    </w:p>
    <w:p>
      <w:r>
        <w:t>ข้อควรทำความเข้าใจ: โครงการมีหลายรอบทดลองและแก้ระบบ แต่ไม่มีรอบใดปรับน้ำหนักจาก train set ในสถานะที่รายงาน การใช้คำว่า “รอบทดลองโมเดล” ในรายงานจึงหมายถึงการทดสอบ inference/configuration ไม่ใช่ training epoch</w:t>
      </w:r>
    </w:p>
    <w:p>
      <w:pPr>
        <w:pStyle w:val="Heading2"/>
      </w:pPr>
      <w:r>
        <w:t>3.2 Timeline และการควบคุมการตัดสินใจ</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B49"/>
          </w:tcPr>
          <w:p>
            <w:pPr>
              <w:spacing w:after="20"/>
            </w:pPr>
            <w:r/>
            <w:r>
              <w:rPr>
                <w:rFonts w:ascii="TH Sarabun New" w:hAnsi="TH Sarabun New" w:eastAsia="TH Sarabun New"/>
                <w:b/>
                <w:color w:val="FFFFFF"/>
                <w:sz w:val="22"/>
              </w:rPr>
              <w:t>ช่วง</w:t>
            </w:r>
          </w:p>
        </w:tc>
        <w:tc>
          <w:tcPr>
            <w:tcW w:type="dxa" w:w="3293"/>
            <w:vAlign w:val="center"/>
            <w:shd w:fill="205B49"/>
          </w:tcPr>
          <w:p>
            <w:pPr>
              <w:spacing w:after="20"/>
            </w:pPr>
            <w:r/>
            <w:r>
              <w:rPr>
                <w:rFonts w:ascii="TH Sarabun New" w:hAnsi="TH Sarabun New" w:eastAsia="TH Sarabun New"/>
                <w:b/>
                <w:color w:val="FFFFFF"/>
                <w:sz w:val="22"/>
              </w:rPr>
              <w:t>งาน/ตัวอย่าง</w:t>
            </w:r>
          </w:p>
        </w:tc>
        <w:tc>
          <w:tcPr>
            <w:tcW w:type="dxa" w:w="3293"/>
            <w:vAlign w:val="center"/>
            <w:shd w:fill="205B49"/>
          </w:tcPr>
          <w:p>
            <w:pPr>
              <w:spacing w:after="20"/>
            </w:pPr>
            <w:r/>
            <w:r>
              <w:rPr>
                <w:rFonts w:ascii="TH Sarabun New" w:hAnsi="TH Sarabun New" w:eastAsia="TH Sarabun New"/>
                <w:b/>
                <w:color w:val="FFFFFF"/>
                <w:sz w:val="22"/>
              </w:rPr>
              <w:t>ผลตัดสินใจ</w:t>
            </w:r>
          </w:p>
        </w:tc>
      </w:tr>
      <w:tr>
        <w:trPr>
          <w:cantSplit/>
        </w:trPr>
        <w:tc>
          <w:tcPr>
            <w:tcW w:type="dxa" w:w="3293"/>
            <w:vAlign w:val="center"/>
            <w:shd w:fill="FFFFFF"/>
          </w:tcPr>
          <w:p>
            <w:pPr>
              <w:spacing w:after="20"/>
            </w:pPr>
            <w:r/>
            <w:r>
              <w:rPr>
                <w:rFonts w:ascii="TH Sarabun New" w:hAnsi="TH Sarabun New" w:eastAsia="TH Sarabun New"/>
                <w:b w:val="0"/>
                <w:color w:val="26332F"/>
                <w:sz w:val="22"/>
              </w:rPr>
              <w:t>สำรวจโมเดล</w:t>
            </w:r>
          </w:p>
        </w:tc>
        <w:tc>
          <w:tcPr>
            <w:tcW w:type="dxa" w:w="3293"/>
            <w:vAlign w:val="center"/>
            <w:shd w:fill="FFFFFF"/>
          </w:tcPr>
          <w:p>
            <w:pPr>
              <w:spacing w:after="20"/>
            </w:pPr>
            <w:r/>
            <w:r>
              <w:rPr>
                <w:rFonts w:ascii="TH Sarabun New" w:hAnsi="TH Sarabun New" w:eastAsia="TH Sarabun New"/>
                <w:b w:val="0"/>
                <w:color w:val="26332F"/>
                <w:sz w:val="22"/>
              </w:rPr>
              <w:t>YOLO-World small/medium, YOLOE small, author YOLOv8m</w:t>
            </w:r>
          </w:p>
        </w:tc>
        <w:tc>
          <w:tcPr>
            <w:tcW w:type="dxa" w:w="3293"/>
            <w:vAlign w:val="center"/>
            <w:shd w:fill="FFFFFF"/>
          </w:tcPr>
          <w:p>
            <w:pPr>
              <w:spacing w:after="20"/>
            </w:pPr>
            <w:r/>
            <w:r>
              <w:rPr>
                <w:rFonts w:ascii="TH Sarabun New" w:hAnsi="TH Sarabun New" w:eastAsia="TH Sarabun New"/>
                <w:b w:val="0"/>
                <w:color w:val="26332F"/>
                <w:sz w:val="22"/>
              </w:rPr>
              <w:t>เลือก YOLOv8m จาก local validation</w:t>
            </w:r>
          </w:p>
        </w:tc>
      </w:tr>
      <w:tr>
        <w:trPr>
          <w:cantSplit/>
        </w:trPr>
        <w:tc>
          <w:tcPr>
            <w:tcW w:type="dxa" w:w="3293"/>
            <w:vAlign w:val="center"/>
            <w:shd w:fill="F0F5F1"/>
          </w:tcPr>
          <w:p>
            <w:pPr>
              <w:spacing w:after="20"/>
            </w:pPr>
            <w:r/>
            <w:r>
              <w:rPr>
                <w:rFonts w:ascii="TH Sarabun New" w:hAnsi="TH Sarabun New" w:eastAsia="TH Sarabun New"/>
                <w:b w:val="0"/>
                <w:color w:val="26332F"/>
                <w:sz w:val="22"/>
              </w:rPr>
              <w:t>พัฒนาระบบหลัก</w:t>
            </w:r>
          </w:p>
        </w:tc>
        <w:tc>
          <w:tcPr>
            <w:tcW w:type="dxa" w:w="3293"/>
            <w:vAlign w:val="center"/>
            <w:shd w:fill="F0F5F1"/>
          </w:tcPr>
          <w:p>
            <w:pPr>
              <w:spacing w:after="20"/>
            </w:pPr>
            <w:r/>
            <w:r>
              <w:rPr>
                <w:rFonts w:ascii="TH Sarabun New" w:hAnsi="TH Sarabun New" w:eastAsia="TH Sarabun New"/>
                <w:b w:val="0"/>
                <w:color w:val="26332F"/>
                <w:sz w:val="22"/>
              </w:rPr>
              <w:t>ทดสอบกับ validation 241 ภาพและ 4 controls</w:t>
            </w:r>
          </w:p>
        </w:tc>
        <w:tc>
          <w:tcPr>
            <w:tcW w:type="dxa" w:w="3293"/>
            <w:vAlign w:val="center"/>
            <w:shd w:fill="F0F5F1"/>
          </w:tcPr>
          <w:p>
            <w:pPr>
              <w:spacing w:after="20"/>
            </w:pPr>
            <w:r/>
            <w:r>
              <w:rPr>
                <w:rFonts w:ascii="TH Sarabun New" w:hAnsi="TH Sarabun New" w:eastAsia="TH Sarabun New"/>
                <w:b w:val="0"/>
                <w:color w:val="26332F"/>
                <w:sz w:val="22"/>
              </w:rPr>
              <w:t>ตรึง primary detector และ mapping</w:t>
            </w:r>
          </w:p>
        </w:tc>
      </w:tr>
      <w:tr>
        <w:trPr>
          <w:cantSplit/>
        </w:trPr>
        <w:tc>
          <w:tcPr>
            <w:tcW w:type="dxa" w:w="3293"/>
            <w:vAlign w:val="center"/>
            <w:shd w:fill="FFFFFF"/>
          </w:tcPr>
          <w:p>
            <w:pPr>
              <w:spacing w:after="20"/>
            </w:pPr>
            <w:r/>
            <w:r>
              <w:rPr>
                <w:rFonts w:ascii="TH Sarabun New" w:hAnsi="TH Sarabun New" w:eastAsia="TH Sarabun New"/>
                <w:b w:val="0"/>
                <w:color w:val="26332F"/>
                <w:sz w:val="22"/>
              </w:rPr>
              <w:t>ทดลองเพิ่มการจับ</w:t>
            </w:r>
          </w:p>
        </w:tc>
        <w:tc>
          <w:tcPr>
            <w:tcW w:type="dxa" w:w="3293"/>
            <w:vAlign w:val="center"/>
            <w:shd w:fill="FFFFFF"/>
          </w:tcPr>
          <w:p>
            <w:pPr>
              <w:spacing w:after="20"/>
            </w:pPr>
            <w:r/>
            <w:r>
              <w:rPr>
                <w:rFonts w:ascii="TH Sarabun New" w:hAnsi="TH Sarabun New" w:eastAsia="TH Sarabun New"/>
                <w:b w:val="0"/>
                <w:color w:val="26332F"/>
                <w:sz w:val="22"/>
              </w:rPr>
              <w:t>class routing, crop tiles, resolution 960, YOLO11m, v3, thresholds</w:t>
            </w:r>
          </w:p>
        </w:tc>
        <w:tc>
          <w:tcPr>
            <w:tcW w:type="dxa" w:w="3293"/>
            <w:vAlign w:val="center"/>
            <w:shd w:fill="FFFFFF"/>
          </w:tcPr>
          <w:p>
            <w:pPr>
              <w:spacing w:after="20"/>
            </w:pPr>
            <w:r/>
            <w:r>
              <w:rPr>
                <w:rFonts w:ascii="TH Sarabun New" w:hAnsi="TH Sarabun New" w:eastAsia="TH Sarabun New"/>
                <w:b w:val="0"/>
                <w:color w:val="26332F"/>
                <w:sz w:val="22"/>
              </w:rPr>
              <w:t>วิธีที่แพ้เก็บเป็นหลักฐาน ไม่เผยแพร่เป็นรุ่นหลัก</w:t>
            </w:r>
          </w:p>
        </w:tc>
      </w:tr>
      <w:tr>
        <w:trPr>
          <w:cantSplit/>
        </w:trPr>
        <w:tc>
          <w:tcPr>
            <w:tcW w:type="dxa" w:w="3293"/>
            <w:vAlign w:val="center"/>
            <w:shd w:fill="F0F5F1"/>
          </w:tcPr>
          <w:p>
            <w:pPr>
              <w:spacing w:after="20"/>
            </w:pPr>
            <w:r/>
            <w:r>
              <w:rPr>
                <w:rFonts w:ascii="TH Sarabun New" w:hAnsi="TH Sarabun New" w:eastAsia="TH Sarabun New"/>
                <w:b w:val="0"/>
                <w:color w:val="26332F"/>
                <w:sz w:val="22"/>
              </w:rPr>
              <w:t>ยืนยันทางเลือก</w:t>
            </w:r>
          </w:p>
        </w:tc>
        <w:tc>
          <w:tcPr>
            <w:tcW w:type="dxa" w:w="3293"/>
            <w:vAlign w:val="center"/>
            <w:shd w:fill="F0F5F1"/>
          </w:tcPr>
          <w:p>
            <w:pPr>
              <w:spacing w:after="20"/>
            </w:pPr>
            <w:r/>
            <w:r>
              <w:rPr>
                <w:rFonts w:ascii="TH Sarabun New" w:hAnsi="TH Sarabun New" w:eastAsia="TH Sarabun New"/>
                <w:b w:val="0"/>
                <w:color w:val="26332F"/>
                <w:sz w:val="22"/>
              </w:rPr>
              <w:t>validation อีกชุด 120 ภาพ</w:t>
            </w:r>
          </w:p>
        </w:tc>
        <w:tc>
          <w:tcPr>
            <w:tcW w:type="dxa" w:w="3293"/>
            <w:vAlign w:val="center"/>
            <w:shd w:fill="F0F5F1"/>
          </w:tcPr>
          <w:p>
            <w:pPr>
              <w:spacing w:after="20"/>
            </w:pPr>
            <w:r/>
            <w:r>
              <w:rPr>
                <w:rFonts w:ascii="TH Sarabun New" w:hAnsi="TH Sarabun New" w:eastAsia="TH Sarabun New"/>
                <w:b w:val="0"/>
                <w:color w:val="26332F"/>
                <w:sz w:val="22"/>
              </w:rPr>
              <w:t>เลือก supplement จาก F1 validation</w:t>
            </w:r>
          </w:p>
        </w:tc>
      </w:tr>
      <w:tr>
        <w:trPr>
          <w:cantSplit/>
        </w:trPr>
        <w:tc>
          <w:tcPr>
            <w:tcW w:type="dxa" w:w="3293"/>
            <w:vAlign w:val="center"/>
            <w:shd w:fill="FFFFFF"/>
          </w:tcPr>
          <w:p>
            <w:pPr>
              <w:spacing w:after="20"/>
            </w:pPr>
            <w:r/>
            <w:r>
              <w:rPr>
                <w:rFonts w:ascii="TH Sarabun New" w:hAnsi="TH Sarabun New" w:eastAsia="TH Sarabun New"/>
                <w:b w:val="0"/>
                <w:color w:val="26332F"/>
                <w:sz w:val="22"/>
              </w:rPr>
              <w:t>ทดสอบปลายทาง</w:t>
            </w:r>
          </w:p>
        </w:tc>
        <w:tc>
          <w:tcPr>
            <w:tcW w:type="dxa" w:w="3293"/>
            <w:vAlign w:val="center"/>
            <w:shd w:fill="FFFFFF"/>
          </w:tcPr>
          <w:p>
            <w:pPr>
              <w:spacing w:after="20"/>
            </w:pPr>
            <w:r/>
            <w:r>
              <w:rPr>
                <w:rFonts w:ascii="TH Sarabun New" w:hAnsi="TH Sarabun New" w:eastAsia="TH Sarabun New"/>
                <w:b w:val="0"/>
                <w:color w:val="26332F"/>
                <w:sz w:val="22"/>
              </w:rPr>
              <w:t>paired final 111 ภาพ, 2,409 GT objects</w:t>
            </w:r>
          </w:p>
        </w:tc>
        <w:tc>
          <w:tcPr>
            <w:tcW w:type="dxa" w:w="3293"/>
            <w:vAlign w:val="center"/>
            <w:shd w:fill="FFFFFF"/>
          </w:tcPr>
          <w:p>
            <w:pPr>
              <w:spacing w:after="20"/>
            </w:pPr>
            <w:r/>
            <w:r>
              <w:rPr>
                <w:rFonts w:ascii="TH Sarabun New" w:hAnsi="TH Sarabun New" w:eastAsia="TH Sarabun New"/>
                <w:b w:val="0"/>
                <w:color w:val="26332F"/>
                <w:sz w:val="22"/>
              </w:rPr>
              <w:t>คำนวณผล baseline เทียบระบบเสริม</w:t>
            </w:r>
          </w:p>
        </w:tc>
      </w:tr>
    </w:tbl>
    <w:p>
      <w:pPr>
        <w:spacing w:after="0"/>
      </w:pPr>
    </w:p>
    <w:p>
      <w:pPr>
        <w:pStyle w:val="Heading2"/>
      </w:pPr>
      <w:r>
        <w:t>3.3 เครื่องมือและสภาพแวดล้อม</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B49"/>
          </w:tcPr>
          <w:p>
            <w:pPr>
              <w:spacing w:after="20"/>
            </w:pPr>
            <w:r/>
            <w:r>
              <w:rPr>
                <w:rFonts w:ascii="TH Sarabun New" w:hAnsi="TH Sarabun New" w:eastAsia="TH Sarabun New"/>
                <w:b/>
                <w:color w:val="FFFFFF"/>
                <w:sz w:val="22"/>
              </w:rPr>
              <w:t>องค์ประกอบ</w:t>
            </w:r>
          </w:p>
        </w:tc>
        <w:tc>
          <w:tcPr>
            <w:tcW w:type="dxa" w:w="4939"/>
            <w:vAlign w:val="center"/>
            <w:shd w:fill="205B49"/>
          </w:tcPr>
          <w:p>
            <w:pPr>
              <w:spacing w:after="20"/>
            </w:pPr>
            <w:r/>
            <w:r>
              <w:rPr>
                <w:rFonts w:ascii="TH Sarabun New" w:hAnsi="TH Sarabun New" w:eastAsia="TH Sarabun New"/>
                <w:b/>
                <w:color w:val="FFFFFF"/>
                <w:sz w:val="22"/>
              </w:rPr>
              <w:t>รายละเอียดที่ตรวจจากโครงการ</w:t>
            </w:r>
          </w:p>
        </w:tc>
      </w:tr>
      <w:tr>
        <w:trPr>
          <w:cantSplit/>
        </w:trPr>
        <w:tc>
          <w:tcPr>
            <w:tcW w:type="dxa" w:w="4939"/>
            <w:vAlign w:val="center"/>
            <w:shd w:fill="FFFFFF"/>
          </w:tcPr>
          <w:p>
            <w:pPr>
              <w:spacing w:after="20"/>
            </w:pPr>
            <w:r/>
            <w:r>
              <w:rPr>
                <w:rFonts w:ascii="TH Sarabun New" w:hAnsi="TH Sarabun New" w:eastAsia="TH Sarabun New"/>
                <w:b w:val="0"/>
                <w:color w:val="26332F"/>
                <w:sz w:val="22"/>
              </w:rPr>
              <w:t>ระบบปฏิบัติการ</w:t>
            </w:r>
          </w:p>
        </w:tc>
        <w:tc>
          <w:tcPr>
            <w:tcW w:type="dxa" w:w="4939"/>
            <w:vAlign w:val="center"/>
            <w:shd w:fill="FFFFFF"/>
          </w:tcPr>
          <w:p>
            <w:pPr>
              <w:spacing w:after="20"/>
            </w:pPr>
            <w:r/>
            <w:r>
              <w:rPr>
                <w:rFonts w:ascii="TH Sarabun New" w:hAnsi="TH Sarabun New" w:eastAsia="TH Sarabun New"/>
                <w:b w:val="0"/>
                <w:color w:val="26332F"/>
                <w:sz w:val="22"/>
              </w:rPr>
              <w:t>Windows 10/11 environment; run.ps1 สำหรับเริ่มเว็บ</w:t>
            </w:r>
          </w:p>
        </w:tc>
      </w:tr>
      <w:tr>
        <w:trPr>
          <w:cantSplit/>
        </w:trPr>
        <w:tc>
          <w:tcPr>
            <w:tcW w:type="dxa" w:w="4939"/>
            <w:vAlign w:val="center"/>
            <w:shd w:fill="F0F5F1"/>
          </w:tcPr>
          <w:p>
            <w:pPr>
              <w:spacing w:after="20"/>
            </w:pPr>
            <w:r/>
            <w:r>
              <w:rPr>
                <w:rFonts w:ascii="TH Sarabun New" w:hAnsi="TH Sarabun New" w:eastAsia="TH Sarabun New"/>
                <w:b w:val="0"/>
                <w:color w:val="26332F"/>
                <w:sz w:val="22"/>
              </w:rPr>
              <w:t>Backend</w:t>
            </w:r>
          </w:p>
        </w:tc>
        <w:tc>
          <w:tcPr>
            <w:tcW w:type="dxa" w:w="4939"/>
            <w:vAlign w:val="center"/>
            <w:shd w:fill="F0F5F1"/>
          </w:tcPr>
          <w:p>
            <w:pPr>
              <w:spacing w:after="20"/>
            </w:pPr>
            <w:r/>
            <w:r>
              <w:rPr>
                <w:rFonts w:ascii="TH Sarabun New" w:hAnsi="TH Sarabun New" w:eastAsia="TH Sarabun New"/>
                <w:b w:val="0"/>
                <w:color w:val="26332F"/>
                <w:sz w:val="22"/>
              </w:rPr>
              <w:t>Python ThreadingHTTPServer; bind 127.0.0.1:8000</w:t>
            </w:r>
          </w:p>
        </w:tc>
      </w:tr>
      <w:tr>
        <w:trPr>
          <w:cantSplit/>
        </w:trPr>
        <w:tc>
          <w:tcPr>
            <w:tcW w:type="dxa" w:w="4939"/>
            <w:vAlign w:val="center"/>
            <w:shd w:fill="FFFFFF"/>
          </w:tcPr>
          <w:p>
            <w:pPr>
              <w:spacing w:after="20"/>
            </w:pPr>
            <w:r/>
            <w:r>
              <w:rPr>
                <w:rFonts w:ascii="TH Sarabun New" w:hAnsi="TH Sarabun New" w:eastAsia="TH Sarabun New"/>
                <w:b w:val="0"/>
                <w:color w:val="26332F"/>
                <w:sz w:val="22"/>
              </w:rPr>
              <w:t>Frontend</w:t>
            </w:r>
          </w:p>
        </w:tc>
        <w:tc>
          <w:tcPr>
            <w:tcW w:type="dxa" w:w="4939"/>
            <w:vAlign w:val="center"/>
            <w:shd w:fill="FFFFFF"/>
          </w:tcPr>
          <w:p>
            <w:pPr>
              <w:spacing w:after="20"/>
            </w:pPr>
            <w:r/>
            <w:r>
              <w:rPr>
                <w:rFonts w:ascii="TH Sarabun New" w:hAnsi="TH Sarabun New" w:eastAsia="TH Sarabun New"/>
                <w:b w:val="0"/>
                <w:color w:val="26332F"/>
                <w:sz w:val="22"/>
              </w:rPr>
              <w:t>HTML, CSS, JavaScript; หน้าตรวจภาพ/ผลประเมิน/ประวัติ</w:t>
            </w:r>
          </w:p>
        </w:tc>
      </w:tr>
      <w:tr>
        <w:trPr>
          <w:cantSplit/>
        </w:trPr>
        <w:tc>
          <w:tcPr>
            <w:tcW w:type="dxa" w:w="4939"/>
            <w:vAlign w:val="center"/>
            <w:shd w:fill="F0F5F1"/>
          </w:tcPr>
          <w:p>
            <w:pPr>
              <w:spacing w:after="20"/>
            </w:pPr>
            <w:r/>
            <w:r>
              <w:rPr>
                <w:rFonts w:ascii="TH Sarabun New" w:hAnsi="TH Sarabun New" w:eastAsia="TH Sarabun New"/>
                <w:b w:val="0"/>
                <w:color w:val="26332F"/>
                <w:sz w:val="22"/>
              </w:rPr>
              <w:t>AI runtime</w:t>
            </w:r>
          </w:p>
        </w:tc>
        <w:tc>
          <w:tcPr>
            <w:tcW w:type="dxa" w:w="4939"/>
            <w:vAlign w:val="center"/>
            <w:shd w:fill="F0F5F1"/>
          </w:tcPr>
          <w:p>
            <w:pPr>
              <w:spacing w:after="20"/>
            </w:pPr>
            <w:r/>
            <w:r>
              <w:rPr>
                <w:rFonts w:ascii="TH Sarabun New" w:hAnsi="TH Sarabun New" w:eastAsia="TH Sarabun New"/>
                <w:b w:val="0"/>
                <w:color w:val="26332F"/>
                <w:sz w:val="22"/>
              </w:rPr>
              <w:t>Ultralytics, PyTorch 2.7.1+cu128, Pillow</w:t>
            </w:r>
          </w:p>
        </w:tc>
      </w:tr>
      <w:tr>
        <w:trPr>
          <w:cantSplit/>
        </w:trPr>
        <w:tc>
          <w:tcPr>
            <w:tcW w:type="dxa" w:w="4939"/>
            <w:vAlign w:val="center"/>
            <w:shd w:fill="FFFFFF"/>
          </w:tcPr>
          <w:p>
            <w:pPr>
              <w:spacing w:after="20"/>
            </w:pPr>
            <w:r/>
            <w:r>
              <w:rPr>
                <w:rFonts w:ascii="TH Sarabun New" w:hAnsi="TH Sarabun New" w:eastAsia="TH Sarabun New"/>
                <w:b w:val="0"/>
                <w:color w:val="26332F"/>
                <w:sz w:val="22"/>
              </w:rPr>
              <w:t>GPU</w:t>
            </w:r>
          </w:p>
        </w:tc>
        <w:tc>
          <w:tcPr>
            <w:tcW w:type="dxa" w:w="4939"/>
            <w:vAlign w:val="center"/>
            <w:shd w:fill="FFFFFF"/>
          </w:tcPr>
          <w:p>
            <w:pPr>
              <w:spacing w:after="20"/>
            </w:pPr>
            <w:r/>
            <w:r>
              <w:rPr>
                <w:rFonts w:ascii="TH Sarabun New" w:hAnsi="TH Sarabun New" w:eastAsia="TH Sarabun New"/>
                <w:b w:val="0"/>
                <w:color w:val="26332F"/>
                <w:sz w:val="22"/>
              </w:rPr>
              <w:t>NVIDIA GeForce RTX 3050 Ti Laptop GPU, VRAM 4 GB; CUDA available</w:t>
            </w:r>
          </w:p>
        </w:tc>
      </w:tr>
      <w:tr>
        <w:trPr>
          <w:cantSplit/>
        </w:trPr>
        <w:tc>
          <w:tcPr>
            <w:tcW w:type="dxa" w:w="4939"/>
            <w:vAlign w:val="center"/>
            <w:shd w:fill="F0F5F1"/>
          </w:tcPr>
          <w:p>
            <w:pPr>
              <w:spacing w:after="20"/>
            </w:pPr>
            <w:r/>
            <w:r>
              <w:rPr>
                <w:rFonts w:ascii="TH Sarabun New" w:hAnsi="TH Sarabun New" w:eastAsia="TH Sarabun New"/>
                <w:b w:val="0"/>
                <w:color w:val="26332F"/>
                <w:sz w:val="22"/>
              </w:rPr>
              <w:t>Dependencies</w:t>
            </w:r>
          </w:p>
        </w:tc>
        <w:tc>
          <w:tcPr>
            <w:tcW w:type="dxa" w:w="4939"/>
            <w:vAlign w:val="center"/>
            <w:shd w:fill="F0F5F1"/>
          </w:tcPr>
          <w:p>
            <w:pPr>
              <w:spacing w:after="20"/>
            </w:pPr>
            <w:r/>
            <w:r>
              <w:rPr>
                <w:rFonts w:ascii="TH Sarabun New" w:hAnsi="TH Sarabun New" w:eastAsia="TH Sarabun New"/>
                <w:b w:val="0"/>
                <w:color w:val="26332F"/>
                <w:sz w:val="22"/>
              </w:rPr>
              <w:t>requirements-lock.txt และ virtual environment .venv</w:t>
            </w:r>
          </w:p>
        </w:tc>
      </w:tr>
    </w:tbl>
    <w:p>
      <w:pPr>
        <w:spacing w:after="0"/>
      </w:pPr>
    </w:p>
    <w:p>
      <w:r>
        <w:br w:type="page"/>
      </w:r>
    </w:p>
    <w:p>
      <w:pPr>
        <w:pStyle w:val="Heading1"/>
      </w:pPr>
      <w:r>
        <w:t>3.4 Dataset และที่มาของข้อมูล</w:t>
      </w:r>
    </w:p>
    <w:p>
      <w:r>
        <w:t>Dataset หลักคือ Combined Vegetables &amp; Fruits รุ่น v8 บน Roboflow Universe (ผู้เผยแพร่ชื่อ Yolo) เวอร์ชันระบุวันที่ 5 มิถุนายน 2025 และมี 41,985 ภาพตาม metadata ของผู้เผยแพร่ โครงการดาวน์โหลดไฟล์ YOLOv11 export, เก็บ ZIP ต้นฉบับภายใต้ data และแตกไฟล์สำหรับอ่านหรือทดสอบ metadata หน้าเผยแพร่ระบุภาพ 416×416 แบบ stretch และ CC BY 4.0; การนำไปเผยแพร่ต่อควรอ้างที่มาและปฏิบัติตามเงื่อนไขใบอนุญาต</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vAlign w:val="center"/>
            <w:shd w:fill="205B49"/>
          </w:tcPr>
          <w:p>
            <w:pPr>
              <w:spacing w:after="20"/>
            </w:pPr>
            <w:r/>
            <w:r>
              <w:rPr>
                <w:rFonts w:ascii="TH Sarabun New" w:hAnsi="TH Sarabun New" w:eastAsia="TH Sarabun New"/>
                <w:b/>
                <w:color w:val="FFFFFF"/>
                <w:sz w:val="24"/>
              </w:rPr>
              <w:t>Split ตามผู้เผยแพร่</w:t>
            </w:r>
          </w:p>
        </w:tc>
        <w:tc>
          <w:tcPr>
            <w:tcW w:type="dxa" w:w="2469"/>
            <w:vAlign w:val="center"/>
            <w:shd w:fill="205B49"/>
          </w:tcPr>
          <w:p>
            <w:pPr>
              <w:spacing w:after="20"/>
            </w:pPr>
            <w:r/>
            <w:r>
              <w:rPr>
                <w:rFonts w:ascii="TH Sarabun New" w:hAnsi="TH Sarabun New" w:eastAsia="TH Sarabun New"/>
                <w:b/>
                <w:color w:val="FFFFFF"/>
                <w:sz w:val="24"/>
              </w:rPr>
              <w:t>จำนวนภาพ</w:t>
            </w:r>
          </w:p>
        </w:tc>
        <w:tc>
          <w:tcPr>
            <w:tcW w:type="dxa" w:w="2469"/>
            <w:vAlign w:val="center"/>
            <w:shd w:fill="205B49"/>
          </w:tcPr>
          <w:p>
            <w:pPr>
              <w:spacing w:after="20"/>
            </w:pPr>
            <w:r/>
            <w:r>
              <w:rPr>
                <w:rFonts w:ascii="TH Sarabun New" w:hAnsi="TH Sarabun New" w:eastAsia="TH Sarabun New"/>
                <w:b/>
                <w:color w:val="FFFFFF"/>
                <w:sz w:val="24"/>
              </w:rPr>
              <w:t>สัดส่วนโดยประมาณ</w:t>
            </w:r>
          </w:p>
        </w:tc>
        <w:tc>
          <w:tcPr>
            <w:tcW w:type="dxa" w:w="2469"/>
            <w:vAlign w:val="center"/>
            <w:shd w:fill="205B49"/>
          </w:tcPr>
          <w:p>
            <w:pPr>
              <w:spacing w:after="20"/>
            </w:pPr>
            <w:r/>
            <w:r>
              <w:rPr>
                <w:rFonts w:ascii="TH Sarabun New" w:hAnsi="TH Sarabun New" w:eastAsia="TH Sarabun New"/>
                <w:b/>
                <w:color w:val="FFFFFF"/>
                <w:sz w:val="24"/>
              </w:rPr>
              <w:t>การใช้งานในโครงการนี้</w:t>
            </w:r>
          </w:p>
        </w:tc>
      </w:tr>
      <w:tr>
        <w:trPr>
          <w:cantSplit/>
        </w:trPr>
        <w:tc>
          <w:tcPr>
            <w:tcW w:type="dxa" w:w="2469"/>
            <w:vAlign w:val="center"/>
            <w:shd w:fill="FFFFFF"/>
          </w:tcPr>
          <w:p>
            <w:pPr>
              <w:spacing w:after="20"/>
            </w:pPr>
            <w:r/>
            <w:r>
              <w:rPr>
                <w:rFonts w:ascii="TH Sarabun New" w:hAnsi="TH Sarabun New" w:eastAsia="TH Sarabun New"/>
                <w:b w:val="0"/>
                <w:color w:val="26332F"/>
                <w:sz w:val="24"/>
              </w:rPr>
              <w:t>Train</w:t>
            </w:r>
          </w:p>
        </w:tc>
        <w:tc>
          <w:tcPr>
            <w:tcW w:type="dxa" w:w="2469"/>
            <w:vAlign w:val="center"/>
            <w:shd w:fill="FFFFFF"/>
          </w:tcPr>
          <w:p>
            <w:pPr>
              <w:spacing w:after="20"/>
            </w:pPr>
            <w:r/>
            <w:r>
              <w:rPr>
                <w:rFonts w:ascii="TH Sarabun New" w:hAnsi="TH Sarabun New" w:eastAsia="TH Sarabun New"/>
                <w:b w:val="0"/>
                <w:color w:val="26332F"/>
                <w:sz w:val="24"/>
              </w:rPr>
              <w:t>34,008</w:t>
            </w:r>
          </w:p>
        </w:tc>
        <w:tc>
          <w:tcPr>
            <w:tcW w:type="dxa" w:w="2469"/>
            <w:vAlign w:val="center"/>
            <w:shd w:fill="FFFFFF"/>
          </w:tcPr>
          <w:p>
            <w:pPr>
              <w:spacing w:after="20"/>
            </w:pPr>
            <w:r/>
            <w:r>
              <w:rPr>
                <w:rFonts w:ascii="TH Sarabun New" w:hAnsi="TH Sarabun New" w:eastAsia="TH Sarabun New"/>
                <w:b w:val="0"/>
                <w:color w:val="26332F"/>
                <w:sz w:val="24"/>
              </w:rPr>
              <w:t>81.0%</w:t>
            </w:r>
          </w:p>
        </w:tc>
        <w:tc>
          <w:tcPr>
            <w:tcW w:type="dxa" w:w="2469"/>
            <w:vAlign w:val="center"/>
            <w:shd w:fill="FFFFFF"/>
          </w:tcPr>
          <w:p>
            <w:pPr>
              <w:spacing w:after="20"/>
            </w:pPr>
            <w:r/>
            <w:r>
              <w:rPr>
                <w:rFonts w:ascii="TH Sarabun New" w:hAnsi="TH Sarabun New" w:eastAsia="TH Sarabun New"/>
                <w:b w:val="0"/>
                <w:color w:val="26332F"/>
                <w:sz w:val="24"/>
              </w:rPr>
              <w:t>ไม่ได้ใช้ปรับน้ำหนัก</w:t>
            </w:r>
          </w:p>
        </w:tc>
      </w:tr>
      <w:tr>
        <w:trPr>
          <w:cantSplit/>
        </w:trPr>
        <w:tc>
          <w:tcPr>
            <w:tcW w:type="dxa" w:w="2469"/>
            <w:vAlign w:val="center"/>
            <w:shd w:fill="F0F5F1"/>
          </w:tcPr>
          <w:p>
            <w:pPr>
              <w:spacing w:after="20"/>
            </w:pPr>
            <w:r/>
            <w:r>
              <w:rPr>
                <w:rFonts w:ascii="TH Sarabun New" w:hAnsi="TH Sarabun New" w:eastAsia="TH Sarabun New"/>
                <w:b w:val="0"/>
                <w:color w:val="26332F"/>
                <w:sz w:val="24"/>
              </w:rPr>
              <w:t>Validation</w:t>
            </w:r>
          </w:p>
        </w:tc>
        <w:tc>
          <w:tcPr>
            <w:tcW w:type="dxa" w:w="2469"/>
            <w:vAlign w:val="center"/>
            <w:shd w:fill="F0F5F1"/>
          </w:tcPr>
          <w:p>
            <w:pPr>
              <w:spacing w:after="20"/>
            </w:pPr>
            <w:r/>
            <w:r>
              <w:rPr>
                <w:rFonts w:ascii="TH Sarabun New" w:hAnsi="TH Sarabun New" w:eastAsia="TH Sarabun New"/>
                <w:b w:val="0"/>
                <w:color w:val="26332F"/>
                <w:sz w:val="24"/>
              </w:rPr>
              <w:t>4,619</w:t>
            </w:r>
          </w:p>
        </w:tc>
        <w:tc>
          <w:tcPr>
            <w:tcW w:type="dxa" w:w="2469"/>
            <w:vAlign w:val="center"/>
            <w:shd w:fill="F0F5F1"/>
          </w:tcPr>
          <w:p>
            <w:pPr>
              <w:spacing w:after="20"/>
            </w:pPr>
            <w:r/>
            <w:r>
              <w:rPr>
                <w:rFonts w:ascii="TH Sarabun New" w:hAnsi="TH Sarabun New" w:eastAsia="TH Sarabun New"/>
                <w:b w:val="0"/>
                <w:color w:val="26332F"/>
                <w:sz w:val="24"/>
              </w:rPr>
              <w:t>11.0%</w:t>
            </w:r>
          </w:p>
        </w:tc>
        <w:tc>
          <w:tcPr>
            <w:tcW w:type="dxa" w:w="2469"/>
            <w:vAlign w:val="center"/>
            <w:shd w:fill="F0F5F1"/>
          </w:tcPr>
          <w:p>
            <w:pPr>
              <w:spacing w:after="20"/>
            </w:pPr>
            <w:r/>
            <w:r>
              <w:rPr>
                <w:rFonts w:ascii="TH Sarabun New" w:hAnsi="TH Sarabun New" w:eastAsia="TH Sarabun New"/>
                <w:b w:val="0"/>
                <w:color w:val="26332F"/>
                <w:sz w:val="24"/>
              </w:rPr>
              <w:t>ใช้เพียงบาง manifest/sample เพื่อเลือกวิธีและ threshold</w:t>
            </w:r>
          </w:p>
        </w:tc>
      </w:tr>
      <w:tr>
        <w:trPr>
          <w:cantSplit/>
        </w:trPr>
        <w:tc>
          <w:tcPr>
            <w:tcW w:type="dxa" w:w="2469"/>
            <w:vAlign w:val="center"/>
            <w:shd w:fill="FFFFFF"/>
          </w:tcPr>
          <w:p>
            <w:pPr>
              <w:spacing w:after="20"/>
            </w:pPr>
            <w:r/>
            <w:r>
              <w:rPr>
                <w:rFonts w:ascii="TH Sarabun New" w:hAnsi="TH Sarabun New" w:eastAsia="TH Sarabun New"/>
                <w:b w:val="0"/>
                <w:color w:val="26332F"/>
                <w:sz w:val="24"/>
              </w:rPr>
              <w:t>Test</w:t>
            </w:r>
          </w:p>
        </w:tc>
        <w:tc>
          <w:tcPr>
            <w:tcW w:type="dxa" w:w="2469"/>
            <w:vAlign w:val="center"/>
            <w:shd w:fill="FFFFFF"/>
          </w:tcPr>
          <w:p>
            <w:pPr>
              <w:spacing w:after="20"/>
            </w:pPr>
            <w:r/>
            <w:r>
              <w:rPr>
                <w:rFonts w:ascii="TH Sarabun New" w:hAnsi="TH Sarabun New" w:eastAsia="TH Sarabun New"/>
                <w:b w:val="0"/>
                <w:color w:val="26332F"/>
                <w:sz w:val="24"/>
              </w:rPr>
              <w:t>3,358</w:t>
            </w:r>
          </w:p>
        </w:tc>
        <w:tc>
          <w:tcPr>
            <w:tcW w:type="dxa" w:w="2469"/>
            <w:vAlign w:val="center"/>
            <w:shd w:fill="FFFFFF"/>
          </w:tcPr>
          <w:p>
            <w:pPr>
              <w:spacing w:after="20"/>
            </w:pPr>
            <w:r/>
            <w:r>
              <w:rPr>
                <w:rFonts w:ascii="TH Sarabun New" w:hAnsi="TH Sarabun New" w:eastAsia="TH Sarabun New"/>
                <w:b w:val="0"/>
                <w:color w:val="26332F"/>
                <w:sz w:val="24"/>
              </w:rPr>
              <w:t>8.0%</w:t>
            </w:r>
          </w:p>
        </w:tc>
        <w:tc>
          <w:tcPr>
            <w:tcW w:type="dxa" w:w="2469"/>
            <w:vAlign w:val="center"/>
            <w:shd w:fill="FFFFFF"/>
          </w:tcPr>
          <w:p>
            <w:pPr>
              <w:spacing w:after="20"/>
            </w:pPr>
            <w:r/>
            <w:r>
              <w:rPr>
                <w:rFonts w:ascii="TH Sarabun New" w:hAnsi="TH Sarabun New" w:eastAsia="TH Sarabun New"/>
                <w:b w:val="0"/>
                <w:color w:val="26332F"/>
                <w:sz w:val="24"/>
              </w:rPr>
              <w:t>โครงการใช้ final manifest แบบ sample คัดกรอง ไม่ใช่ประเมินครบทั้ง split</w:t>
            </w:r>
          </w:p>
        </w:tc>
      </w:tr>
      <w:tr>
        <w:trPr>
          <w:cantSplit/>
        </w:trPr>
        <w:tc>
          <w:tcPr>
            <w:tcW w:type="dxa" w:w="2469"/>
            <w:vAlign w:val="center"/>
            <w:shd w:fill="F0F5F1"/>
          </w:tcPr>
          <w:p>
            <w:pPr>
              <w:spacing w:after="20"/>
            </w:pPr>
            <w:r/>
            <w:r>
              <w:rPr>
                <w:rFonts w:ascii="TH Sarabun New" w:hAnsi="TH Sarabun New" w:eastAsia="TH Sarabun New"/>
                <w:b w:val="0"/>
                <w:color w:val="26332F"/>
                <w:sz w:val="24"/>
              </w:rPr>
              <w:t>รวม</w:t>
            </w:r>
          </w:p>
        </w:tc>
        <w:tc>
          <w:tcPr>
            <w:tcW w:type="dxa" w:w="2469"/>
            <w:vAlign w:val="center"/>
            <w:shd w:fill="F0F5F1"/>
          </w:tcPr>
          <w:p>
            <w:pPr>
              <w:spacing w:after="20"/>
            </w:pPr>
            <w:r/>
            <w:r>
              <w:rPr>
                <w:rFonts w:ascii="TH Sarabun New" w:hAnsi="TH Sarabun New" w:eastAsia="TH Sarabun New"/>
                <w:b w:val="0"/>
                <w:color w:val="26332F"/>
                <w:sz w:val="24"/>
              </w:rPr>
              <w:t>41,985</w:t>
            </w:r>
          </w:p>
        </w:tc>
        <w:tc>
          <w:tcPr>
            <w:tcW w:type="dxa" w:w="2469"/>
            <w:vAlign w:val="center"/>
            <w:shd w:fill="F0F5F1"/>
          </w:tcPr>
          <w:p>
            <w:pPr>
              <w:spacing w:after="20"/>
            </w:pPr>
            <w:r/>
            <w:r>
              <w:rPr>
                <w:rFonts w:ascii="TH Sarabun New" w:hAnsi="TH Sarabun New" w:eastAsia="TH Sarabun New"/>
                <w:b w:val="0"/>
                <w:color w:val="26332F"/>
                <w:sz w:val="24"/>
              </w:rPr>
              <w:t>100%</w:t>
            </w:r>
          </w:p>
        </w:tc>
        <w:tc>
          <w:tcPr>
            <w:tcW w:type="dxa" w:w="2469"/>
            <w:vAlign w:val="center"/>
            <w:shd w:fill="F0F5F1"/>
          </w:tcPr>
          <w:p>
            <w:pPr>
              <w:spacing w:after="20"/>
            </w:pPr>
            <w:r/>
            <w:r>
              <w:rPr>
                <w:rFonts w:ascii="TH Sarabun New" w:hAnsi="TH Sarabun New" w:eastAsia="TH Sarabun New"/>
                <w:b w:val="0"/>
                <w:color w:val="26332F"/>
                <w:sz w:val="24"/>
              </w:rPr>
              <w:t>ไม่ได้ทำ full dataset audit จนสมบูรณ์</w:t>
            </w:r>
          </w:p>
        </w:tc>
      </w:tr>
    </w:tbl>
    <w:p>
      <w:pPr>
        <w:spacing w:after="0"/>
      </w:pPr>
    </w:p>
    <w:p>
      <w:r>
        <w:t>ไฟล์ YAML มี 47 class names ซึ่งรวมทั้งชนิดที่คนทั่วไปจัดเป็นผักหรือผลไม้และชื่ออื่น เช่น almond หรือ egg จึงควรเรียกว่า ontology ตาม Dataset ไม่ใช่ taxonomy ทางพฤกษศาสตร์ที่ตรวจสอบแล้ว รายการคลาสมี almond, apple, asparagus, avocado, banana, beans, beet, bell pepper, blackberry, blueberry, broccoli, brussels sprouts, cabbage, carrot, cauliflower, celery, cherry, corn, cucumber, egg, eggplant, garlic, green bean, green onion, hot pepper, kiwi, lemon, lettuce, lime, mandarin, mushroom, onion, orange, pattypan squash, pea, peach, pear, pineapple, potato, pumpkin, radish, raspberry, strawberry, tomato, vegetable marrow และ watermelon</w:t>
      </w:r>
    </w:p>
    <w:p>
      <w:pPr>
        <w:pStyle w:val="Heading2"/>
      </w:pPr>
      <w:r>
        <w:t>การควบคุมความเสี่ยงจากข้อมูล</w:t>
      </w:r>
    </w:p>
    <w:p>
      <w:pPr>
        <w:pStyle w:val="ListBullet"/>
        <w:spacing w:after="40"/>
      </w:pPr>
      <w:r>
        <w:t>เก็บ manifest ของภาพ/annotation และ content hashes เพื่อให้ชุดที่ใช้ประเมินตรวจสอบได้</w:t>
      </w:r>
    </w:p>
    <w:p>
      <w:pPr>
        <w:pStyle w:val="ListBullet"/>
        <w:spacing w:after="40"/>
      </w:pPr>
      <w:r>
        <w:t>ใช้ final test ที่ตรึงไว้หลังการเลือกวิธี; ไม่เปลี่ยน threshold ด้วยผล final test</w:t>
      </w:r>
    </w:p>
    <w:p>
      <w:pPr>
        <w:pStyle w:val="ListBullet"/>
        <w:spacing w:after="40"/>
      </w:pPr>
      <w:r>
        <w:t>ตัด source groups ที่เคยใช้ก่อนหน้าเท่าที่ทำได้ แต่ชื่อไฟล์และ pixel hashes ไม่รับประกันการแยกฉากหรือ near-duplicate ได้สมบูรณ์</w:t>
      </w:r>
    </w:p>
    <w:p>
      <w:pPr>
        <w:pStyle w:val="ListBullet"/>
        <w:spacing w:after="40"/>
      </w:pPr>
      <w:r>
        <w:t>จำนวน 41,985 เป็น metadata จากผู้เผยแพร่; ไม่กล่าวว่าได้ตรวจ annotation ทุกภาพ เพราะ full audit ไม่เสร็จ</w:t>
      </w:r>
    </w:p>
    <w:p>
      <w:pPr>
        <w:pStyle w:val="ListBullet"/>
        <w:spacing w:after="40"/>
      </w:pPr>
      <w:r>
        <w:t>ชุด negative control สี่ภาพเป็น synthetic controls ไม่แทน negative photographs จากโลกจริง</w:t>
      </w:r>
    </w:p>
    <w:p>
      <w:r>
        <w:t>หน้าที่มาของข้อมูลและรายละเอียดโมเดลมีอยู่ใน docs/model_sources.md และ docs/model_expansion_sources.md ส่วน inventory ระบุ full_audit_completed=false จึงไม่ควรนำสถิติของ sample ไปแทน distribution ของทั้งชุด</w:t>
      </w:r>
    </w:p>
    <w:p>
      <w:r>
        <w:br w:type="page"/>
      </w:r>
    </w:p>
    <w:p>
      <w:pPr>
        <w:pStyle w:val="Heading1"/>
      </w:pPr>
      <w:r>
        <w:t>3.5 การคัดเลือกโมเดลและการจับคู่คลาส</w:t>
      </w:r>
    </w:p>
    <w:p>
      <w:pPr>
        <w:pStyle w:val="Heading2"/>
      </w:pPr>
      <w:r>
        <w:t>ตัวเลือกที่ประเมินในระยะต้น</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vAlign w:val="center"/>
            <w:shd w:fill="205B49"/>
          </w:tcPr>
          <w:p>
            <w:pPr>
              <w:spacing w:after="20"/>
            </w:pPr>
            <w:r/>
            <w:r>
              <w:rPr>
                <w:rFonts w:ascii="TH Sarabun New" w:hAnsi="TH Sarabun New" w:eastAsia="TH Sarabun New"/>
                <w:b/>
                <w:color w:val="FFFFFF"/>
                <w:sz w:val="20"/>
              </w:rPr>
              <w:t>Candidate</w:t>
            </w:r>
          </w:p>
        </w:tc>
        <w:tc>
          <w:tcPr>
            <w:tcW w:type="dxa" w:w="2469"/>
            <w:vAlign w:val="center"/>
            <w:shd w:fill="205B49"/>
          </w:tcPr>
          <w:p>
            <w:pPr>
              <w:spacing w:after="20"/>
            </w:pPr>
            <w:r/>
            <w:r>
              <w:rPr>
                <w:rFonts w:ascii="TH Sarabun New" w:hAnsi="TH Sarabun New" w:eastAsia="TH Sarabun New"/>
                <w:b/>
                <w:color w:val="FFFFFF"/>
                <w:sz w:val="20"/>
              </w:rPr>
              <w:t>บทบาท/ลักษณะ</w:t>
            </w:r>
          </w:p>
        </w:tc>
        <w:tc>
          <w:tcPr>
            <w:tcW w:type="dxa" w:w="2469"/>
            <w:vAlign w:val="center"/>
            <w:shd w:fill="205B49"/>
          </w:tcPr>
          <w:p>
            <w:pPr>
              <w:spacing w:after="20"/>
            </w:pPr>
            <w:r/>
            <w:r>
              <w:rPr>
                <w:rFonts w:ascii="TH Sarabun New" w:hAnsi="TH Sarabun New" w:eastAsia="TH Sarabun New"/>
                <w:b/>
                <w:color w:val="FFFFFF"/>
                <w:sz w:val="20"/>
              </w:rPr>
              <w:t>Validation 108 ภาพ: TP / FP / FN</w:t>
            </w:r>
          </w:p>
        </w:tc>
        <w:tc>
          <w:tcPr>
            <w:tcW w:type="dxa" w:w="2469"/>
            <w:vAlign w:val="center"/>
            <w:shd w:fill="205B49"/>
          </w:tcPr>
          <w:p>
            <w:pPr>
              <w:spacing w:after="20"/>
            </w:pPr>
            <w:r/>
            <w:r>
              <w:rPr>
                <w:rFonts w:ascii="TH Sarabun New" w:hAnsi="TH Sarabun New" w:eastAsia="TH Sarabun New"/>
                <w:b/>
                <w:color w:val="FFFFFF"/>
                <w:sz w:val="20"/>
              </w:rPr>
              <w:t>Precision / Recall / F1</w:t>
            </w:r>
          </w:p>
        </w:tc>
      </w:tr>
      <w:tr>
        <w:trPr>
          <w:cantSplit/>
        </w:trPr>
        <w:tc>
          <w:tcPr>
            <w:tcW w:type="dxa" w:w="2469"/>
            <w:vAlign w:val="center"/>
            <w:shd w:fill="FFFFFF"/>
          </w:tcPr>
          <w:p>
            <w:pPr>
              <w:spacing w:after="20"/>
            </w:pPr>
            <w:r/>
            <w:r>
              <w:rPr>
                <w:rFonts w:ascii="TH Sarabun New" w:hAnsi="TH Sarabun New" w:eastAsia="TH Sarabun New"/>
                <w:b w:val="0"/>
                <w:color w:val="26332F"/>
                <w:sz w:val="20"/>
              </w:rPr>
              <w:t>YOLOv8s-World v2</w:t>
            </w:r>
          </w:p>
        </w:tc>
        <w:tc>
          <w:tcPr>
            <w:tcW w:type="dxa" w:w="2469"/>
            <w:vAlign w:val="center"/>
            <w:shd w:fill="FFFFFF"/>
          </w:tcPr>
          <w:p>
            <w:pPr>
              <w:spacing w:after="20"/>
            </w:pPr>
            <w:r/>
            <w:r>
              <w:rPr>
                <w:rFonts w:ascii="TH Sarabun New" w:hAnsi="TH Sarabun New" w:eastAsia="TH Sarabun New"/>
                <w:b w:val="0"/>
                <w:color w:val="26332F"/>
                <w:sz w:val="20"/>
              </w:rPr>
              <w:t>open-vocabulary + CLIP text vocabulary</w:t>
            </w:r>
          </w:p>
        </w:tc>
        <w:tc>
          <w:tcPr>
            <w:tcW w:type="dxa" w:w="2469"/>
            <w:vAlign w:val="center"/>
            <w:shd w:fill="FFFFFF"/>
          </w:tcPr>
          <w:p>
            <w:pPr>
              <w:spacing w:after="20"/>
            </w:pPr>
            <w:r/>
            <w:r>
              <w:rPr>
                <w:rFonts w:ascii="TH Sarabun New" w:hAnsi="TH Sarabun New" w:eastAsia="TH Sarabun New"/>
                <w:b w:val="0"/>
                <w:color w:val="26332F"/>
                <w:sz w:val="20"/>
              </w:rPr>
              <w:t>51 / 190 / 1,848</w:t>
            </w:r>
          </w:p>
        </w:tc>
        <w:tc>
          <w:tcPr>
            <w:tcW w:type="dxa" w:w="2469"/>
            <w:vAlign w:val="center"/>
            <w:shd w:fill="FFFFFF"/>
          </w:tcPr>
          <w:p>
            <w:pPr>
              <w:spacing w:after="20"/>
            </w:pPr>
            <w:r/>
            <w:r>
              <w:rPr>
                <w:rFonts w:ascii="TH Sarabun New" w:hAnsi="TH Sarabun New" w:eastAsia="TH Sarabun New"/>
                <w:b w:val="0"/>
                <w:color w:val="26332F"/>
                <w:sz w:val="20"/>
              </w:rPr>
              <w:t>21.16 / 2.69 / 4.77%</w:t>
            </w:r>
          </w:p>
        </w:tc>
      </w:tr>
      <w:tr>
        <w:trPr>
          <w:cantSplit/>
        </w:trPr>
        <w:tc>
          <w:tcPr>
            <w:tcW w:type="dxa" w:w="2469"/>
            <w:vAlign w:val="center"/>
            <w:shd w:fill="F0F5F1"/>
          </w:tcPr>
          <w:p>
            <w:pPr>
              <w:spacing w:after="20"/>
            </w:pPr>
            <w:r/>
            <w:r>
              <w:rPr>
                <w:rFonts w:ascii="TH Sarabun New" w:hAnsi="TH Sarabun New" w:eastAsia="TH Sarabun New"/>
                <w:b w:val="0"/>
                <w:color w:val="26332F"/>
                <w:sz w:val="20"/>
              </w:rPr>
              <w:t>YOLOv8m-World v2</w:t>
            </w:r>
          </w:p>
        </w:tc>
        <w:tc>
          <w:tcPr>
            <w:tcW w:type="dxa" w:w="2469"/>
            <w:vAlign w:val="center"/>
            <w:shd w:fill="F0F5F1"/>
          </w:tcPr>
          <w:p>
            <w:pPr>
              <w:spacing w:after="20"/>
            </w:pPr>
            <w:r/>
            <w:r>
              <w:rPr>
                <w:rFonts w:ascii="TH Sarabun New" w:hAnsi="TH Sarabun New" w:eastAsia="TH Sarabun New"/>
                <w:b w:val="0"/>
                <w:color w:val="26332F"/>
                <w:sz w:val="20"/>
              </w:rPr>
              <w:t>open-vocabulary + CLIP text vocabulary</w:t>
            </w:r>
          </w:p>
        </w:tc>
        <w:tc>
          <w:tcPr>
            <w:tcW w:type="dxa" w:w="2469"/>
            <w:vAlign w:val="center"/>
            <w:shd w:fill="F0F5F1"/>
          </w:tcPr>
          <w:p>
            <w:pPr>
              <w:spacing w:after="20"/>
            </w:pPr>
            <w:r/>
            <w:r>
              <w:rPr>
                <w:rFonts w:ascii="TH Sarabun New" w:hAnsi="TH Sarabun New" w:eastAsia="TH Sarabun New"/>
                <w:b w:val="0"/>
                <w:color w:val="26332F"/>
                <w:sz w:val="20"/>
              </w:rPr>
              <w:t>76 / 112 / 1,823</w:t>
            </w:r>
          </w:p>
        </w:tc>
        <w:tc>
          <w:tcPr>
            <w:tcW w:type="dxa" w:w="2469"/>
            <w:vAlign w:val="center"/>
            <w:shd w:fill="F0F5F1"/>
          </w:tcPr>
          <w:p>
            <w:pPr>
              <w:spacing w:after="20"/>
            </w:pPr>
            <w:r/>
            <w:r>
              <w:rPr>
                <w:rFonts w:ascii="TH Sarabun New" w:hAnsi="TH Sarabun New" w:eastAsia="TH Sarabun New"/>
                <w:b w:val="0"/>
                <w:color w:val="26332F"/>
                <w:sz w:val="20"/>
              </w:rPr>
              <w:t>40.43 / 4.00 / 7.28%</w:t>
            </w:r>
          </w:p>
        </w:tc>
      </w:tr>
      <w:tr>
        <w:trPr>
          <w:cantSplit/>
        </w:trPr>
        <w:tc>
          <w:tcPr>
            <w:tcW w:type="dxa" w:w="2469"/>
            <w:vAlign w:val="center"/>
            <w:shd w:fill="FFFFFF"/>
          </w:tcPr>
          <w:p>
            <w:pPr>
              <w:spacing w:after="20"/>
            </w:pPr>
            <w:r/>
            <w:r>
              <w:rPr>
                <w:rFonts w:ascii="TH Sarabun New" w:hAnsi="TH Sarabun New" w:eastAsia="TH Sarabun New"/>
                <w:b w:val="0"/>
                <w:color w:val="26332F"/>
                <w:sz w:val="20"/>
              </w:rPr>
              <w:t>YOLOE-11s</w:t>
            </w:r>
          </w:p>
        </w:tc>
        <w:tc>
          <w:tcPr>
            <w:tcW w:type="dxa" w:w="2469"/>
            <w:vAlign w:val="center"/>
            <w:shd w:fill="FFFFFF"/>
          </w:tcPr>
          <w:p>
            <w:pPr>
              <w:spacing w:after="20"/>
            </w:pPr>
            <w:r/>
            <w:r>
              <w:rPr>
                <w:rFonts w:ascii="TH Sarabun New" w:hAnsi="TH Sarabun New" w:eastAsia="TH Sarabun New"/>
                <w:b w:val="0"/>
                <w:color w:val="26332F"/>
                <w:sz w:val="20"/>
              </w:rPr>
              <w:t>open vocabulary; MobileCLIP embeddings</w:t>
            </w:r>
          </w:p>
        </w:tc>
        <w:tc>
          <w:tcPr>
            <w:tcW w:type="dxa" w:w="2469"/>
            <w:vAlign w:val="center"/>
            <w:shd w:fill="FFFFFF"/>
          </w:tcPr>
          <w:p>
            <w:pPr>
              <w:spacing w:after="20"/>
            </w:pPr>
            <w:r/>
            <w:r>
              <w:rPr>
                <w:rFonts w:ascii="TH Sarabun New" w:hAnsi="TH Sarabun New" w:eastAsia="TH Sarabun New"/>
                <w:b w:val="0"/>
                <w:color w:val="26332F"/>
                <w:sz w:val="20"/>
              </w:rPr>
              <w:t>67 / 127 / 1,832</w:t>
            </w:r>
          </w:p>
        </w:tc>
        <w:tc>
          <w:tcPr>
            <w:tcW w:type="dxa" w:w="2469"/>
            <w:vAlign w:val="center"/>
            <w:shd w:fill="FFFFFF"/>
          </w:tcPr>
          <w:p>
            <w:pPr>
              <w:spacing w:after="20"/>
            </w:pPr>
            <w:r/>
            <w:r>
              <w:rPr>
                <w:rFonts w:ascii="TH Sarabun New" w:hAnsi="TH Sarabun New" w:eastAsia="TH Sarabun New"/>
                <w:b w:val="0"/>
                <w:color w:val="26332F"/>
                <w:sz w:val="20"/>
              </w:rPr>
              <w:t>34.54 / 3.53 / 6.40%</w:t>
            </w:r>
          </w:p>
        </w:tc>
      </w:tr>
      <w:tr>
        <w:trPr>
          <w:cantSplit/>
        </w:trPr>
        <w:tc>
          <w:tcPr>
            <w:tcW w:type="dxa" w:w="2469"/>
            <w:vAlign w:val="center"/>
            <w:shd w:fill="F0F5F1"/>
          </w:tcPr>
          <w:p>
            <w:pPr>
              <w:spacing w:after="20"/>
            </w:pPr>
            <w:r/>
            <w:r>
              <w:rPr>
                <w:rFonts w:ascii="TH Sarabun New" w:hAnsi="TH Sarabun New" w:eastAsia="TH Sarabun New"/>
                <w:b w:val="0"/>
                <w:color w:val="26332F"/>
                <w:sz w:val="20"/>
              </w:rPr>
              <w:t>Author pretrained YOLOv8m</w:t>
            </w:r>
          </w:p>
        </w:tc>
        <w:tc>
          <w:tcPr>
            <w:tcW w:type="dxa" w:w="2469"/>
            <w:vAlign w:val="center"/>
            <w:shd w:fill="F0F5F1"/>
          </w:tcPr>
          <w:p>
            <w:pPr>
              <w:spacing w:after="20"/>
            </w:pPr>
            <w:r/>
            <w:r>
              <w:rPr>
                <w:rFonts w:ascii="TH Sarabun New" w:hAnsi="TH Sarabun New" w:eastAsia="TH Sarabun New"/>
                <w:b w:val="0"/>
                <w:color w:val="26332F"/>
                <w:sz w:val="20"/>
              </w:rPr>
              <w:t>detector pretrained สำหรับผลไม้/ผัก</w:t>
            </w:r>
          </w:p>
        </w:tc>
        <w:tc>
          <w:tcPr>
            <w:tcW w:type="dxa" w:w="2469"/>
            <w:vAlign w:val="center"/>
            <w:shd w:fill="F0F5F1"/>
          </w:tcPr>
          <w:p>
            <w:pPr>
              <w:spacing w:after="20"/>
            </w:pPr>
            <w:r/>
            <w:r>
              <w:rPr>
                <w:rFonts w:ascii="TH Sarabun New" w:hAnsi="TH Sarabun New" w:eastAsia="TH Sarabun New"/>
                <w:b w:val="0"/>
                <w:color w:val="26332F"/>
                <w:sz w:val="20"/>
              </w:rPr>
              <w:t>619 / 627 / 1,280</w:t>
            </w:r>
          </w:p>
        </w:tc>
        <w:tc>
          <w:tcPr>
            <w:tcW w:type="dxa" w:w="2469"/>
            <w:vAlign w:val="center"/>
            <w:shd w:fill="F0F5F1"/>
          </w:tcPr>
          <w:p>
            <w:pPr>
              <w:spacing w:after="20"/>
            </w:pPr>
            <w:r/>
            <w:r>
              <w:rPr>
                <w:rFonts w:ascii="TH Sarabun New" w:hAnsi="TH Sarabun New" w:eastAsia="TH Sarabun New"/>
                <w:b w:val="0"/>
                <w:color w:val="26332F"/>
                <w:sz w:val="20"/>
              </w:rPr>
              <w:t>49.68 / 32.60 / 39.36%</w:t>
            </w:r>
          </w:p>
        </w:tc>
      </w:tr>
    </w:tbl>
    <w:p>
      <w:pPr>
        <w:spacing w:after="0"/>
      </w:pPr>
    </w:p>
    <w:p>
      <w:r>
        <w:t>ผลนี้ทำให้เลือก YOLOv8m จาก Henning Heyen เป็น primary ในช่วงต้น การทดลองเดียวกัน 108 ภาพเป็นชุด validation ย่อย ไม่ใช่ final test และคะแนนผู้เผยแพร่ของโมเดลไม่ได้ถูกนำมาแทนการประเมิน local</w:t>
      </w:r>
    </w:p>
    <w:p>
      <w:pPr>
        <w:pStyle w:val="Heading2"/>
      </w:pPr>
      <w:r>
        <w:t>โมเดลที่ pipeline ปัจจุบันเรียกใช้</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B49"/>
          </w:tcPr>
          <w:p>
            <w:pPr>
              <w:spacing w:after="20"/>
            </w:pPr>
            <w:r/>
            <w:r>
              <w:rPr>
                <w:rFonts w:ascii="TH Sarabun New" w:hAnsi="TH Sarabun New" w:eastAsia="TH Sarabun New"/>
                <w:b/>
                <w:color w:val="FFFFFF"/>
                <w:sz w:val="20"/>
              </w:rPr>
              <w:t>รหัสใน config</w:t>
            </w:r>
          </w:p>
        </w:tc>
        <w:tc>
          <w:tcPr>
            <w:tcW w:type="dxa" w:w="3293"/>
            <w:vAlign w:val="center"/>
            <w:shd w:fill="205B49"/>
          </w:tcPr>
          <w:p>
            <w:pPr>
              <w:spacing w:after="20"/>
            </w:pPr>
            <w:r/>
            <w:r>
              <w:rPr>
                <w:rFonts w:ascii="TH Sarabun New" w:hAnsi="TH Sarabun New" w:eastAsia="TH Sarabun New"/>
                <w:b/>
                <w:color w:val="FFFFFF"/>
                <w:sz w:val="20"/>
              </w:rPr>
              <w:t>โมเดล/แหล่ง checkpoint</w:t>
            </w:r>
          </w:p>
        </w:tc>
        <w:tc>
          <w:tcPr>
            <w:tcW w:type="dxa" w:w="3293"/>
            <w:vAlign w:val="center"/>
            <w:shd w:fill="205B49"/>
          </w:tcPr>
          <w:p>
            <w:pPr>
              <w:spacing w:after="20"/>
            </w:pPr>
            <w:r/>
            <w:r>
              <w:rPr>
                <w:rFonts w:ascii="TH Sarabun New" w:hAnsi="TH Sarabun New" w:eastAsia="TH Sarabun New"/>
                <w:b/>
                <w:color w:val="FFFFFF"/>
                <w:sz w:val="20"/>
              </w:rPr>
              <w:t>หน้าที่ในระบบ</w:t>
            </w:r>
          </w:p>
        </w:tc>
      </w:tr>
      <w:tr>
        <w:trPr>
          <w:cantSplit/>
        </w:trPr>
        <w:tc>
          <w:tcPr>
            <w:tcW w:type="dxa" w:w="3293"/>
            <w:vAlign w:val="center"/>
            <w:shd w:fill="FFFFFF"/>
          </w:tcPr>
          <w:p>
            <w:pPr>
              <w:spacing w:after="20"/>
            </w:pPr>
            <w:r/>
            <w:r>
              <w:rPr>
                <w:rFonts w:ascii="TH Sarabun New" w:hAnsi="TH Sarabun New" w:eastAsia="TH Sarabun New"/>
                <w:b w:val="0"/>
                <w:color w:val="26332F"/>
                <w:sz w:val="20"/>
              </w:rPr>
              <w:t>author-yolov8m-produce</w:t>
            </w:r>
          </w:p>
        </w:tc>
        <w:tc>
          <w:tcPr>
            <w:tcW w:type="dxa" w:w="3293"/>
            <w:vAlign w:val="center"/>
            <w:shd w:fill="FFFFFF"/>
          </w:tcPr>
          <w:p>
            <w:pPr>
              <w:spacing w:after="20"/>
            </w:pPr>
            <w:r/>
            <w:r>
              <w:rPr>
                <w:rFonts w:ascii="TH Sarabun New" w:hAnsi="TH Sarabun New" w:eastAsia="TH Sarabun New"/>
                <w:b w:val="0"/>
                <w:color w:val="26332F"/>
                <w:sz w:val="20"/>
              </w:rPr>
              <w:t>Fruits &amp; Vegetables YOLOv8m จาก Henning Heyen, mirror Senu-12; local SHA256 อยู่ใน frozen config</w:t>
            </w:r>
          </w:p>
        </w:tc>
        <w:tc>
          <w:tcPr>
            <w:tcW w:type="dxa" w:w="3293"/>
            <w:vAlign w:val="center"/>
            <w:shd w:fill="FFFFFF"/>
          </w:tcPr>
          <w:p>
            <w:pPr>
              <w:spacing w:after="20"/>
            </w:pPr>
            <w:r/>
            <w:r>
              <w:rPr>
                <w:rFonts w:ascii="TH Sarabun New" w:hAnsi="TH Sarabun New" w:eastAsia="TH Sarabun New"/>
                <w:b w:val="0"/>
                <w:color w:val="26332F"/>
                <w:sz w:val="20"/>
              </w:rPr>
              <w:t>โมเดลหลัก; threshold 0.25, imgsz 640</w:t>
            </w:r>
          </w:p>
        </w:tc>
      </w:tr>
      <w:tr>
        <w:trPr>
          <w:cantSplit/>
        </w:trPr>
        <w:tc>
          <w:tcPr>
            <w:tcW w:type="dxa" w:w="3293"/>
            <w:vAlign w:val="center"/>
            <w:shd w:fill="F0F5F1"/>
          </w:tcPr>
          <w:p>
            <w:pPr>
              <w:spacing w:after="20"/>
            </w:pPr>
            <w:r/>
            <w:r>
              <w:rPr>
                <w:rFonts w:ascii="TH Sarabun New" w:hAnsi="TH Sarabun New" w:eastAsia="TH Sarabun New"/>
                <w:b w:val="0"/>
                <w:color w:val="26332F"/>
                <w:sz w:val="20"/>
              </w:rPr>
              <w:t>lvis-v3</w:t>
            </w:r>
          </w:p>
        </w:tc>
        <w:tc>
          <w:tcPr>
            <w:tcW w:type="dxa" w:w="3293"/>
            <w:vAlign w:val="center"/>
            <w:shd w:fill="F0F5F1"/>
          </w:tcPr>
          <w:p>
            <w:pPr>
              <w:spacing w:after="20"/>
            </w:pPr>
            <w:r/>
            <w:r>
              <w:rPr>
                <w:rFonts w:ascii="TH Sarabun New" w:hAnsi="TH Sarabun New" w:eastAsia="TH Sarabun New"/>
                <w:b w:val="0"/>
                <w:color w:val="26332F"/>
                <w:sz w:val="20"/>
              </w:rPr>
              <w:t>Fruits and vegetables detector v3 โดย Henning Heyen</w:t>
            </w:r>
          </w:p>
        </w:tc>
        <w:tc>
          <w:tcPr>
            <w:tcW w:type="dxa" w:w="3293"/>
            <w:vAlign w:val="center"/>
            <w:shd w:fill="F0F5F1"/>
          </w:tcPr>
          <w:p>
            <w:pPr>
              <w:spacing w:after="20"/>
            </w:pPr>
            <w:r/>
            <w:r>
              <w:rPr>
                <w:rFonts w:ascii="TH Sarabun New" w:hAnsi="TH Sarabun New" w:eastAsia="TH Sarabun New"/>
                <w:b w:val="0"/>
                <w:color w:val="26332F"/>
                <w:sz w:val="20"/>
              </w:rPr>
              <w:t>โมเดลเสริม; threshold 0.50; เพิ่มเฉพาะกรอบใหม่</w:t>
            </w:r>
          </w:p>
        </w:tc>
      </w:tr>
      <w:tr>
        <w:trPr>
          <w:cantSplit/>
        </w:trPr>
        <w:tc>
          <w:tcPr>
            <w:tcW w:type="dxa" w:w="3293"/>
            <w:vAlign w:val="center"/>
            <w:shd w:fill="FFFFFF"/>
          </w:tcPr>
          <w:p>
            <w:pPr>
              <w:spacing w:after="20"/>
            </w:pPr>
            <w:r/>
            <w:r>
              <w:rPr>
                <w:rFonts w:ascii="TH Sarabun New" w:hAnsi="TH Sarabun New" w:eastAsia="TH Sarabun New"/>
                <w:b w:val="0"/>
                <w:color w:val="26332F"/>
                <w:sz w:val="20"/>
              </w:rPr>
              <w:t>produce35</w:t>
            </w:r>
          </w:p>
        </w:tc>
        <w:tc>
          <w:tcPr>
            <w:tcW w:type="dxa" w:w="3293"/>
            <w:vAlign w:val="center"/>
            <w:shd w:fill="FFFFFF"/>
          </w:tcPr>
          <w:p>
            <w:pPr>
              <w:spacing w:after="20"/>
            </w:pPr>
            <w:r/>
            <w:r>
              <w:rPr>
                <w:rFonts w:ascii="TH Sarabun New" w:hAnsi="TH Sarabun New" w:eastAsia="TH Sarabun New"/>
                <w:b w:val="0"/>
                <w:color w:val="26332F"/>
                <w:sz w:val="20"/>
              </w:rPr>
              <w:t>Piyu12 fruit-veg YOLO11m, 35 labels</w:t>
            </w:r>
          </w:p>
        </w:tc>
        <w:tc>
          <w:tcPr>
            <w:tcW w:type="dxa" w:w="3293"/>
            <w:vAlign w:val="center"/>
            <w:shd w:fill="FFFFFF"/>
          </w:tcPr>
          <w:p>
            <w:pPr>
              <w:spacing w:after="20"/>
            </w:pPr>
            <w:r/>
            <w:r>
              <w:rPr>
                <w:rFonts w:ascii="TH Sarabun New" w:hAnsi="TH Sarabun New" w:eastAsia="TH Sarabun New"/>
                <w:b w:val="0"/>
                <w:color w:val="26332F"/>
                <w:sz w:val="20"/>
              </w:rPr>
              <w:t>โมเดลเสริม; threshold 0.50 และ class-specific 0.65 สำหรับ 9 ชนิดทดลอง</w:t>
            </w:r>
          </w:p>
        </w:tc>
      </w:tr>
    </w:tbl>
    <w:p>
      <w:pPr>
        <w:spacing w:after="0"/>
      </w:pPr>
    </w:p>
    <w:p>
      <w:r>
        <w:t>การจับคู่คลาสใช้ dictionary จากชื่อ checkpoint ไปยัง canonical English label ของเว็บ เช่น Capsicum → bell pepper, Maize → corn, EggPlant → eggplant และ Chilli → hot pepper การ map synonym มีความเสี่ยงรวมความหมายที่ไม่ตรงกัน จึงต้องตรวจ class map และรายงานคลาสที่ไม่มี true positives แยกต่างหาก</w:t>
      </w:r>
    </w:p>
    <w:p>
      <w:r>
        <w:t>รองรับ 53 ชื่อใน production config ซึ่งครอบคลุม 44 ชื่อจากกลุ่มคลาสเดิมหลัง mapping/เพิ่ม beet และ cabbage รวม 9 ชื่อทดลองจาก detector เสริม: bitter gourd, bottle gourd, coconut, ginger, mango, melon, okra, pomegranate และ turnip ใน final evaluation ยังไม่มี annotated examples สำหรับชื่อใหม่ทั้งเก้า และไม่รองรับ beans, egg, pattypan squash เป็น detection output ที่มีแหล่งน้ำหนักใน production config</w:t>
      </w:r>
    </w:p>
    <w:p>
      <w:r>
        <w:br w:type="page"/>
      </w:r>
    </w:p>
    <w:p>
      <w:pPr>
        <w:pStyle w:val="Heading1"/>
      </w:pPr>
      <w:r>
        <w:t>3.6 เทคนิค AI/ML: ภาพรวมและสถานะการใช้งาน</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vAlign w:val="center"/>
            <w:shd w:fill="205B49"/>
          </w:tcPr>
          <w:p>
            <w:pPr>
              <w:spacing w:after="20"/>
            </w:pPr>
            <w:r/>
            <w:r>
              <w:rPr>
                <w:rFonts w:ascii="TH Sarabun New" w:hAnsi="TH Sarabun New" w:eastAsia="TH Sarabun New"/>
                <w:b/>
                <w:color w:val="FFFFFF"/>
                <w:sz w:val="18"/>
              </w:rPr>
              <w:t>เทคนิค</w:t>
            </w:r>
          </w:p>
        </w:tc>
        <w:tc>
          <w:tcPr>
            <w:tcW w:type="dxa" w:w="2469"/>
            <w:vAlign w:val="center"/>
            <w:shd w:fill="205B49"/>
          </w:tcPr>
          <w:p>
            <w:pPr>
              <w:spacing w:after="20"/>
            </w:pPr>
            <w:r/>
            <w:r>
              <w:rPr>
                <w:rFonts w:ascii="TH Sarabun New" w:hAnsi="TH Sarabun New" w:eastAsia="TH Sarabun New"/>
                <w:b/>
                <w:color w:val="FFFFFF"/>
                <w:sz w:val="18"/>
              </w:rPr>
              <w:t>หลักการโดยย่อ</w:t>
            </w:r>
          </w:p>
        </w:tc>
        <w:tc>
          <w:tcPr>
            <w:tcW w:type="dxa" w:w="2469"/>
            <w:vAlign w:val="center"/>
            <w:shd w:fill="205B49"/>
          </w:tcPr>
          <w:p>
            <w:pPr>
              <w:spacing w:after="20"/>
            </w:pPr>
            <w:r/>
            <w:r>
              <w:rPr>
                <w:rFonts w:ascii="TH Sarabun New" w:hAnsi="TH Sarabun New" w:eastAsia="TH Sarabun New"/>
                <w:b/>
                <w:color w:val="FFFFFF"/>
                <w:sz w:val="18"/>
              </w:rPr>
              <w:t>สถานะใน FreshLens</w:t>
            </w:r>
          </w:p>
        </w:tc>
        <w:tc>
          <w:tcPr>
            <w:tcW w:type="dxa" w:w="2469"/>
            <w:vAlign w:val="center"/>
            <w:shd w:fill="205B49"/>
          </w:tcPr>
          <w:p>
            <w:pPr>
              <w:spacing w:after="20"/>
            </w:pPr>
            <w:r/>
            <w:r>
              <w:rPr>
                <w:rFonts w:ascii="TH Sarabun New" w:hAnsi="TH Sarabun New" w:eastAsia="TH Sarabun New"/>
                <w:b/>
                <w:color w:val="FFFFFF"/>
                <w:sz w:val="18"/>
              </w:rPr>
              <w:t>หลักฐาน/ข้อควรระวัง</w:t>
            </w:r>
          </w:p>
        </w:tc>
      </w:tr>
      <w:tr>
        <w:trPr>
          <w:cantSplit/>
        </w:trPr>
        <w:tc>
          <w:tcPr>
            <w:tcW w:type="dxa" w:w="2469"/>
            <w:vAlign w:val="center"/>
            <w:shd w:fill="FFFFFF"/>
          </w:tcPr>
          <w:p>
            <w:pPr>
              <w:spacing w:after="20"/>
            </w:pPr>
            <w:r/>
            <w:r>
              <w:rPr>
                <w:rFonts w:ascii="TH Sarabun New" w:hAnsi="TH Sarabun New" w:eastAsia="TH Sarabun New"/>
                <w:b w:val="0"/>
                <w:color w:val="26332F"/>
                <w:sz w:val="18"/>
              </w:rPr>
              <w:t>Supervised learning</w:t>
            </w:r>
          </w:p>
        </w:tc>
        <w:tc>
          <w:tcPr>
            <w:tcW w:type="dxa" w:w="2469"/>
            <w:vAlign w:val="center"/>
            <w:shd w:fill="FFFFFF"/>
          </w:tcPr>
          <w:p>
            <w:pPr>
              <w:spacing w:after="20"/>
            </w:pPr>
            <w:r/>
            <w:r>
              <w:rPr>
                <w:rFonts w:ascii="TH Sarabun New" w:hAnsi="TH Sarabun New" w:eastAsia="TH Sarabun New"/>
                <w:b w:val="0"/>
                <w:color w:val="26332F"/>
                <w:sz w:val="18"/>
              </w:rPr>
              <w:t>เรียนจากภาพที่มี class และ bounding-box labels</w:t>
            </w:r>
          </w:p>
        </w:tc>
        <w:tc>
          <w:tcPr>
            <w:tcW w:type="dxa" w:w="2469"/>
            <w:vAlign w:val="center"/>
            <w:shd w:fill="FFFFFF"/>
          </w:tcPr>
          <w:p>
            <w:pPr>
              <w:spacing w:after="20"/>
            </w:pPr>
            <w:r/>
            <w:r>
              <w:rPr>
                <w:rFonts w:ascii="TH Sarabun New" w:hAnsi="TH Sarabun New" w:eastAsia="TH Sarabun New"/>
                <w:b w:val="0"/>
                <w:color w:val="26332F"/>
                <w:sz w:val="18"/>
              </w:rPr>
              <w:t>ใช้ก่อนหน้าในกระบวนการสร้าง checkpoint ของผู้เผยแพร่; ไม่ได้ฝึกใหม่ในโครงการ</w:t>
            </w:r>
          </w:p>
        </w:tc>
        <w:tc>
          <w:tcPr>
            <w:tcW w:type="dxa" w:w="2469"/>
            <w:vAlign w:val="center"/>
            <w:shd w:fill="FFFFFF"/>
          </w:tcPr>
          <w:p>
            <w:pPr>
              <w:spacing w:after="20"/>
            </w:pPr>
            <w:r/>
            <w:r>
              <w:rPr>
                <w:rFonts w:ascii="TH Sarabun New" w:hAnsi="TH Sarabun New" w:eastAsia="TH Sarabun New"/>
                <w:b w:val="0"/>
                <w:color w:val="26332F"/>
                <w:sz w:val="18"/>
              </w:rPr>
              <w:t>Dataset มี labels แต่ไม่ได้ใช้ train</w:t>
            </w:r>
          </w:p>
        </w:tc>
      </w:tr>
      <w:tr>
        <w:trPr>
          <w:cantSplit/>
        </w:trPr>
        <w:tc>
          <w:tcPr>
            <w:tcW w:type="dxa" w:w="2469"/>
            <w:vAlign w:val="center"/>
            <w:shd w:fill="F0F5F1"/>
          </w:tcPr>
          <w:p>
            <w:pPr>
              <w:spacing w:after="20"/>
            </w:pPr>
            <w:r/>
            <w:r>
              <w:rPr>
                <w:rFonts w:ascii="TH Sarabun New" w:hAnsi="TH Sarabun New" w:eastAsia="TH Sarabun New"/>
                <w:b w:val="0"/>
                <w:color w:val="26332F"/>
                <w:sz w:val="18"/>
              </w:rPr>
              <w:t>Classification</w:t>
            </w:r>
          </w:p>
        </w:tc>
        <w:tc>
          <w:tcPr>
            <w:tcW w:type="dxa" w:w="2469"/>
            <w:vAlign w:val="center"/>
            <w:shd w:fill="F0F5F1"/>
          </w:tcPr>
          <w:p>
            <w:pPr>
              <w:spacing w:after="20"/>
            </w:pPr>
            <w:r/>
            <w:r>
              <w:rPr>
                <w:rFonts w:ascii="TH Sarabun New" w:hAnsi="TH Sarabun New" w:eastAsia="TH Sarabun New"/>
                <w:b w:val="0"/>
                <w:color w:val="26332F"/>
                <w:sz w:val="18"/>
              </w:rPr>
              <w:t>จัดประเภทของแต่ละ candidate object/region</w:t>
            </w:r>
          </w:p>
        </w:tc>
        <w:tc>
          <w:tcPr>
            <w:tcW w:type="dxa" w:w="2469"/>
            <w:vAlign w:val="center"/>
            <w:shd w:fill="F0F5F1"/>
          </w:tcPr>
          <w:p>
            <w:pPr>
              <w:spacing w:after="20"/>
            </w:pPr>
            <w:r/>
            <w:r>
              <w:rPr>
                <w:rFonts w:ascii="TH Sarabun New" w:hAnsi="TH Sarabun New" w:eastAsia="TH Sarabun New"/>
                <w:b w:val="0"/>
                <w:color w:val="26332F"/>
                <w:sz w:val="18"/>
              </w:rPr>
              <w:t>ใช้จริงใน detector</w:t>
            </w:r>
          </w:p>
        </w:tc>
        <w:tc>
          <w:tcPr>
            <w:tcW w:type="dxa" w:w="2469"/>
            <w:vAlign w:val="center"/>
            <w:shd w:fill="F0F5F1"/>
          </w:tcPr>
          <w:p>
            <w:pPr>
              <w:spacing w:after="20"/>
            </w:pPr>
            <w:r/>
            <w:r>
              <w:rPr>
                <w:rFonts w:ascii="TH Sarabun New" w:hAnsi="TH Sarabun New" w:eastAsia="TH Sarabun New"/>
                <w:b w:val="0"/>
                <w:color w:val="26332F"/>
                <w:sz w:val="18"/>
              </w:rPr>
              <w:t>คลาสที่ทำนายได้ไม่เท่ากับความแม่นยำ</w:t>
            </w:r>
          </w:p>
        </w:tc>
      </w:tr>
      <w:tr>
        <w:trPr>
          <w:cantSplit/>
        </w:trPr>
        <w:tc>
          <w:tcPr>
            <w:tcW w:type="dxa" w:w="2469"/>
            <w:vAlign w:val="center"/>
            <w:shd w:fill="FFFFFF"/>
          </w:tcPr>
          <w:p>
            <w:pPr>
              <w:spacing w:after="20"/>
            </w:pPr>
            <w:r/>
            <w:r>
              <w:rPr>
                <w:rFonts w:ascii="TH Sarabun New" w:hAnsi="TH Sarabun New" w:eastAsia="TH Sarabun New"/>
                <w:b w:val="0"/>
                <w:color w:val="26332F"/>
                <w:sz w:val="18"/>
              </w:rPr>
              <w:t>Regression</w:t>
            </w:r>
          </w:p>
        </w:tc>
        <w:tc>
          <w:tcPr>
            <w:tcW w:type="dxa" w:w="2469"/>
            <w:vAlign w:val="center"/>
            <w:shd w:fill="FFFFFF"/>
          </w:tcPr>
          <w:p>
            <w:pPr>
              <w:spacing w:after="20"/>
            </w:pPr>
            <w:r/>
            <w:r>
              <w:rPr>
                <w:rFonts w:ascii="TH Sarabun New" w:hAnsi="TH Sarabun New" w:eastAsia="TH Sarabun New"/>
                <w:b w:val="0"/>
                <w:color w:val="26332F"/>
                <w:sz w:val="18"/>
              </w:rPr>
              <w:t>ทำนายตำแหน่งและขนาดกรอบ</w:t>
            </w:r>
          </w:p>
        </w:tc>
        <w:tc>
          <w:tcPr>
            <w:tcW w:type="dxa" w:w="2469"/>
            <w:vAlign w:val="center"/>
            <w:shd w:fill="FFFFFF"/>
          </w:tcPr>
          <w:p>
            <w:pPr>
              <w:spacing w:after="20"/>
            </w:pPr>
            <w:r/>
            <w:r>
              <w:rPr>
                <w:rFonts w:ascii="TH Sarabun New" w:hAnsi="TH Sarabun New" w:eastAsia="TH Sarabun New"/>
                <w:b w:val="0"/>
                <w:color w:val="26332F"/>
                <w:sz w:val="18"/>
              </w:rPr>
              <w:t>ใช้จริงใน detection head</w:t>
            </w:r>
          </w:p>
        </w:tc>
        <w:tc>
          <w:tcPr>
            <w:tcW w:type="dxa" w:w="2469"/>
            <w:vAlign w:val="center"/>
            <w:shd w:fill="FFFFFF"/>
          </w:tcPr>
          <w:p>
            <w:pPr>
              <w:spacing w:after="20"/>
            </w:pPr>
            <w:r/>
            <w:r>
              <w:rPr>
                <w:rFonts w:ascii="TH Sarabun New" w:hAnsi="TH Sarabun New" w:eastAsia="TH Sarabun New"/>
                <w:b w:val="0"/>
                <w:color w:val="26332F"/>
                <w:sz w:val="18"/>
              </w:rPr>
              <w:t>ผลเป็นพิกัดกรอบ ไม่ใช่ regression แบบคาดการณ์ค่าต่อเนื่องทั่วไป</w:t>
            </w:r>
          </w:p>
        </w:tc>
      </w:tr>
      <w:tr>
        <w:trPr>
          <w:cantSplit/>
        </w:trPr>
        <w:tc>
          <w:tcPr>
            <w:tcW w:type="dxa" w:w="2469"/>
            <w:vAlign w:val="center"/>
            <w:shd w:fill="F0F5F1"/>
          </w:tcPr>
          <w:p>
            <w:pPr>
              <w:spacing w:after="20"/>
            </w:pPr>
            <w:r/>
            <w:r>
              <w:rPr>
                <w:rFonts w:ascii="TH Sarabun New" w:hAnsi="TH Sarabun New" w:eastAsia="TH Sarabun New"/>
                <w:b w:val="0"/>
                <w:color w:val="26332F"/>
                <w:sz w:val="18"/>
              </w:rPr>
              <w:t>CNN / Deep learning</w:t>
            </w:r>
          </w:p>
        </w:tc>
        <w:tc>
          <w:tcPr>
            <w:tcW w:type="dxa" w:w="2469"/>
            <w:vAlign w:val="center"/>
            <w:shd w:fill="F0F5F1"/>
          </w:tcPr>
          <w:p>
            <w:pPr>
              <w:spacing w:after="20"/>
            </w:pPr>
            <w:r/>
            <w:r>
              <w:rPr>
                <w:rFonts w:ascii="TH Sarabun New" w:hAnsi="TH Sarabun New" w:eastAsia="TH Sarabun New"/>
                <w:b w:val="0"/>
                <w:color w:val="26332F"/>
                <w:sz w:val="18"/>
              </w:rPr>
              <w:t>เรียนรู้ feature จากภาพหลายชั้น</w:t>
            </w:r>
          </w:p>
        </w:tc>
        <w:tc>
          <w:tcPr>
            <w:tcW w:type="dxa" w:w="2469"/>
            <w:vAlign w:val="center"/>
            <w:shd w:fill="F0F5F1"/>
          </w:tcPr>
          <w:p>
            <w:pPr>
              <w:spacing w:after="20"/>
            </w:pPr>
            <w:r/>
            <w:r>
              <w:rPr>
                <w:rFonts w:ascii="TH Sarabun New" w:hAnsi="TH Sarabun New" w:eastAsia="TH Sarabun New"/>
                <w:b w:val="0"/>
                <w:color w:val="26332F"/>
                <w:sz w:val="18"/>
              </w:rPr>
              <w:t>ใช้จริงใน YOLO backbones และ vision models</w:t>
            </w:r>
          </w:p>
        </w:tc>
        <w:tc>
          <w:tcPr>
            <w:tcW w:type="dxa" w:w="2469"/>
            <w:vAlign w:val="center"/>
            <w:shd w:fill="F0F5F1"/>
          </w:tcPr>
          <w:p>
            <w:pPr>
              <w:spacing w:after="20"/>
            </w:pPr>
            <w:r/>
            <w:r>
              <w:rPr>
                <w:rFonts w:ascii="TH Sarabun New" w:hAnsi="TH Sarabun New" w:eastAsia="TH Sarabun New"/>
                <w:b w:val="0"/>
                <w:color w:val="26332F"/>
                <w:sz w:val="18"/>
              </w:rPr>
              <w:t>เป็น pretrained weights</w:t>
            </w:r>
          </w:p>
        </w:tc>
      </w:tr>
      <w:tr>
        <w:trPr>
          <w:cantSplit/>
        </w:trPr>
        <w:tc>
          <w:tcPr>
            <w:tcW w:type="dxa" w:w="2469"/>
            <w:vAlign w:val="center"/>
            <w:shd w:fill="FFFFFF"/>
          </w:tcPr>
          <w:p>
            <w:pPr>
              <w:spacing w:after="20"/>
            </w:pPr>
            <w:r/>
            <w:r>
              <w:rPr>
                <w:rFonts w:ascii="TH Sarabun New" w:hAnsi="TH Sarabun New" w:eastAsia="TH Sarabun New"/>
                <w:b w:val="0"/>
                <w:color w:val="26332F"/>
                <w:sz w:val="18"/>
              </w:rPr>
              <w:t>Ensemble / rule-based fusion</w:t>
            </w:r>
          </w:p>
        </w:tc>
        <w:tc>
          <w:tcPr>
            <w:tcW w:type="dxa" w:w="2469"/>
            <w:vAlign w:val="center"/>
            <w:shd w:fill="FFFFFF"/>
          </w:tcPr>
          <w:p>
            <w:pPr>
              <w:spacing w:after="20"/>
            </w:pPr>
            <w:r/>
            <w:r>
              <w:rPr>
                <w:rFonts w:ascii="TH Sarabun New" w:hAnsi="TH Sarabun New" w:eastAsia="TH Sarabun New"/>
                <w:b w:val="0"/>
                <w:color w:val="26332F"/>
                <w:sz w:val="18"/>
              </w:rPr>
              <w:t>รวมผลจากหลายโมเดลตาม threshold และ IoU</w:t>
            </w:r>
          </w:p>
        </w:tc>
        <w:tc>
          <w:tcPr>
            <w:tcW w:type="dxa" w:w="2469"/>
            <w:vAlign w:val="center"/>
            <w:shd w:fill="FFFFFF"/>
          </w:tcPr>
          <w:p>
            <w:pPr>
              <w:spacing w:after="20"/>
            </w:pPr>
            <w:r/>
            <w:r>
              <w:rPr>
                <w:rFonts w:ascii="TH Sarabun New" w:hAnsi="TH Sarabun New" w:eastAsia="TH Sarabun New"/>
                <w:b w:val="0"/>
                <w:color w:val="26332F"/>
                <w:sz w:val="18"/>
              </w:rPr>
              <w:t>ใช้จริง</w:t>
            </w:r>
          </w:p>
        </w:tc>
        <w:tc>
          <w:tcPr>
            <w:tcW w:type="dxa" w:w="2469"/>
            <w:vAlign w:val="center"/>
            <w:shd w:fill="FFFFFF"/>
          </w:tcPr>
          <w:p>
            <w:pPr>
              <w:spacing w:after="20"/>
            </w:pPr>
            <w:r/>
            <w:r>
              <w:rPr>
                <w:rFonts w:ascii="TH Sarabun New" w:hAnsi="TH Sarabun New" w:eastAsia="TH Sarabun New"/>
                <w:b w:val="0"/>
                <w:color w:val="26332F"/>
                <w:sz w:val="18"/>
              </w:rPr>
              <w:t>อาจเพิ่ม recall และ FP พร้อมกัน</w:t>
            </w:r>
          </w:p>
        </w:tc>
      </w:tr>
      <w:tr>
        <w:trPr>
          <w:cantSplit/>
        </w:trPr>
        <w:tc>
          <w:tcPr>
            <w:tcW w:type="dxa" w:w="2469"/>
            <w:vAlign w:val="center"/>
            <w:shd w:fill="F0F5F1"/>
          </w:tcPr>
          <w:p>
            <w:pPr>
              <w:spacing w:after="20"/>
            </w:pPr>
            <w:r/>
            <w:r>
              <w:rPr>
                <w:rFonts w:ascii="TH Sarabun New" w:hAnsi="TH Sarabun New" w:eastAsia="TH Sarabun New"/>
                <w:b w:val="0"/>
                <w:color w:val="26332F"/>
                <w:sz w:val="18"/>
              </w:rPr>
              <w:t>NLP / multimodal text embeddings</w:t>
            </w:r>
          </w:p>
        </w:tc>
        <w:tc>
          <w:tcPr>
            <w:tcW w:type="dxa" w:w="2469"/>
            <w:vAlign w:val="center"/>
            <w:shd w:fill="F0F5F1"/>
          </w:tcPr>
          <w:p>
            <w:pPr>
              <w:spacing w:after="20"/>
            </w:pPr>
            <w:r/>
            <w:r>
              <w:rPr>
                <w:rFonts w:ascii="TH Sarabun New" w:hAnsi="TH Sarabun New" w:eastAsia="TH Sarabun New"/>
                <w:b w:val="0"/>
                <w:color w:val="26332F"/>
                <w:sz w:val="18"/>
              </w:rPr>
              <w:t>แปลง prompt ชื่อชนิดเป็น embedding</w:t>
            </w:r>
          </w:p>
        </w:tc>
        <w:tc>
          <w:tcPr>
            <w:tcW w:type="dxa" w:w="2469"/>
            <w:vAlign w:val="center"/>
            <w:shd w:fill="F0F5F1"/>
          </w:tcPr>
          <w:p>
            <w:pPr>
              <w:spacing w:after="20"/>
            </w:pPr>
            <w:r/>
            <w:r>
              <w:rPr>
                <w:rFonts w:ascii="TH Sarabun New" w:hAnsi="TH Sarabun New" w:eastAsia="TH Sarabun New"/>
                <w:b w:val="0"/>
                <w:color w:val="26332F"/>
                <w:sz w:val="18"/>
              </w:rPr>
              <w:t>ใช้ในการทดลอง YOLO-World/YOLOE; ไม่ใช่เส้นทาง production หลัก</w:t>
            </w:r>
          </w:p>
        </w:tc>
        <w:tc>
          <w:tcPr>
            <w:tcW w:type="dxa" w:w="2469"/>
            <w:vAlign w:val="center"/>
            <w:shd w:fill="F0F5F1"/>
          </w:tcPr>
          <w:p>
            <w:pPr>
              <w:spacing w:after="20"/>
            </w:pPr>
            <w:r/>
            <w:r>
              <w:rPr>
                <w:rFonts w:ascii="TH Sarabun New" w:hAnsi="TH Sarabun New" w:eastAsia="TH Sarabun New"/>
                <w:b w:val="0"/>
                <w:color w:val="26332F"/>
                <w:sz w:val="18"/>
              </w:rPr>
              <w:t>การกำหนดคำศัพท์ไม่ปรับ weights</w:t>
            </w:r>
          </w:p>
        </w:tc>
      </w:tr>
      <w:tr>
        <w:trPr>
          <w:cantSplit/>
        </w:trPr>
        <w:tc>
          <w:tcPr>
            <w:tcW w:type="dxa" w:w="2469"/>
            <w:vAlign w:val="center"/>
            <w:shd w:fill="FFFFFF"/>
          </w:tcPr>
          <w:p>
            <w:pPr>
              <w:spacing w:after="20"/>
            </w:pPr>
            <w:r/>
            <w:r>
              <w:rPr>
                <w:rFonts w:ascii="TH Sarabun New" w:hAnsi="TH Sarabun New" w:eastAsia="TH Sarabun New"/>
                <w:b w:val="0"/>
                <w:color w:val="26332F"/>
                <w:sz w:val="18"/>
              </w:rPr>
              <w:t>Bayesian inference</w:t>
            </w:r>
          </w:p>
        </w:tc>
        <w:tc>
          <w:tcPr>
            <w:tcW w:type="dxa" w:w="2469"/>
            <w:vAlign w:val="center"/>
            <w:shd w:fill="FFFFFF"/>
          </w:tcPr>
          <w:p>
            <w:pPr>
              <w:spacing w:after="20"/>
            </w:pPr>
            <w:r/>
            <w:r>
              <w:rPr>
                <w:rFonts w:ascii="TH Sarabun New" w:hAnsi="TH Sarabun New" w:eastAsia="TH Sarabun New"/>
                <w:b w:val="0"/>
                <w:color w:val="26332F"/>
                <w:sz w:val="18"/>
              </w:rPr>
              <w:t>คำนวณ posterior จาก prior และ likelihood</w:t>
            </w:r>
          </w:p>
        </w:tc>
        <w:tc>
          <w:tcPr>
            <w:tcW w:type="dxa" w:w="2469"/>
            <w:vAlign w:val="center"/>
            <w:shd w:fill="FFFFFF"/>
          </w:tcPr>
          <w:p>
            <w:pPr>
              <w:spacing w:after="20"/>
            </w:pPr>
            <w:r/>
            <w:r>
              <w:rPr>
                <w:rFonts w:ascii="TH Sarabun New" w:hAnsi="TH Sarabun New" w:eastAsia="TH Sarabun New"/>
                <w:b w:val="0"/>
                <w:color w:val="26332F"/>
                <w:sz w:val="18"/>
              </w:rPr>
              <w:t>ไม่ได้ใช้</w:t>
            </w:r>
          </w:p>
        </w:tc>
        <w:tc>
          <w:tcPr>
            <w:tcW w:type="dxa" w:w="2469"/>
            <w:vAlign w:val="center"/>
            <w:shd w:fill="FFFFFF"/>
          </w:tcPr>
          <w:p>
            <w:pPr>
              <w:spacing w:after="20"/>
            </w:pPr>
            <w:r/>
            <w:r>
              <w:rPr>
                <w:rFonts w:ascii="TH Sarabun New" w:hAnsi="TH Sarabun New" w:eastAsia="TH Sarabun New"/>
                <w:b w:val="0"/>
                <w:color w:val="26332F"/>
                <w:sz w:val="18"/>
              </w:rPr>
              <w:t>confidence score ของ YOLO ไม่ใช่ posterior ที่ calibrate</w:t>
            </w:r>
          </w:p>
        </w:tc>
      </w:tr>
      <w:tr>
        <w:trPr>
          <w:cantSplit/>
        </w:trPr>
        <w:tc>
          <w:tcPr>
            <w:tcW w:type="dxa" w:w="2469"/>
            <w:vAlign w:val="center"/>
            <w:shd w:fill="F0F5F1"/>
          </w:tcPr>
          <w:p>
            <w:pPr>
              <w:spacing w:after="20"/>
            </w:pPr>
            <w:r/>
            <w:r>
              <w:rPr>
                <w:rFonts w:ascii="TH Sarabun New" w:hAnsi="TH Sarabun New" w:eastAsia="TH Sarabun New"/>
                <w:b w:val="0"/>
                <w:color w:val="26332F"/>
                <w:sz w:val="18"/>
              </w:rPr>
              <w:t>Unsupervised learning</w:t>
            </w:r>
          </w:p>
        </w:tc>
        <w:tc>
          <w:tcPr>
            <w:tcW w:type="dxa" w:w="2469"/>
            <w:vAlign w:val="center"/>
            <w:shd w:fill="F0F5F1"/>
          </w:tcPr>
          <w:p>
            <w:pPr>
              <w:spacing w:after="20"/>
            </w:pPr>
            <w:r/>
            <w:r>
              <w:rPr>
                <w:rFonts w:ascii="TH Sarabun New" w:hAnsi="TH Sarabun New" w:eastAsia="TH Sarabun New"/>
                <w:b w:val="0"/>
                <w:color w:val="26332F"/>
                <w:sz w:val="18"/>
              </w:rPr>
              <w:t>หาโครงสร้างจากข้อมูลไร้ labels</w:t>
            </w:r>
          </w:p>
        </w:tc>
        <w:tc>
          <w:tcPr>
            <w:tcW w:type="dxa" w:w="2469"/>
            <w:vAlign w:val="center"/>
            <w:shd w:fill="F0F5F1"/>
          </w:tcPr>
          <w:p>
            <w:pPr>
              <w:spacing w:after="20"/>
            </w:pPr>
            <w:r/>
            <w:r>
              <w:rPr>
                <w:rFonts w:ascii="TH Sarabun New" w:hAnsi="TH Sarabun New" w:eastAsia="TH Sarabun New"/>
                <w:b w:val="0"/>
                <w:color w:val="26332F"/>
                <w:sz w:val="18"/>
              </w:rPr>
              <w:t>ไม่ได้ใช้</w:t>
            </w:r>
          </w:p>
        </w:tc>
        <w:tc>
          <w:tcPr>
            <w:tcW w:type="dxa" w:w="2469"/>
            <w:vAlign w:val="center"/>
            <w:shd w:fill="F0F5F1"/>
          </w:tcPr>
          <w:p>
            <w:pPr>
              <w:spacing w:after="20"/>
            </w:pPr>
            <w:r/>
            <w:r>
              <w:rPr>
                <w:rFonts w:ascii="TH Sarabun New" w:hAnsi="TH Sarabun New" w:eastAsia="TH Sarabun New"/>
                <w:b w:val="0"/>
                <w:color w:val="26332F"/>
                <w:sz w:val="18"/>
              </w:rPr>
              <w:t>ไม่มี clustering pipeline</w:t>
            </w:r>
          </w:p>
        </w:tc>
      </w:tr>
      <w:tr>
        <w:trPr>
          <w:cantSplit/>
        </w:trPr>
        <w:tc>
          <w:tcPr>
            <w:tcW w:type="dxa" w:w="2469"/>
            <w:vAlign w:val="center"/>
            <w:shd w:fill="FFFFFF"/>
          </w:tcPr>
          <w:p>
            <w:pPr>
              <w:spacing w:after="20"/>
            </w:pPr>
            <w:r/>
            <w:r>
              <w:rPr>
                <w:rFonts w:ascii="TH Sarabun New" w:hAnsi="TH Sarabun New" w:eastAsia="TH Sarabun New"/>
                <w:b w:val="0"/>
                <w:color w:val="26332F"/>
                <w:sz w:val="18"/>
              </w:rPr>
              <w:t>Dimensionality reduction</w:t>
            </w:r>
          </w:p>
        </w:tc>
        <w:tc>
          <w:tcPr>
            <w:tcW w:type="dxa" w:w="2469"/>
            <w:vAlign w:val="center"/>
            <w:shd w:fill="FFFFFF"/>
          </w:tcPr>
          <w:p>
            <w:pPr>
              <w:spacing w:after="20"/>
            </w:pPr>
            <w:r/>
            <w:r>
              <w:rPr>
                <w:rFonts w:ascii="TH Sarabun New" w:hAnsi="TH Sarabun New" w:eastAsia="TH Sarabun New"/>
                <w:b w:val="0"/>
                <w:color w:val="26332F"/>
                <w:sz w:val="18"/>
              </w:rPr>
              <w:t>ลดมิติ feature เช่น PCA/UMAP เพื่อสำรวจ</w:t>
            </w:r>
          </w:p>
        </w:tc>
        <w:tc>
          <w:tcPr>
            <w:tcW w:type="dxa" w:w="2469"/>
            <w:vAlign w:val="center"/>
            <w:shd w:fill="FFFFFF"/>
          </w:tcPr>
          <w:p>
            <w:pPr>
              <w:spacing w:after="20"/>
            </w:pPr>
            <w:r/>
            <w:r>
              <w:rPr>
                <w:rFonts w:ascii="TH Sarabun New" w:hAnsi="TH Sarabun New" w:eastAsia="TH Sarabun New"/>
                <w:b w:val="0"/>
                <w:color w:val="26332F"/>
                <w:sz w:val="18"/>
              </w:rPr>
              <w:t>ไม่ได้ใช้ใน model pipeline</w:t>
            </w:r>
          </w:p>
        </w:tc>
        <w:tc>
          <w:tcPr>
            <w:tcW w:type="dxa" w:w="2469"/>
            <w:vAlign w:val="center"/>
            <w:shd w:fill="FFFFFF"/>
          </w:tcPr>
          <w:p>
            <w:pPr>
              <w:spacing w:after="20"/>
            </w:pPr>
            <w:r/>
            <w:r>
              <w:rPr>
                <w:rFonts w:ascii="TH Sarabun New" w:hAnsi="TH Sarabun New" w:eastAsia="TH Sarabun New"/>
                <w:b w:val="0"/>
                <w:color w:val="26332F"/>
                <w:sz w:val="18"/>
              </w:rPr>
              <w:t>ไม่มี visualization embedding/fit PCA</w:t>
            </w:r>
          </w:p>
        </w:tc>
      </w:tr>
      <w:tr>
        <w:trPr>
          <w:cantSplit/>
        </w:trPr>
        <w:tc>
          <w:tcPr>
            <w:tcW w:type="dxa" w:w="2469"/>
            <w:vAlign w:val="center"/>
            <w:shd w:fill="F0F5F1"/>
          </w:tcPr>
          <w:p>
            <w:pPr>
              <w:spacing w:after="20"/>
            </w:pPr>
            <w:r/>
            <w:r>
              <w:rPr>
                <w:rFonts w:ascii="TH Sarabun New" w:hAnsi="TH Sarabun New" w:eastAsia="TH Sarabun New"/>
                <w:b w:val="0"/>
                <w:color w:val="26332F"/>
                <w:sz w:val="18"/>
              </w:rPr>
              <w:t>RNN</w:t>
            </w:r>
          </w:p>
        </w:tc>
        <w:tc>
          <w:tcPr>
            <w:tcW w:type="dxa" w:w="2469"/>
            <w:vAlign w:val="center"/>
            <w:shd w:fill="F0F5F1"/>
          </w:tcPr>
          <w:p>
            <w:pPr>
              <w:spacing w:after="20"/>
            </w:pPr>
            <w:r/>
            <w:r>
              <w:rPr>
                <w:rFonts w:ascii="TH Sarabun New" w:hAnsi="TH Sarabun New" w:eastAsia="TH Sarabun New"/>
                <w:b w:val="0"/>
                <w:color w:val="26332F"/>
                <w:sz w:val="18"/>
              </w:rPr>
              <w:t>เรียนรู้ลำดับข้อมูลโดย recurrent state</w:t>
            </w:r>
          </w:p>
        </w:tc>
        <w:tc>
          <w:tcPr>
            <w:tcW w:type="dxa" w:w="2469"/>
            <w:vAlign w:val="center"/>
            <w:shd w:fill="F0F5F1"/>
          </w:tcPr>
          <w:p>
            <w:pPr>
              <w:spacing w:after="20"/>
            </w:pPr>
            <w:r/>
            <w:r>
              <w:rPr>
                <w:rFonts w:ascii="TH Sarabun New" w:hAnsi="TH Sarabun New" w:eastAsia="TH Sarabun New"/>
                <w:b w:val="0"/>
                <w:color w:val="26332F"/>
                <w:sz w:val="18"/>
              </w:rPr>
              <w:t>ไม่ได้ใช้</w:t>
            </w:r>
          </w:p>
        </w:tc>
        <w:tc>
          <w:tcPr>
            <w:tcW w:type="dxa" w:w="2469"/>
            <w:vAlign w:val="center"/>
            <w:shd w:fill="F0F5F1"/>
          </w:tcPr>
          <w:p>
            <w:pPr>
              <w:spacing w:after="20"/>
            </w:pPr>
            <w:r/>
            <w:r>
              <w:rPr>
                <w:rFonts w:ascii="TH Sarabun New" w:hAnsi="TH Sarabun New" w:eastAsia="TH Sarabun New"/>
                <w:b w:val="0"/>
                <w:color w:val="26332F"/>
                <w:sz w:val="18"/>
              </w:rPr>
              <w:t>งานรับภาพนิ่ง ไม่ได้มี temporal sequence</w:t>
            </w:r>
          </w:p>
        </w:tc>
      </w:tr>
      <w:tr>
        <w:trPr>
          <w:cantSplit/>
        </w:trPr>
        <w:tc>
          <w:tcPr>
            <w:tcW w:type="dxa" w:w="2469"/>
            <w:vAlign w:val="center"/>
            <w:shd w:fill="FFFFFF"/>
          </w:tcPr>
          <w:p>
            <w:pPr>
              <w:spacing w:after="20"/>
            </w:pPr>
            <w:r/>
            <w:r>
              <w:rPr>
                <w:rFonts w:ascii="TH Sarabun New" w:hAnsi="TH Sarabun New" w:eastAsia="TH Sarabun New"/>
                <w:b w:val="0"/>
                <w:color w:val="26332F"/>
                <w:sz w:val="18"/>
              </w:rPr>
              <w:t>Reinforcement learning</w:t>
            </w:r>
          </w:p>
        </w:tc>
        <w:tc>
          <w:tcPr>
            <w:tcW w:type="dxa" w:w="2469"/>
            <w:vAlign w:val="center"/>
            <w:shd w:fill="FFFFFF"/>
          </w:tcPr>
          <w:p>
            <w:pPr>
              <w:spacing w:after="20"/>
            </w:pPr>
            <w:r/>
            <w:r>
              <w:rPr>
                <w:rFonts w:ascii="TH Sarabun New" w:hAnsi="TH Sarabun New" w:eastAsia="TH Sarabun New"/>
                <w:b w:val="0"/>
                <w:color w:val="26332F"/>
                <w:sz w:val="18"/>
              </w:rPr>
              <w:t>เรียนรู้ policy จาก reward/interaction</w:t>
            </w:r>
          </w:p>
        </w:tc>
        <w:tc>
          <w:tcPr>
            <w:tcW w:type="dxa" w:w="2469"/>
            <w:vAlign w:val="center"/>
            <w:shd w:fill="FFFFFF"/>
          </w:tcPr>
          <w:p>
            <w:pPr>
              <w:spacing w:after="20"/>
            </w:pPr>
            <w:r/>
            <w:r>
              <w:rPr>
                <w:rFonts w:ascii="TH Sarabun New" w:hAnsi="TH Sarabun New" w:eastAsia="TH Sarabun New"/>
                <w:b w:val="0"/>
                <w:color w:val="26332F"/>
                <w:sz w:val="18"/>
              </w:rPr>
              <w:t>ไม่ได้ใช้</w:t>
            </w:r>
          </w:p>
        </w:tc>
        <w:tc>
          <w:tcPr>
            <w:tcW w:type="dxa" w:w="2469"/>
            <w:vAlign w:val="center"/>
            <w:shd w:fill="FFFFFF"/>
          </w:tcPr>
          <w:p>
            <w:pPr>
              <w:spacing w:after="20"/>
            </w:pPr>
            <w:r/>
            <w:r>
              <w:rPr>
                <w:rFonts w:ascii="TH Sarabun New" w:hAnsi="TH Sarabun New" w:eastAsia="TH Sarabun New"/>
                <w:b w:val="0"/>
                <w:color w:val="26332F"/>
                <w:sz w:val="18"/>
              </w:rPr>
              <w:t>ไม่มี agent, action, environment, reward loop</w:t>
            </w:r>
          </w:p>
        </w:tc>
      </w:tr>
      <w:tr>
        <w:trPr>
          <w:cantSplit/>
        </w:trPr>
        <w:tc>
          <w:tcPr>
            <w:tcW w:type="dxa" w:w="2469"/>
            <w:vAlign w:val="center"/>
            <w:shd w:fill="F0F5F1"/>
          </w:tcPr>
          <w:p>
            <w:pPr>
              <w:spacing w:after="20"/>
            </w:pPr>
            <w:r/>
            <w:r>
              <w:rPr>
                <w:rFonts w:ascii="TH Sarabun New" w:hAnsi="TH Sarabun New" w:eastAsia="TH Sarabun New"/>
                <w:b w:val="0"/>
                <w:color w:val="26332F"/>
                <w:sz w:val="18"/>
              </w:rPr>
              <w:t>Evaluation &amp; optimization</w:t>
            </w:r>
          </w:p>
        </w:tc>
        <w:tc>
          <w:tcPr>
            <w:tcW w:type="dxa" w:w="2469"/>
            <w:vAlign w:val="center"/>
            <w:shd w:fill="F0F5F1"/>
          </w:tcPr>
          <w:p>
            <w:pPr>
              <w:spacing w:after="20"/>
            </w:pPr>
            <w:r/>
            <w:r>
              <w:rPr>
                <w:rFonts w:ascii="TH Sarabun New" w:hAnsi="TH Sarabun New" w:eastAsia="TH Sarabun New"/>
                <w:b w:val="0"/>
                <w:color w:val="26332F"/>
                <w:sz w:val="18"/>
              </w:rPr>
              <w:t>เลือก config/threshold จาก validation metrics</w:t>
            </w:r>
          </w:p>
        </w:tc>
        <w:tc>
          <w:tcPr>
            <w:tcW w:type="dxa" w:w="2469"/>
            <w:vAlign w:val="center"/>
            <w:shd w:fill="F0F5F1"/>
          </w:tcPr>
          <w:p>
            <w:pPr>
              <w:spacing w:after="20"/>
            </w:pPr>
            <w:r/>
            <w:r>
              <w:rPr>
                <w:rFonts w:ascii="TH Sarabun New" w:hAnsi="TH Sarabun New" w:eastAsia="TH Sarabun New"/>
                <w:b w:val="0"/>
                <w:color w:val="26332F"/>
                <w:sz w:val="18"/>
              </w:rPr>
              <w:t>ใช้จริงในการพัฒนา</w:t>
            </w:r>
          </w:p>
        </w:tc>
        <w:tc>
          <w:tcPr>
            <w:tcW w:type="dxa" w:w="2469"/>
            <w:vAlign w:val="center"/>
            <w:shd w:fill="F0F5F1"/>
          </w:tcPr>
          <w:p>
            <w:pPr>
              <w:spacing w:after="20"/>
            </w:pPr>
            <w:r/>
            <w:r>
              <w:rPr>
                <w:rFonts w:ascii="TH Sarabun New" w:hAnsi="TH Sarabun New" w:eastAsia="TH Sarabun New"/>
                <w:b w:val="0"/>
                <w:color w:val="26332F"/>
                <w:sz w:val="18"/>
              </w:rPr>
              <w:t>optimization คือเลือกค่าระบบ ไม่ใช่ gradient training</w:t>
            </w:r>
          </w:p>
        </w:tc>
      </w:tr>
    </w:tbl>
    <w:p>
      <w:pPr>
        <w:spacing w:after="0"/>
      </w:pPr>
    </w:p>
    <w:p>
      <w:r>
        <w:br w:type="page"/>
      </w:r>
    </w:p>
    <w:p>
      <w:pPr>
        <w:pStyle w:val="Heading1"/>
      </w:pPr>
      <w:r>
        <w:t>3.7 เจาะลึกเทคนิคหลักที่ใช้จริง</w:t>
      </w:r>
    </w:p>
    <w:p>
      <w:pPr>
        <w:pStyle w:val="Heading2"/>
      </w:pPr>
      <w:r>
        <w:t>Classification และ object detection</w:t>
      </w:r>
    </w:p>
    <w:p>
      <w:r>
        <w:t>สำหรับแต่ละตำแหน่ง candidate โมเดลคำนวณ class scores แล้วเลือกชื่อคลาสที่เหมาะสมใน class vocabulary ของ checkpoint ผลหนึ่งกรอบจึงมี class label, confidence และพิกัด การประเมินต้องพิจารณาทั้งชนิดและตำแหน่ง ถ้ากรอบถูกแต่ class ผิด ระบบนี้นับเป็น false positive ต่อคลาสที่ทายและ false negative ต่อ class จริงตาม matching protocol</w:t>
      </w:r>
    </w:p>
    <w:p>
      <w:pPr>
        <w:pStyle w:val="Heading2"/>
      </w:pPr>
      <w:r>
        <w:t>Bounding-box regression</w:t>
      </w:r>
    </w:p>
    <w:p>
      <w:r>
        <w:t>Detection head ประมาณตำแหน่งกรอบโดยทำนายพิกัดหรือระยะจากตำแหน่งอ้างอิง พร้อมเรียนรู้ loss สำหรับ box localization ใน training ของ checkpoint เดิม ใน inference ระบบคืนกรอบเป็นพิกัด pixel หลังหัก offset กรณี crop/tile สำหรับรุ่นที่ส่งมอบไม่ได้เปิด tile inference เป็นค่าเริ่มต้น ตัวคำว่า regression ในที่นี้หมายถึงพิกัดเชิงต่อเนื่องของกล่อง ไม่ใช่โมเดลทำนายตัวแปรเป้าหมายแบบ linear regression</w:t>
      </w:r>
    </w:p>
    <w:p>
      <w:pPr>
        <w:pStyle w:val="Heading2"/>
      </w:pPr>
      <w:r>
        <w:t>CNN และ neural network / deep learning</w:t>
      </w:r>
    </w:p>
    <w:p>
      <w:r>
        <w:t>YOLO เป็น deep neural detector ที่รับ tensor ภาพและสร้าง feature maps หลายระดับเพื่อแทนลวดลาย รูปร่าง ขอบ และบริบท จากนั้น detection head ให้คะแนนประเภทและตำแหน่ง วัตถุขนาดเล็กอาจหายเมื่อ resize หรือ feature stride หยาบ จึงเป็นเหตุผลที่ทดลอง input resolution และ tiling แต่ validation พบว่าการเพิ่มความละเอียดหรือ crop tiling ที่ทดสอบให้คะแนน F1 ต่ำกว่า configuration ที่เลือก</w:t>
      </w:r>
    </w:p>
    <w:p>
      <w:pPr>
        <w:pStyle w:val="Heading2"/>
      </w:pPr>
      <w:r>
        <w:t>การรวมผลหลายโมเดลและ NMS</w:t>
      </w:r>
    </w:p>
    <w:p>
      <w:r>
        <w:t>โมเดลหลักรันก่อน โมเดลเสริมตรวจภาพเต็มและให้ candidate boxes จากนั้นกรองด้วย confidence threshold หากกรอบเสริมซ้อนกับกรอบที่ primary พบเกิน IoU 0.30 จะไม่นำเข้าระบบ เพื่อให้ supplement มุ่งเติมช่องว่างมากกว่าทับผลเดิม สุดท้าย class-aware suppression ใช้ IoU 0.45 เพื่อไม่แสดงกรอบซ้ำของคลาสเดียวกัน การรวมแบบนี้ไม่ใช่การเฉลี่ยน้ำหนักหรือการเรียน ensemble meta-model และไม่มีการ train fusion layer</w:t>
      </w:r>
    </w:p>
    <w:p>
      <w:pPr>
        <w:pStyle w:val="Heading2"/>
      </w:pPr>
      <w:r>
        <w:t>NLP และ open-vocabulary experiments</w:t>
      </w:r>
    </w:p>
    <w:p>
      <w:r>
        <w:t>YOLO-World/YOLOE ทดลองรับชื่อคลาสเป็นข้อความ และใช้ text encoder/embeddings จับคู่กับ visual region จึงช่วยตั้ง vocabulary โดยไม่ฝึก detector บนข้อมูลเฉพาะงานทุกครั้ง แต่ผล local บน validation 108 ภาพมี recall ต่ำมากเมื่อเทียบกับ specialized pretrained YOLOv8m จึงไม่เลือกเป็น production detector หลัก ความสามารถ open-vocabulary ไม่ได้หมายความว่าตรวจชื่อผักทุกชนิดได้แม่นยำ</w:t>
      </w:r>
    </w:p>
    <w:p>
      <w:r>
        <w:br w:type="page"/>
      </w:r>
    </w:p>
    <w:p>
      <w:pPr>
        <w:pStyle w:val="Heading1"/>
      </w:pPr>
      <w:r>
        <w:t>3.8 เทคนิคที่ผู้ใช้ต้องการศึกษาแต่ไม่ได้ใช้ในระบบ</w:t>
      </w:r>
    </w:p>
    <w:p>
      <w:pPr>
        <w:pStyle w:val="Heading2"/>
      </w:pPr>
      <w:r>
        <w:t>Bayesian inference</w:t>
      </w:r>
    </w:p>
    <w:p>
      <w:r>
        <w:t>Bayesian inference คำนวณ posterior P(class | evidence) ∝ P(evidence | class)P(class) โดยรวม prior กับ likelihood ในโจทย์ตรวจจับอาจใช้กับ uncertainty calibration, prior จากบริบทสินค้า หรือ Bayesian neural networks แต่ FreshLens ไม่ได้ประมาณ prior/likelihood ไม่ได้คำนวณ posterior และไม่ได้ทำ calibration study ตัวเลข confidence ที่ API ส่งคืนเป็น score จาก detector ไม่ควรอ่านเป็นความน่าจะเป็นที่รับรองแล้ว</w:t>
      </w:r>
    </w:p>
    <w:p>
      <w:pPr>
        <w:pStyle w:val="Heading2"/>
      </w:pPr>
      <w:r>
        <w:t>Unsupervised learning และ dimensionality reduction</w:t>
      </w:r>
    </w:p>
    <w:p>
      <w:r>
        <w:t>Unsupervised learning เช่น k-means หรือ clustering อาจช่วยสำรวจภาพที่โมเดลสับสนหรือค้นกลุ่มมุมมอง/สภาพแสง หากนำ feature embedding มาลดมิติด้วย PCA/UMAP เพื่อวาดแผนที่ข้อมูลจะเป็นเครื่องมือวิเคราะห์ ไม่ใช่ตัวจำแนกที่ได้รับ labels โครงการนี้ยังไม่ได้สร้าง embedding index, cluster, PCA/UMAP plots หรือใช้ผล unsupervised เปลี่ยน class labels</w:t>
      </w:r>
    </w:p>
    <w:p>
      <w:pPr>
        <w:pStyle w:val="Heading2"/>
      </w:pPr>
      <w:r>
        <w:t>RNN</w:t>
      </w:r>
    </w:p>
    <w:p>
      <w:r>
        <w:t>RNN ออกแบบมาสำหรับข้อมูลลำดับ เช่น token ในประโยคหรือเฟรมวิดีโอที่อาศัย hidden state ต่อเนื่อง งานนี้รับภาพนิ่งแยกภาพ จึงไม่มี sequence input หรือ recurrent module ใน inference การนำ RNN มาใส่โดยไม่มีข้อมูลตามเวลาไม่ช่วยเพิ่มความสามารถตรวจจับจากภาพเดี่ยว หากพัฒนาต่อยอดเป็นวิดีโอ ควรเริ่มจาก object tracking/temporal smoothing และประเมิน latency ก่อนพิจารณา recurrent model</w:t>
      </w:r>
    </w:p>
    <w:p>
      <w:pPr>
        <w:pStyle w:val="Heading2"/>
      </w:pPr>
      <w:r>
        <w:t>Reinforcement learning</w:t>
      </w:r>
    </w:p>
    <w:p>
      <w:r>
        <w:t>RL ต้องมี agent เลือก action ใน environment แล้วรับ reward เพื่อปรับ policy เช่น agent เลือกมุมกล้องหรือเลือกภาพที่ควรให้ผู้ใช้ annotate ระบบไม่มี action-reward loop จึงไม่ได้ใช้ RL และไม่มีเหตุผลเชิงวิศวกรรมให้ใส่ RL เพียงเพื่อให้ครบรายการเทคนิค</w:t>
      </w:r>
    </w:p>
    <w:p>
      <w:pPr>
        <w:pStyle w:val="Heading2"/>
      </w:pPr>
      <w:r>
        <w:t>สรุปการเชื่อมโยงกับโจทย์รายวิชา</w:t>
      </w:r>
    </w:p>
    <w:p>
      <w:r>
        <w:t>วิธีที่ตรงกับงานจริงที่สุดคือ supervised object detection ที่ checkpoint เคยเรียนจากข้อมูลติดป้ายกำกับ, CNN/deep learning, classification, box regression และการประเมิน/เลือก configuration ส่วน Bayesian, unsupervised, dimensionality reduction, RNN และ RL อธิบายในฐานะเทคนิคที่ยังไม่ได้ใช้เพื่อให้รายงานซื่อตรงต่อ implementation และช่วยระบุงานวิจัยต่อยอดได้ชัดเจน</w:t>
      </w:r>
    </w:p>
    <w:p>
      <w:r>
        <w:br w:type="page"/>
      </w:r>
    </w:p>
    <w:p>
      <w:pPr>
        <w:pStyle w:val="Heading1"/>
      </w:pPr>
      <w:r>
        <w:t>3.9 Workflow และสถาปัตยกรรมระบบ</w:t>
      </w:r>
    </w:p>
    <w:p>
      <w:pPr>
        <w:jc w:val="center"/>
      </w:pPr>
      <w:r>
        <w:drawing>
          <wp:inline xmlns:a="http://schemas.openxmlformats.org/drawingml/2006/main" xmlns:pic="http://schemas.openxmlformats.org/drawingml/2006/picture">
            <wp:extent cx="5897880" cy="2359152"/>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897880" cy="2359152"/>
                    </a:xfrm>
                    <a:prstGeom prst="rect"/>
                  </pic:spPr>
                </pic:pic>
              </a:graphicData>
            </a:graphic>
          </wp:inline>
        </w:drawing>
      </w:r>
    </w:p>
    <w:p>
      <w:pPr>
        <w:spacing w:after="160"/>
        <w:jc w:val="center"/>
      </w:pPr>
      <w:r>
        <w:rPr>
          <w:i/>
          <w:color w:val="5A645F"/>
          <w:sz w:val="20"/>
        </w:rPr>
        <w:t>ภาพที่ 1 ลำดับ inference ตั้งแต่รับภาพจนถึงผลตรวจจับ</w:t>
      </w:r>
    </w:p>
    <w:p>
      <w:r>
        <w:t>ผู้ใช้เลือกภาพผ่านหน้า FreshLens; browser ส่ง request ไปยัง API ในเครื่อง API ตรวจชนิดไฟล์ ขนาด และความสมบูรณ์ของภาพ ปรับ orientation จาก EXIF และแปลงภาพเป็น RGB ก่อนเรียก detector เมื่อ valid จะทำ inference ตาม configuration ที่ตรึงไว้ ผลลัพธ์ประกอบด้วยชื่อ canonical class, confidence, bounding box และเวลาประมวลผล จากนั้น backend สร้างภาพใส่กรอบ ส่ง JSON/ภาพกลับหน้าเว็บ และจัดเก็บประวัติผลที่จำเป็น</w:t>
      </w:r>
    </w:p>
    <w:p>
      <w:pPr>
        <w:pStyle w:val="Heading2"/>
      </w:pPr>
      <w:r>
        <w:t>เงื่อนไขอินพุตและผลลัพธ์</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B49"/>
          </w:tcPr>
          <w:p>
            <w:pPr>
              <w:spacing w:after="20"/>
            </w:pPr>
            <w:r/>
            <w:r>
              <w:rPr>
                <w:rFonts w:ascii="TH Sarabun New" w:hAnsi="TH Sarabun New" w:eastAsia="TH Sarabun New"/>
                <w:b/>
                <w:color w:val="FFFFFF"/>
                <w:sz w:val="22"/>
              </w:rPr>
              <w:t>รายการ</w:t>
            </w:r>
          </w:p>
        </w:tc>
        <w:tc>
          <w:tcPr>
            <w:tcW w:type="dxa" w:w="4939"/>
            <w:vAlign w:val="center"/>
            <w:shd w:fill="205B49"/>
          </w:tcPr>
          <w:p>
            <w:pPr>
              <w:spacing w:after="20"/>
            </w:pPr>
            <w:r/>
            <w:r>
              <w:rPr>
                <w:rFonts w:ascii="TH Sarabun New" w:hAnsi="TH Sarabun New" w:eastAsia="TH Sarabun New"/>
                <w:b/>
                <w:color w:val="FFFFFF"/>
                <w:sz w:val="22"/>
              </w:rPr>
              <w:t>การทำงาน</w:t>
            </w:r>
          </w:p>
        </w:tc>
      </w:tr>
      <w:tr>
        <w:trPr>
          <w:cantSplit/>
        </w:trPr>
        <w:tc>
          <w:tcPr>
            <w:tcW w:type="dxa" w:w="4939"/>
            <w:vAlign w:val="center"/>
            <w:shd w:fill="FFFFFF"/>
          </w:tcPr>
          <w:p>
            <w:pPr>
              <w:spacing w:after="20"/>
            </w:pPr>
            <w:r/>
            <w:r>
              <w:rPr>
                <w:rFonts w:ascii="TH Sarabun New" w:hAnsi="TH Sarabun New" w:eastAsia="TH Sarabun New"/>
                <w:b w:val="0"/>
                <w:color w:val="26332F"/>
                <w:sz w:val="22"/>
              </w:rPr>
              <w:t>ชนิดไฟล์</w:t>
            </w:r>
          </w:p>
        </w:tc>
        <w:tc>
          <w:tcPr>
            <w:tcW w:type="dxa" w:w="4939"/>
            <w:vAlign w:val="center"/>
            <w:shd w:fill="FFFFFF"/>
          </w:tcPr>
          <w:p>
            <w:pPr>
              <w:spacing w:after="20"/>
            </w:pPr>
            <w:r/>
            <w:r>
              <w:rPr>
                <w:rFonts w:ascii="TH Sarabun New" w:hAnsi="TH Sarabun New" w:eastAsia="TH Sarabun New"/>
                <w:b w:val="0"/>
                <w:color w:val="26332F"/>
                <w:sz w:val="22"/>
              </w:rPr>
              <w:t>JPG/JPEG, PNG และ WebP ที่ Pillow เปิดได้</w:t>
            </w:r>
          </w:p>
        </w:tc>
      </w:tr>
      <w:tr>
        <w:trPr>
          <w:cantSplit/>
        </w:trPr>
        <w:tc>
          <w:tcPr>
            <w:tcW w:type="dxa" w:w="4939"/>
            <w:vAlign w:val="center"/>
            <w:shd w:fill="F0F5F1"/>
          </w:tcPr>
          <w:p>
            <w:pPr>
              <w:spacing w:after="20"/>
            </w:pPr>
            <w:r/>
            <w:r>
              <w:rPr>
                <w:rFonts w:ascii="TH Sarabun New" w:hAnsi="TH Sarabun New" w:eastAsia="TH Sarabun New"/>
                <w:b w:val="0"/>
                <w:color w:val="26332F"/>
                <w:sz w:val="22"/>
              </w:rPr>
              <w:t>ขนาดอัปโหลด</w:t>
            </w:r>
          </w:p>
        </w:tc>
        <w:tc>
          <w:tcPr>
            <w:tcW w:type="dxa" w:w="4939"/>
            <w:vAlign w:val="center"/>
            <w:shd w:fill="F0F5F1"/>
          </w:tcPr>
          <w:p>
            <w:pPr>
              <w:spacing w:after="20"/>
            </w:pPr>
            <w:r/>
            <w:r>
              <w:rPr>
                <w:rFonts w:ascii="TH Sarabun New" w:hAnsi="TH Sarabun New" w:eastAsia="TH Sarabun New"/>
                <w:b w:val="0"/>
                <w:color w:val="26332F"/>
                <w:sz w:val="22"/>
              </w:rPr>
              <w:t>จำกัด 12 MB</w:t>
            </w:r>
          </w:p>
        </w:tc>
      </w:tr>
      <w:tr>
        <w:trPr>
          <w:cantSplit/>
        </w:trPr>
        <w:tc>
          <w:tcPr>
            <w:tcW w:type="dxa" w:w="4939"/>
            <w:vAlign w:val="center"/>
            <w:shd w:fill="FFFFFF"/>
          </w:tcPr>
          <w:p>
            <w:pPr>
              <w:spacing w:after="20"/>
            </w:pPr>
            <w:r/>
            <w:r>
              <w:rPr>
                <w:rFonts w:ascii="TH Sarabun New" w:hAnsi="TH Sarabun New" w:eastAsia="TH Sarabun New"/>
                <w:b w:val="0"/>
                <w:color w:val="26332F"/>
                <w:sz w:val="22"/>
              </w:rPr>
              <w:t>จำนวนพิกเซล</w:t>
            </w:r>
          </w:p>
        </w:tc>
        <w:tc>
          <w:tcPr>
            <w:tcW w:type="dxa" w:w="4939"/>
            <w:vAlign w:val="center"/>
            <w:shd w:fill="FFFFFF"/>
          </w:tcPr>
          <w:p>
            <w:pPr>
              <w:spacing w:after="20"/>
            </w:pPr>
            <w:r/>
            <w:r>
              <w:rPr>
                <w:rFonts w:ascii="TH Sarabun New" w:hAnsi="TH Sarabun New" w:eastAsia="TH Sarabun New"/>
                <w:b w:val="0"/>
                <w:color w:val="26332F"/>
                <w:sz w:val="22"/>
              </w:rPr>
              <w:t>จำกัด 25 megapixels เพื่อควบคุม memory/DoS</w:t>
            </w:r>
          </w:p>
        </w:tc>
      </w:tr>
      <w:tr>
        <w:trPr>
          <w:cantSplit/>
        </w:trPr>
        <w:tc>
          <w:tcPr>
            <w:tcW w:type="dxa" w:w="4939"/>
            <w:vAlign w:val="center"/>
            <w:shd w:fill="F0F5F1"/>
          </w:tcPr>
          <w:p>
            <w:pPr>
              <w:spacing w:after="20"/>
            </w:pPr>
            <w:r/>
            <w:r>
              <w:rPr>
                <w:rFonts w:ascii="TH Sarabun New" w:hAnsi="TH Sarabun New" w:eastAsia="TH Sarabun New"/>
                <w:b w:val="0"/>
                <w:color w:val="26332F"/>
                <w:sz w:val="22"/>
              </w:rPr>
              <w:t>ผลตรวจจับ</w:t>
            </w:r>
          </w:p>
        </w:tc>
        <w:tc>
          <w:tcPr>
            <w:tcW w:type="dxa" w:w="4939"/>
            <w:vAlign w:val="center"/>
            <w:shd w:fill="F0F5F1"/>
          </w:tcPr>
          <w:p>
            <w:pPr>
              <w:spacing w:after="20"/>
            </w:pPr>
            <w:r/>
            <w:r>
              <w:rPr>
                <w:rFonts w:ascii="TH Sarabun New" w:hAnsi="TH Sarabun New" w:eastAsia="TH Sarabun New"/>
                <w:b w:val="0"/>
                <w:color w:val="26332F"/>
                <w:sz w:val="22"/>
              </w:rPr>
              <w:t>class, confidence score, bounding box และ annotated image</w:t>
            </w:r>
          </w:p>
        </w:tc>
      </w:tr>
      <w:tr>
        <w:trPr>
          <w:cantSplit/>
        </w:trPr>
        <w:tc>
          <w:tcPr>
            <w:tcW w:type="dxa" w:w="4939"/>
            <w:vAlign w:val="center"/>
            <w:shd w:fill="FFFFFF"/>
          </w:tcPr>
          <w:p>
            <w:pPr>
              <w:spacing w:after="20"/>
            </w:pPr>
            <w:r/>
            <w:r>
              <w:rPr>
                <w:rFonts w:ascii="TH Sarabun New" w:hAnsi="TH Sarabun New" w:eastAsia="TH Sarabun New"/>
                <w:b w:val="0"/>
                <w:color w:val="26332F"/>
                <w:sz w:val="22"/>
              </w:rPr>
              <w:t>ประวัติ</w:t>
            </w:r>
          </w:p>
        </w:tc>
        <w:tc>
          <w:tcPr>
            <w:tcW w:type="dxa" w:w="4939"/>
            <w:vAlign w:val="center"/>
            <w:shd w:fill="FFFFFF"/>
          </w:tcPr>
          <w:p>
            <w:pPr>
              <w:spacing w:after="20"/>
            </w:pPr>
            <w:r/>
            <w:r>
              <w:rPr>
                <w:rFonts w:ascii="TH Sarabun New" w:hAnsi="TH Sarabun New" w:eastAsia="TH Sarabun New"/>
                <w:b w:val="0"/>
                <w:color w:val="26332F"/>
                <w:sz w:val="22"/>
              </w:rPr>
              <w:t>เก็บผลการทำนาย ไม่เก็บไฟล์ภาพต้นฉบับเป็นประวัติถาวร</w:t>
            </w:r>
          </w:p>
        </w:tc>
      </w:tr>
      <w:tr>
        <w:trPr>
          <w:cantSplit/>
        </w:trPr>
        <w:tc>
          <w:tcPr>
            <w:tcW w:type="dxa" w:w="4939"/>
            <w:vAlign w:val="center"/>
            <w:shd w:fill="F0F5F1"/>
          </w:tcPr>
          <w:p>
            <w:pPr>
              <w:spacing w:after="20"/>
            </w:pPr>
            <w:r/>
            <w:r>
              <w:rPr>
                <w:rFonts w:ascii="TH Sarabun New" w:hAnsi="TH Sarabun New" w:eastAsia="TH Sarabun New"/>
                <w:b w:val="0"/>
                <w:color w:val="26332F"/>
                <w:sz w:val="22"/>
              </w:rPr>
              <w:t>ข้อผิดพลาด</w:t>
            </w:r>
          </w:p>
        </w:tc>
        <w:tc>
          <w:tcPr>
            <w:tcW w:type="dxa" w:w="4939"/>
            <w:vAlign w:val="center"/>
            <w:shd w:fill="F0F5F1"/>
          </w:tcPr>
          <w:p>
            <w:pPr>
              <w:spacing w:after="20"/>
            </w:pPr>
            <w:r/>
            <w:r>
              <w:rPr>
                <w:rFonts w:ascii="TH Sarabun New" w:hAnsi="TH Sarabun New" w:eastAsia="TH Sarabun New"/>
                <w:b w:val="0"/>
                <w:color w:val="26332F"/>
                <w:sz w:val="22"/>
              </w:rPr>
              <w:t>malformed image → 400; cross-origin → 403; เกินขนาด → 413</w:t>
            </w:r>
          </w:p>
        </w:tc>
      </w:tr>
    </w:tbl>
    <w:p>
      <w:pPr>
        <w:spacing w:after="0"/>
      </w:pPr>
    </w:p>
    <w:p>
      <w:pPr>
        <w:jc w:val="center"/>
      </w:pPr>
      <w:r>
        <w:drawing>
          <wp:inline xmlns:a="http://schemas.openxmlformats.org/drawingml/2006/main" xmlns:pic="http://schemas.openxmlformats.org/drawingml/2006/picture">
            <wp:extent cx="5715000" cy="2286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15000" cy="2286000"/>
                    </a:xfrm>
                    <a:prstGeom prst="rect"/>
                  </pic:spPr>
                </pic:pic>
              </a:graphicData>
            </a:graphic>
          </wp:inline>
        </w:drawing>
      </w:r>
    </w:p>
    <w:p>
      <w:pPr>
        <w:spacing w:after="160"/>
        <w:jc w:val="center"/>
      </w:pPr>
      <w:r>
        <w:rPr>
          <w:i/>
          <w:color w:val="5A645F"/>
          <w:sz w:val="20"/>
        </w:rPr>
        <w:t>ภาพที่ 2 องค์ประกอบซอฟต์แวร์และการประมวลผลในเครื่อง</w:t>
      </w:r>
    </w:p>
    <w:p>
      <w:r>
        <w:br w:type="page"/>
      </w:r>
    </w:p>
    <w:p>
      <w:pPr>
        <w:pStyle w:val="Heading1"/>
      </w:pPr>
      <w:r>
        <w:t>4. ผลการดำเนินงานและการวิเคราะห์ผล</w:t>
      </w:r>
    </w:p>
    <w:p>
      <w:pPr>
        <w:pStyle w:val="Heading2"/>
      </w:pPr>
      <w:r>
        <w:t>4.1 การเลือกวิธีจาก validation</w:t>
      </w:r>
    </w:p>
    <w:p>
      <w:r>
        <w:t>ในช่วงพัฒนาได้ทดสอบการแทนโมเดลรายคลาส, threshold รายคลาส, crop tiles, input 960 และ supplement บน validation 241 ภาพ/4,047 ground-truth objects การเลือกโมเดลรายคลาสมี validation F1 41.61% สูงกว่า baseline 38.90% แต่เมื่อทดสอบ trial บน test 134 ภาพได้ F1 46.67% เทียบ baseline 48.17% จึงปฏิเสธแนวทางนั้นและเก็บความล้มเหลวเป็นหลักฐาน</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976"/>
            <w:vAlign w:val="center"/>
            <w:shd w:fill="205B49"/>
          </w:tcPr>
          <w:p>
            <w:pPr>
              <w:spacing w:after="20"/>
            </w:pPr>
            <w:r/>
            <w:r>
              <w:rPr>
                <w:rFonts w:ascii="TH Sarabun New" w:hAnsi="TH Sarabun New" w:eastAsia="TH Sarabun New"/>
                <w:b/>
                <w:color w:val="FFFFFF"/>
                <w:sz w:val="18"/>
              </w:rPr>
              <w:t>วิธีบน validation 241 ภาพ</w:t>
            </w:r>
          </w:p>
        </w:tc>
        <w:tc>
          <w:tcPr>
            <w:tcW w:type="dxa" w:w="1976"/>
            <w:vAlign w:val="center"/>
            <w:shd w:fill="205B49"/>
          </w:tcPr>
          <w:p>
            <w:pPr>
              <w:spacing w:after="20"/>
            </w:pPr>
            <w:r/>
            <w:r>
              <w:rPr>
                <w:rFonts w:ascii="TH Sarabun New" w:hAnsi="TH Sarabun New" w:eastAsia="TH Sarabun New"/>
                <w:b/>
                <w:color w:val="FFFFFF"/>
                <w:sz w:val="18"/>
              </w:rPr>
              <w:t>Precision</w:t>
            </w:r>
          </w:p>
        </w:tc>
        <w:tc>
          <w:tcPr>
            <w:tcW w:type="dxa" w:w="1976"/>
            <w:vAlign w:val="center"/>
            <w:shd w:fill="205B49"/>
          </w:tcPr>
          <w:p>
            <w:pPr>
              <w:spacing w:after="20"/>
            </w:pPr>
            <w:r/>
            <w:r>
              <w:rPr>
                <w:rFonts w:ascii="TH Sarabun New" w:hAnsi="TH Sarabun New" w:eastAsia="TH Sarabun New"/>
                <w:b/>
                <w:color w:val="FFFFFF"/>
                <w:sz w:val="18"/>
              </w:rPr>
              <w:t>Recall</w:t>
            </w:r>
          </w:p>
        </w:tc>
        <w:tc>
          <w:tcPr>
            <w:tcW w:type="dxa" w:w="1976"/>
            <w:vAlign w:val="center"/>
            <w:shd w:fill="205B49"/>
          </w:tcPr>
          <w:p>
            <w:pPr>
              <w:spacing w:after="20"/>
            </w:pPr>
            <w:r/>
            <w:r>
              <w:rPr>
                <w:rFonts w:ascii="TH Sarabun New" w:hAnsi="TH Sarabun New" w:eastAsia="TH Sarabun New"/>
                <w:b/>
                <w:color w:val="FFFFFF"/>
                <w:sz w:val="18"/>
              </w:rPr>
              <w:t>F1</w:t>
            </w:r>
          </w:p>
        </w:tc>
        <w:tc>
          <w:tcPr>
            <w:tcW w:type="dxa" w:w="1976"/>
            <w:vAlign w:val="center"/>
            <w:shd w:fill="205B49"/>
          </w:tcPr>
          <w:p>
            <w:pPr>
              <w:spacing w:after="20"/>
            </w:pPr>
            <w:r/>
            <w:r>
              <w:rPr>
                <w:rFonts w:ascii="TH Sarabun New" w:hAnsi="TH Sarabun New" w:eastAsia="TH Sarabun New"/>
                <w:b/>
                <w:color w:val="FFFFFF"/>
                <w:sz w:val="18"/>
              </w:rPr>
              <w:t>ข้อสรุป</w:t>
            </w:r>
          </w:p>
        </w:tc>
      </w:tr>
      <w:tr>
        <w:trPr>
          <w:cantSplit/>
        </w:trPr>
        <w:tc>
          <w:tcPr>
            <w:tcW w:type="dxa" w:w="1976"/>
            <w:vAlign w:val="center"/>
            <w:shd w:fill="FFFFFF"/>
          </w:tcPr>
          <w:p>
            <w:pPr>
              <w:spacing w:after="20"/>
            </w:pPr>
            <w:r/>
            <w:r>
              <w:rPr>
                <w:rFonts w:ascii="TH Sarabun New" w:hAnsi="TH Sarabun New" w:eastAsia="TH Sarabun New"/>
                <w:b w:val="0"/>
                <w:color w:val="26332F"/>
                <w:sz w:val="18"/>
              </w:rPr>
              <w:t>Baseline รุ่นเดิม 640</w:t>
            </w:r>
          </w:p>
        </w:tc>
        <w:tc>
          <w:tcPr>
            <w:tcW w:type="dxa" w:w="1976"/>
            <w:vAlign w:val="center"/>
            <w:shd w:fill="FFFFFF"/>
          </w:tcPr>
          <w:p>
            <w:pPr>
              <w:spacing w:after="20"/>
            </w:pPr>
            <w:r/>
            <w:r>
              <w:rPr>
                <w:rFonts w:ascii="TH Sarabun New" w:hAnsi="TH Sarabun New" w:eastAsia="TH Sarabun New"/>
                <w:b w:val="0"/>
                <w:color w:val="26332F"/>
                <w:sz w:val="18"/>
              </w:rPr>
              <w:t>46.16%</w:t>
            </w:r>
          </w:p>
        </w:tc>
        <w:tc>
          <w:tcPr>
            <w:tcW w:type="dxa" w:w="1976"/>
            <w:vAlign w:val="center"/>
            <w:shd w:fill="FFFFFF"/>
          </w:tcPr>
          <w:p>
            <w:pPr>
              <w:spacing w:after="20"/>
            </w:pPr>
            <w:r/>
            <w:r>
              <w:rPr>
                <w:rFonts w:ascii="TH Sarabun New" w:hAnsi="TH Sarabun New" w:eastAsia="TH Sarabun New"/>
                <w:b w:val="0"/>
                <w:color w:val="26332F"/>
                <w:sz w:val="18"/>
              </w:rPr>
              <w:t>33.61%</w:t>
            </w:r>
          </w:p>
        </w:tc>
        <w:tc>
          <w:tcPr>
            <w:tcW w:type="dxa" w:w="1976"/>
            <w:vAlign w:val="center"/>
            <w:shd w:fill="FFFFFF"/>
          </w:tcPr>
          <w:p>
            <w:pPr>
              <w:spacing w:after="20"/>
            </w:pPr>
            <w:r/>
            <w:r>
              <w:rPr>
                <w:rFonts w:ascii="TH Sarabun New" w:hAnsi="TH Sarabun New" w:eastAsia="TH Sarabun New"/>
                <w:b w:val="0"/>
                <w:color w:val="26332F"/>
                <w:sz w:val="18"/>
              </w:rPr>
              <w:t>38.90%</w:t>
            </w:r>
          </w:p>
        </w:tc>
        <w:tc>
          <w:tcPr>
            <w:tcW w:type="dxa" w:w="1976"/>
            <w:vAlign w:val="center"/>
            <w:shd w:fill="FFFFFF"/>
          </w:tcPr>
          <w:p>
            <w:pPr>
              <w:spacing w:after="20"/>
            </w:pPr>
            <w:r/>
            <w:r>
              <w:rPr>
                <w:rFonts w:ascii="TH Sarabun New" w:hAnsi="TH Sarabun New" w:eastAsia="TH Sarabun New"/>
                <w:b w:val="0"/>
                <w:color w:val="26332F"/>
                <w:sz w:val="18"/>
              </w:rPr>
              <w:t>ฐานเปรียบเทียบ</w:t>
            </w:r>
          </w:p>
        </w:tc>
      </w:tr>
      <w:tr>
        <w:trPr>
          <w:cantSplit/>
        </w:trPr>
        <w:tc>
          <w:tcPr>
            <w:tcW w:type="dxa" w:w="1976"/>
            <w:vAlign w:val="center"/>
            <w:shd w:fill="F0F5F1"/>
          </w:tcPr>
          <w:p>
            <w:pPr>
              <w:spacing w:after="20"/>
            </w:pPr>
            <w:r/>
            <w:r>
              <w:rPr>
                <w:rFonts w:ascii="TH Sarabun New" w:hAnsi="TH Sarabun New" w:eastAsia="TH Sarabun New"/>
                <w:b w:val="0"/>
                <w:color w:val="26332F"/>
                <w:sz w:val="18"/>
              </w:rPr>
              <w:t>YOLO11m 35 labels</w:t>
            </w:r>
          </w:p>
        </w:tc>
        <w:tc>
          <w:tcPr>
            <w:tcW w:type="dxa" w:w="1976"/>
            <w:vAlign w:val="center"/>
            <w:shd w:fill="F0F5F1"/>
          </w:tcPr>
          <w:p>
            <w:pPr>
              <w:spacing w:after="20"/>
            </w:pPr>
            <w:r/>
            <w:r>
              <w:rPr>
                <w:rFonts w:ascii="TH Sarabun New" w:hAnsi="TH Sarabun New" w:eastAsia="TH Sarabun New"/>
                <w:b w:val="0"/>
                <w:color w:val="26332F"/>
                <w:sz w:val="18"/>
              </w:rPr>
              <w:t>30.39%</w:t>
            </w:r>
          </w:p>
        </w:tc>
        <w:tc>
          <w:tcPr>
            <w:tcW w:type="dxa" w:w="1976"/>
            <w:vAlign w:val="center"/>
            <w:shd w:fill="F0F5F1"/>
          </w:tcPr>
          <w:p>
            <w:pPr>
              <w:spacing w:after="20"/>
            </w:pPr>
            <w:r/>
            <w:r>
              <w:rPr>
                <w:rFonts w:ascii="TH Sarabun New" w:hAnsi="TH Sarabun New" w:eastAsia="TH Sarabun New"/>
                <w:b w:val="0"/>
                <w:color w:val="26332F"/>
                <w:sz w:val="18"/>
              </w:rPr>
              <w:t>3.48%</w:t>
            </w:r>
          </w:p>
        </w:tc>
        <w:tc>
          <w:tcPr>
            <w:tcW w:type="dxa" w:w="1976"/>
            <w:vAlign w:val="center"/>
            <w:shd w:fill="F0F5F1"/>
          </w:tcPr>
          <w:p>
            <w:pPr>
              <w:spacing w:after="20"/>
            </w:pPr>
            <w:r/>
            <w:r>
              <w:rPr>
                <w:rFonts w:ascii="TH Sarabun New" w:hAnsi="TH Sarabun New" w:eastAsia="TH Sarabun New"/>
                <w:b w:val="0"/>
                <w:color w:val="26332F"/>
                <w:sz w:val="18"/>
              </w:rPr>
              <w:t>6.25%</w:t>
            </w:r>
          </w:p>
        </w:tc>
        <w:tc>
          <w:tcPr>
            <w:tcW w:type="dxa" w:w="1976"/>
            <w:vAlign w:val="center"/>
            <w:shd w:fill="F0F5F1"/>
          </w:tcPr>
          <w:p>
            <w:pPr>
              <w:spacing w:after="20"/>
            </w:pPr>
            <w:r/>
            <w:r>
              <w:rPr>
                <w:rFonts w:ascii="TH Sarabun New" w:hAnsi="TH Sarabun New" w:eastAsia="TH Sarabun New"/>
                <w:b w:val="0"/>
                <w:color w:val="26332F"/>
                <w:sz w:val="18"/>
              </w:rPr>
              <w:t>ไม่แทน primary</w:t>
            </w:r>
          </w:p>
        </w:tc>
      </w:tr>
      <w:tr>
        <w:trPr>
          <w:cantSplit/>
        </w:trPr>
        <w:tc>
          <w:tcPr>
            <w:tcW w:type="dxa" w:w="1976"/>
            <w:vAlign w:val="center"/>
            <w:shd w:fill="FFFFFF"/>
          </w:tcPr>
          <w:p>
            <w:pPr>
              <w:spacing w:after="20"/>
            </w:pPr>
            <w:r/>
            <w:r>
              <w:rPr>
                <w:rFonts w:ascii="TH Sarabun New" w:hAnsi="TH Sarabun New" w:eastAsia="TH Sarabun New"/>
                <w:b w:val="0"/>
                <w:color w:val="26332F"/>
                <w:sz w:val="18"/>
              </w:rPr>
              <w:t>Henning v3</w:t>
            </w:r>
          </w:p>
        </w:tc>
        <w:tc>
          <w:tcPr>
            <w:tcW w:type="dxa" w:w="1976"/>
            <w:vAlign w:val="center"/>
            <w:shd w:fill="FFFFFF"/>
          </w:tcPr>
          <w:p>
            <w:pPr>
              <w:spacing w:after="20"/>
            </w:pPr>
            <w:r/>
            <w:r>
              <w:rPr>
                <w:rFonts w:ascii="TH Sarabun New" w:hAnsi="TH Sarabun New" w:eastAsia="TH Sarabun New"/>
                <w:b w:val="0"/>
                <w:color w:val="26332F"/>
                <w:sz w:val="18"/>
              </w:rPr>
              <w:t>42.58%</w:t>
            </w:r>
          </w:p>
        </w:tc>
        <w:tc>
          <w:tcPr>
            <w:tcW w:type="dxa" w:w="1976"/>
            <w:vAlign w:val="center"/>
            <w:shd w:fill="FFFFFF"/>
          </w:tcPr>
          <w:p>
            <w:pPr>
              <w:spacing w:after="20"/>
            </w:pPr>
            <w:r/>
            <w:r>
              <w:rPr>
                <w:rFonts w:ascii="TH Sarabun New" w:hAnsi="TH Sarabun New" w:eastAsia="TH Sarabun New"/>
                <w:b w:val="0"/>
                <w:color w:val="26332F"/>
                <w:sz w:val="18"/>
              </w:rPr>
              <w:t>31.83%</w:t>
            </w:r>
          </w:p>
        </w:tc>
        <w:tc>
          <w:tcPr>
            <w:tcW w:type="dxa" w:w="1976"/>
            <w:vAlign w:val="center"/>
            <w:shd w:fill="FFFFFF"/>
          </w:tcPr>
          <w:p>
            <w:pPr>
              <w:spacing w:after="20"/>
            </w:pPr>
            <w:r/>
            <w:r>
              <w:rPr>
                <w:rFonts w:ascii="TH Sarabun New" w:hAnsi="TH Sarabun New" w:eastAsia="TH Sarabun New"/>
                <w:b w:val="0"/>
                <w:color w:val="26332F"/>
                <w:sz w:val="18"/>
              </w:rPr>
              <w:t>36.43%</w:t>
            </w:r>
          </w:p>
        </w:tc>
        <w:tc>
          <w:tcPr>
            <w:tcW w:type="dxa" w:w="1976"/>
            <w:vAlign w:val="center"/>
            <w:shd w:fill="FFFFFF"/>
          </w:tcPr>
          <w:p>
            <w:pPr>
              <w:spacing w:after="20"/>
            </w:pPr>
            <w:r/>
            <w:r>
              <w:rPr>
                <w:rFonts w:ascii="TH Sarabun New" w:hAnsi="TH Sarabun New" w:eastAsia="TH Sarabun New"/>
                <w:b w:val="0"/>
                <w:color w:val="26332F"/>
                <w:sz w:val="18"/>
              </w:rPr>
              <w:t>ใช้เป็นตัวเสริมได้</w:t>
            </w:r>
          </w:p>
        </w:tc>
      </w:tr>
      <w:tr>
        <w:trPr>
          <w:cantSplit/>
        </w:trPr>
        <w:tc>
          <w:tcPr>
            <w:tcW w:type="dxa" w:w="1976"/>
            <w:vAlign w:val="center"/>
            <w:shd w:fill="F0F5F1"/>
          </w:tcPr>
          <w:p>
            <w:pPr>
              <w:spacing w:after="20"/>
            </w:pPr>
            <w:r/>
            <w:r>
              <w:rPr>
                <w:rFonts w:ascii="TH Sarabun New" w:hAnsi="TH Sarabun New" w:eastAsia="TH Sarabun New"/>
                <w:b w:val="0"/>
                <w:color w:val="26332F"/>
                <w:sz w:val="18"/>
              </w:rPr>
              <w:t>Primary + crop tiles</w:t>
            </w:r>
          </w:p>
        </w:tc>
        <w:tc>
          <w:tcPr>
            <w:tcW w:type="dxa" w:w="1976"/>
            <w:vAlign w:val="center"/>
            <w:shd w:fill="F0F5F1"/>
          </w:tcPr>
          <w:p>
            <w:pPr>
              <w:spacing w:after="20"/>
            </w:pPr>
            <w:r/>
            <w:r>
              <w:rPr>
                <w:rFonts w:ascii="TH Sarabun New" w:hAnsi="TH Sarabun New" w:eastAsia="TH Sarabun New"/>
                <w:b w:val="0"/>
                <w:color w:val="26332F"/>
                <w:sz w:val="18"/>
              </w:rPr>
              <w:t>29.01%</w:t>
            </w:r>
          </w:p>
        </w:tc>
        <w:tc>
          <w:tcPr>
            <w:tcW w:type="dxa" w:w="1976"/>
            <w:vAlign w:val="center"/>
            <w:shd w:fill="F0F5F1"/>
          </w:tcPr>
          <w:p>
            <w:pPr>
              <w:spacing w:after="20"/>
            </w:pPr>
            <w:r/>
            <w:r>
              <w:rPr>
                <w:rFonts w:ascii="TH Sarabun New" w:hAnsi="TH Sarabun New" w:eastAsia="TH Sarabun New"/>
                <w:b w:val="0"/>
                <w:color w:val="26332F"/>
                <w:sz w:val="18"/>
              </w:rPr>
              <w:t>36.69%</w:t>
            </w:r>
          </w:p>
        </w:tc>
        <w:tc>
          <w:tcPr>
            <w:tcW w:type="dxa" w:w="1976"/>
            <w:vAlign w:val="center"/>
            <w:shd w:fill="F0F5F1"/>
          </w:tcPr>
          <w:p>
            <w:pPr>
              <w:spacing w:after="20"/>
            </w:pPr>
            <w:r/>
            <w:r>
              <w:rPr>
                <w:rFonts w:ascii="TH Sarabun New" w:hAnsi="TH Sarabun New" w:eastAsia="TH Sarabun New"/>
                <w:b w:val="0"/>
                <w:color w:val="26332F"/>
                <w:sz w:val="18"/>
              </w:rPr>
              <w:t>32.40%</w:t>
            </w:r>
          </w:p>
        </w:tc>
        <w:tc>
          <w:tcPr>
            <w:tcW w:type="dxa" w:w="1976"/>
            <w:vAlign w:val="center"/>
            <w:shd w:fill="F0F5F1"/>
          </w:tcPr>
          <w:p>
            <w:pPr>
              <w:spacing w:after="20"/>
            </w:pPr>
            <w:r/>
            <w:r>
              <w:rPr>
                <w:rFonts w:ascii="TH Sarabun New" w:hAnsi="TH Sarabun New" w:eastAsia="TH Sarabun New"/>
                <w:b w:val="0"/>
                <w:color w:val="26332F"/>
                <w:sz w:val="18"/>
              </w:rPr>
              <w:t>recall สูงขึ้นแต่ precision ลดมาก</w:t>
            </w:r>
          </w:p>
        </w:tc>
      </w:tr>
      <w:tr>
        <w:trPr>
          <w:cantSplit/>
        </w:trPr>
        <w:tc>
          <w:tcPr>
            <w:tcW w:type="dxa" w:w="1976"/>
            <w:vAlign w:val="center"/>
            <w:shd w:fill="FFFFFF"/>
          </w:tcPr>
          <w:p>
            <w:pPr>
              <w:spacing w:after="20"/>
            </w:pPr>
            <w:r/>
            <w:r>
              <w:rPr>
                <w:rFonts w:ascii="TH Sarabun New" w:hAnsi="TH Sarabun New" w:eastAsia="TH Sarabun New"/>
                <w:b w:val="0"/>
                <w:color w:val="26332F"/>
                <w:sz w:val="18"/>
              </w:rPr>
              <w:t>Primary 960 px</w:t>
            </w:r>
          </w:p>
        </w:tc>
        <w:tc>
          <w:tcPr>
            <w:tcW w:type="dxa" w:w="1976"/>
            <w:vAlign w:val="center"/>
            <w:shd w:fill="FFFFFF"/>
          </w:tcPr>
          <w:p>
            <w:pPr>
              <w:spacing w:after="20"/>
            </w:pPr>
            <w:r/>
            <w:r>
              <w:rPr>
                <w:rFonts w:ascii="TH Sarabun New" w:hAnsi="TH Sarabun New" w:eastAsia="TH Sarabun New"/>
                <w:b w:val="0"/>
                <w:color w:val="26332F"/>
                <w:sz w:val="18"/>
              </w:rPr>
              <w:t>35.99%</w:t>
            </w:r>
          </w:p>
        </w:tc>
        <w:tc>
          <w:tcPr>
            <w:tcW w:type="dxa" w:w="1976"/>
            <w:vAlign w:val="center"/>
            <w:shd w:fill="FFFFFF"/>
          </w:tcPr>
          <w:p>
            <w:pPr>
              <w:spacing w:after="20"/>
            </w:pPr>
            <w:r/>
            <w:r>
              <w:rPr>
                <w:rFonts w:ascii="TH Sarabun New" w:hAnsi="TH Sarabun New" w:eastAsia="TH Sarabun New"/>
                <w:b w:val="0"/>
                <w:color w:val="26332F"/>
                <w:sz w:val="18"/>
              </w:rPr>
              <w:t>25.35%</w:t>
            </w:r>
          </w:p>
        </w:tc>
        <w:tc>
          <w:tcPr>
            <w:tcW w:type="dxa" w:w="1976"/>
            <w:vAlign w:val="center"/>
            <w:shd w:fill="FFFFFF"/>
          </w:tcPr>
          <w:p>
            <w:pPr>
              <w:spacing w:after="20"/>
            </w:pPr>
            <w:r/>
            <w:r>
              <w:rPr>
                <w:rFonts w:ascii="TH Sarabun New" w:hAnsi="TH Sarabun New" w:eastAsia="TH Sarabun New"/>
                <w:b w:val="0"/>
                <w:color w:val="26332F"/>
                <w:sz w:val="18"/>
              </w:rPr>
              <w:t>29.75%</w:t>
            </w:r>
          </w:p>
        </w:tc>
        <w:tc>
          <w:tcPr>
            <w:tcW w:type="dxa" w:w="1976"/>
            <w:vAlign w:val="center"/>
            <w:shd w:fill="FFFFFF"/>
          </w:tcPr>
          <w:p>
            <w:pPr>
              <w:spacing w:after="20"/>
            </w:pPr>
            <w:r/>
            <w:r>
              <w:rPr>
                <w:rFonts w:ascii="TH Sarabun New" w:hAnsi="TH Sarabun New" w:eastAsia="TH Sarabun New"/>
                <w:b w:val="0"/>
                <w:color w:val="26332F"/>
                <w:sz w:val="18"/>
              </w:rPr>
              <w:t>ปฏิเสธ</w:t>
            </w:r>
          </w:p>
        </w:tc>
      </w:tr>
      <w:tr>
        <w:trPr>
          <w:cantSplit/>
        </w:trPr>
        <w:tc>
          <w:tcPr>
            <w:tcW w:type="dxa" w:w="1976"/>
            <w:vAlign w:val="center"/>
            <w:shd w:fill="F0F5F1"/>
          </w:tcPr>
          <w:p>
            <w:pPr>
              <w:spacing w:after="20"/>
            </w:pPr>
            <w:r/>
            <w:r>
              <w:rPr>
                <w:rFonts w:ascii="TH Sarabun New" w:hAnsi="TH Sarabun New" w:eastAsia="TH Sarabun New"/>
                <w:b w:val="0"/>
                <w:color w:val="26332F"/>
                <w:sz w:val="18"/>
              </w:rPr>
              <w:t>เลือกโมเดลรายคลาส</w:t>
            </w:r>
          </w:p>
        </w:tc>
        <w:tc>
          <w:tcPr>
            <w:tcW w:type="dxa" w:w="1976"/>
            <w:vAlign w:val="center"/>
            <w:shd w:fill="F0F5F1"/>
          </w:tcPr>
          <w:p>
            <w:pPr>
              <w:spacing w:after="20"/>
            </w:pPr>
            <w:r/>
            <w:r>
              <w:rPr>
                <w:rFonts w:ascii="TH Sarabun New" w:hAnsi="TH Sarabun New" w:eastAsia="TH Sarabun New"/>
                <w:b w:val="0"/>
                <w:color w:val="26332F"/>
                <w:sz w:val="18"/>
              </w:rPr>
              <w:t>49.19%</w:t>
            </w:r>
          </w:p>
        </w:tc>
        <w:tc>
          <w:tcPr>
            <w:tcW w:type="dxa" w:w="1976"/>
            <w:vAlign w:val="center"/>
            <w:shd w:fill="F0F5F1"/>
          </w:tcPr>
          <w:p>
            <w:pPr>
              <w:spacing w:after="20"/>
            </w:pPr>
            <w:r/>
            <w:r>
              <w:rPr>
                <w:rFonts w:ascii="TH Sarabun New" w:hAnsi="TH Sarabun New" w:eastAsia="TH Sarabun New"/>
                <w:b w:val="0"/>
                <w:color w:val="26332F"/>
                <w:sz w:val="18"/>
              </w:rPr>
              <w:t>36.05%</w:t>
            </w:r>
          </w:p>
        </w:tc>
        <w:tc>
          <w:tcPr>
            <w:tcW w:type="dxa" w:w="1976"/>
            <w:vAlign w:val="center"/>
            <w:shd w:fill="F0F5F1"/>
          </w:tcPr>
          <w:p>
            <w:pPr>
              <w:spacing w:after="20"/>
            </w:pPr>
            <w:r/>
            <w:r>
              <w:rPr>
                <w:rFonts w:ascii="TH Sarabun New" w:hAnsi="TH Sarabun New" w:eastAsia="TH Sarabun New"/>
                <w:b w:val="0"/>
                <w:color w:val="26332F"/>
                <w:sz w:val="18"/>
              </w:rPr>
              <w:t>41.61%</w:t>
            </w:r>
          </w:p>
        </w:tc>
        <w:tc>
          <w:tcPr>
            <w:tcW w:type="dxa" w:w="1976"/>
            <w:vAlign w:val="center"/>
            <w:shd w:fill="F0F5F1"/>
          </w:tcPr>
          <w:p>
            <w:pPr>
              <w:spacing w:after="20"/>
            </w:pPr>
            <w:r/>
            <w:r>
              <w:rPr>
                <w:rFonts w:ascii="TH Sarabun New" w:hAnsi="TH Sarabun New" w:eastAsia="TH Sarabun New"/>
                <w:b w:val="0"/>
                <w:color w:val="26332F"/>
                <w:sz w:val="18"/>
              </w:rPr>
              <w:t>validation ดูดีแต่ final trial แย่ลง</w:t>
            </w:r>
          </w:p>
        </w:tc>
      </w:tr>
      <w:tr>
        <w:trPr>
          <w:cantSplit/>
        </w:trPr>
        <w:tc>
          <w:tcPr>
            <w:tcW w:type="dxa" w:w="1976"/>
            <w:vAlign w:val="center"/>
            <w:shd w:fill="FFFFFF"/>
          </w:tcPr>
          <w:p>
            <w:pPr>
              <w:spacing w:after="20"/>
            </w:pPr>
            <w:r/>
            <w:r>
              <w:rPr>
                <w:rFonts w:ascii="TH Sarabun New" w:hAnsi="TH Sarabun New" w:eastAsia="TH Sarabun New"/>
                <w:b w:val="0"/>
                <w:color w:val="26332F"/>
                <w:sz w:val="18"/>
              </w:rPr>
              <w:t>Threshold แยกรายคลาส</w:t>
            </w:r>
          </w:p>
        </w:tc>
        <w:tc>
          <w:tcPr>
            <w:tcW w:type="dxa" w:w="1976"/>
            <w:vAlign w:val="center"/>
            <w:shd w:fill="FFFFFF"/>
          </w:tcPr>
          <w:p>
            <w:pPr>
              <w:spacing w:after="20"/>
            </w:pPr>
            <w:r/>
            <w:r>
              <w:rPr>
                <w:rFonts w:ascii="TH Sarabun New" w:hAnsi="TH Sarabun New" w:eastAsia="TH Sarabun New"/>
                <w:b w:val="0"/>
                <w:color w:val="26332F"/>
                <w:sz w:val="18"/>
              </w:rPr>
              <w:t>49.49%</w:t>
            </w:r>
          </w:p>
        </w:tc>
        <w:tc>
          <w:tcPr>
            <w:tcW w:type="dxa" w:w="1976"/>
            <w:vAlign w:val="center"/>
            <w:shd w:fill="FFFFFF"/>
          </w:tcPr>
          <w:p>
            <w:pPr>
              <w:spacing w:after="20"/>
            </w:pPr>
            <w:r/>
            <w:r>
              <w:rPr>
                <w:rFonts w:ascii="TH Sarabun New" w:hAnsi="TH Sarabun New" w:eastAsia="TH Sarabun New"/>
                <w:b w:val="0"/>
                <w:color w:val="26332F"/>
                <w:sz w:val="18"/>
              </w:rPr>
              <w:t>35.09%</w:t>
            </w:r>
          </w:p>
        </w:tc>
        <w:tc>
          <w:tcPr>
            <w:tcW w:type="dxa" w:w="1976"/>
            <w:vAlign w:val="center"/>
            <w:shd w:fill="FFFFFF"/>
          </w:tcPr>
          <w:p>
            <w:pPr>
              <w:spacing w:after="20"/>
            </w:pPr>
            <w:r/>
            <w:r>
              <w:rPr>
                <w:rFonts w:ascii="TH Sarabun New" w:hAnsi="TH Sarabun New" w:eastAsia="TH Sarabun New"/>
                <w:b w:val="0"/>
                <w:color w:val="26332F"/>
                <w:sz w:val="18"/>
              </w:rPr>
              <w:t>41.06%</w:t>
            </w:r>
          </w:p>
        </w:tc>
        <w:tc>
          <w:tcPr>
            <w:tcW w:type="dxa" w:w="1976"/>
            <w:vAlign w:val="center"/>
            <w:shd w:fill="FFFFFF"/>
          </w:tcPr>
          <w:p>
            <w:pPr>
              <w:spacing w:after="20"/>
            </w:pPr>
            <w:r/>
            <w:r>
              <w:rPr>
                <w:rFonts w:ascii="TH Sarabun New" w:hAnsi="TH Sarabun New" w:eastAsia="TH Sarabun New"/>
                <w:b w:val="0"/>
                <w:color w:val="26332F"/>
                <w:sz w:val="18"/>
              </w:rPr>
              <w:t>ไม่เลือก</w:t>
            </w:r>
          </w:p>
        </w:tc>
      </w:tr>
      <w:tr>
        <w:trPr>
          <w:cantSplit/>
        </w:trPr>
        <w:tc>
          <w:tcPr>
            <w:tcW w:type="dxa" w:w="1976"/>
            <w:vAlign w:val="center"/>
            <w:shd w:fill="F0F5F1"/>
          </w:tcPr>
          <w:p>
            <w:pPr>
              <w:spacing w:after="20"/>
            </w:pPr>
            <w:r/>
            <w:r>
              <w:rPr>
                <w:rFonts w:ascii="TH Sarabun New" w:hAnsi="TH Sarabun New" w:eastAsia="TH Sarabun New"/>
                <w:b w:val="0"/>
                <w:color w:val="26332F"/>
                <w:sz w:val="18"/>
              </w:rPr>
              <w:t>Primary + supplement high-confidence</w:t>
            </w:r>
          </w:p>
        </w:tc>
        <w:tc>
          <w:tcPr>
            <w:tcW w:type="dxa" w:w="1976"/>
            <w:vAlign w:val="center"/>
            <w:shd w:fill="F0F5F1"/>
          </w:tcPr>
          <w:p>
            <w:pPr>
              <w:spacing w:after="20"/>
            </w:pPr>
            <w:r/>
            <w:r>
              <w:rPr>
                <w:rFonts w:ascii="TH Sarabun New" w:hAnsi="TH Sarabun New" w:eastAsia="TH Sarabun New"/>
                <w:b w:val="0"/>
                <w:color w:val="26332F"/>
                <w:sz w:val="18"/>
              </w:rPr>
              <w:t>43.24%</w:t>
            </w:r>
          </w:p>
        </w:tc>
        <w:tc>
          <w:tcPr>
            <w:tcW w:type="dxa" w:w="1976"/>
            <w:vAlign w:val="center"/>
            <w:shd w:fill="F0F5F1"/>
          </w:tcPr>
          <w:p>
            <w:pPr>
              <w:spacing w:after="20"/>
            </w:pPr>
            <w:r/>
            <w:r>
              <w:rPr>
                <w:rFonts w:ascii="TH Sarabun New" w:hAnsi="TH Sarabun New" w:eastAsia="TH Sarabun New"/>
                <w:b w:val="0"/>
                <w:color w:val="26332F"/>
                <w:sz w:val="18"/>
              </w:rPr>
              <w:t>36.03%</w:t>
            </w:r>
          </w:p>
        </w:tc>
        <w:tc>
          <w:tcPr>
            <w:tcW w:type="dxa" w:w="1976"/>
            <w:vAlign w:val="center"/>
            <w:shd w:fill="F0F5F1"/>
          </w:tcPr>
          <w:p>
            <w:pPr>
              <w:spacing w:after="20"/>
            </w:pPr>
            <w:r/>
            <w:r>
              <w:rPr>
                <w:rFonts w:ascii="TH Sarabun New" w:hAnsi="TH Sarabun New" w:eastAsia="TH Sarabun New"/>
                <w:b w:val="0"/>
                <w:color w:val="26332F"/>
                <w:sz w:val="18"/>
              </w:rPr>
              <w:t>39.30%</w:t>
            </w:r>
          </w:p>
        </w:tc>
        <w:tc>
          <w:tcPr>
            <w:tcW w:type="dxa" w:w="1976"/>
            <w:vAlign w:val="center"/>
            <w:shd w:fill="F0F5F1"/>
          </w:tcPr>
          <w:p>
            <w:pPr>
              <w:spacing w:after="20"/>
            </w:pPr>
            <w:r/>
            <w:r>
              <w:rPr>
                <w:rFonts w:ascii="TH Sarabun New" w:hAnsi="TH Sarabun New" w:eastAsia="TH Sarabun New"/>
                <w:b w:val="0"/>
                <w:color w:val="26332F"/>
                <w:sz w:val="18"/>
              </w:rPr>
              <w:t>พิจารณาต่อบน confirmation</w:t>
            </w:r>
          </w:p>
        </w:tc>
      </w:tr>
    </w:tbl>
    <w:p>
      <w:pPr>
        <w:spacing w:after="0"/>
      </w:pPr>
    </w:p>
    <w:p>
      <w:r>
        <w:t>การทดลอง threshold ที่นำไปสู่ระบบเสริมใช้ validation ชุดยืนยันที่สอง 120 ภาพ ซึ่งได้ F1 baseline 62.30% และ supplement 62.43% ความต่าง 0.13 จุดเปอร์เซ็นต์เล็กมาก จึงเป็นเพียงหลักฐานอ่อนว่าควรทดลอง final paired test ไม่ใช่ข้อสรุปว่าระบบดีขึ้นอย่างมีนัยสำคัญ</w:t>
      </w:r>
    </w:p>
    <w:p>
      <w:r>
        <w:br w:type="page"/>
      </w:r>
    </w:p>
    <w:p>
      <w:pPr>
        <w:pStyle w:val="Heading1"/>
      </w:pPr>
      <w:r>
        <w:t>4.2 วิธีวัดผลและนิยามตัวชี้วัด</w:t>
      </w:r>
    </w:p>
    <w:p>
      <w:r>
        <w:t>การจับคู่ detection ใช้ class ตรงกันและ IoU ≥ 0.50 แบบ one-to-one; detection หนึ่งรายการไม่สามารถ match ground-truth หลายชิ้น หากจับคู่ได้เป็น TP, detection ที่ไม่ match เป็น FP และ ground-truth ที่ไม่มี detection match เป็น FN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B49"/>
          </w:tcPr>
          <w:p>
            <w:pPr>
              <w:spacing w:after="20"/>
            </w:pPr>
            <w:r/>
            <w:r>
              <w:rPr>
                <w:rFonts w:ascii="TH Sarabun New" w:hAnsi="TH Sarabun New" w:eastAsia="TH Sarabun New"/>
                <w:b/>
                <w:color w:val="FFFFFF"/>
                <w:sz w:val="22"/>
              </w:rPr>
              <w:t>ตัวชี้วัด</w:t>
            </w:r>
          </w:p>
        </w:tc>
        <w:tc>
          <w:tcPr>
            <w:tcW w:type="dxa" w:w="3293"/>
            <w:vAlign w:val="center"/>
            <w:shd w:fill="205B49"/>
          </w:tcPr>
          <w:p>
            <w:pPr>
              <w:spacing w:after="20"/>
            </w:pPr>
            <w:r/>
            <w:r>
              <w:rPr>
                <w:rFonts w:ascii="TH Sarabun New" w:hAnsi="TH Sarabun New" w:eastAsia="TH Sarabun New"/>
                <w:b/>
                <w:color w:val="FFFFFF"/>
                <w:sz w:val="22"/>
              </w:rPr>
              <w:t>สูตร</w:t>
            </w:r>
          </w:p>
        </w:tc>
        <w:tc>
          <w:tcPr>
            <w:tcW w:type="dxa" w:w="3293"/>
            <w:vAlign w:val="center"/>
            <w:shd w:fill="205B49"/>
          </w:tcPr>
          <w:p>
            <w:pPr>
              <w:spacing w:after="20"/>
            </w:pPr>
            <w:r/>
            <w:r>
              <w:rPr>
                <w:rFonts w:ascii="TH Sarabun New" w:hAnsi="TH Sarabun New" w:eastAsia="TH Sarabun New"/>
                <w:b/>
                <w:color w:val="FFFFFF"/>
                <w:sz w:val="22"/>
              </w:rPr>
              <w:t>การตีความ</w:t>
            </w:r>
          </w:p>
        </w:tc>
      </w:tr>
      <w:tr>
        <w:trPr>
          <w:cantSplit/>
        </w:trPr>
        <w:tc>
          <w:tcPr>
            <w:tcW w:type="dxa" w:w="3293"/>
            <w:vAlign w:val="center"/>
            <w:shd w:fill="FFFFFF"/>
          </w:tcPr>
          <w:p>
            <w:pPr>
              <w:spacing w:after="20"/>
            </w:pPr>
            <w:r/>
            <w:r>
              <w:rPr>
                <w:rFonts w:ascii="TH Sarabun New" w:hAnsi="TH Sarabun New" w:eastAsia="TH Sarabun New"/>
                <w:b w:val="0"/>
                <w:color w:val="26332F"/>
                <w:sz w:val="22"/>
              </w:rPr>
              <w:t>Precision</w:t>
            </w:r>
          </w:p>
        </w:tc>
        <w:tc>
          <w:tcPr>
            <w:tcW w:type="dxa" w:w="3293"/>
            <w:vAlign w:val="center"/>
            <w:shd w:fill="FFFFFF"/>
          </w:tcPr>
          <w:p>
            <w:pPr>
              <w:spacing w:after="20"/>
            </w:pPr>
            <w:r/>
            <w:r>
              <w:rPr>
                <w:rFonts w:ascii="TH Sarabun New" w:hAnsi="TH Sarabun New" w:eastAsia="TH Sarabun New"/>
                <w:b w:val="0"/>
                <w:color w:val="26332F"/>
                <w:sz w:val="22"/>
              </w:rPr>
              <w:t>TP / (TP + FP)</w:t>
            </w:r>
          </w:p>
        </w:tc>
        <w:tc>
          <w:tcPr>
            <w:tcW w:type="dxa" w:w="3293"/>
            <w:vAlign w:val="center"/>
            <w:shd w:fill="FFFFFF"/>
          </w:tcPr>
          <w:p>
            <w:pPr>
              <w:spacing w:after="20"/>
            </w:pPr>
            <w:r/>
            <w:r>
              <w:rPr>
                <w:rFonts w:ascii="TH Sarabun New" w:hAnsi="TH Sarabun New" w:eastAsia="TH Sarabun New"/>
                <w:b w:val="0"/>
                <w:color w:val="26332F"/>
                <w:sz w:val="22"/>
              </w:rPr>
              <w:t>สัดส่วน detection ที่ทายออกมาแล้วถูก; ต่ำลงเมื่อผลผิดเพิ่ม</w:t>
            </w:r>
          </w:p>
        </w:tc>
      </w:tr>
      <w:tr>
        <w:trPr>
          <w:cantSplit/>
        </w:trPr>
        <w:tc>
          <w:tcPr>
            <w:tcW w:type="dxa" w:w="3293"/>
            <w:vAlign w:val="center"/>
            <w:shd w:fill="F0F5F1"/>
          </w:tcPr>
          <w:p>
            <w:pPr>
              <w:spacing w:after="20"/>
            </w:pPr>
            <w:r/>
            <w:r>
              <w:rPr>
                <w:rFonts w:ascii="TH Sarabun New" w:hAnsi="TH Sarabun New" w:eastAsia="TH Sarabun New"/>
                <w:b w:val="0"/>
                <w:color w:val="26332F"/>
                <w:sz w:val="22"/>
              </w:rPr>
              <w:t>Recall</w:t>
            </w:r>
          </w:p>
        </w:tc>
        <w:tc>
          <w:tcPr>
            <w:tcW w:type="dxa" w:w="3293"/>
            <w:vAlign w:val="center"/>
            <w:shd w:fill="F0F5F1"/>
          </w:tcPr>
          <w:p>
            <w:pPr>
              <w:spacing w:after="20"/>
            </w:pPr>
            <w:r/>
            <w:r>
              <w:rPr>
                <w:rFonts w:ascii="TH Sarabun New" w:hAnsi="TH Sarabun New" w:eastAsia="TH Sarabun New"/>
                <w:b w:val="0"/>
                <w:color w:val="26332F"/>
                <w:sz w:val="22"/>
              </w:rPr>
              <w:t>TP / (TP + FN)</w:t>
            </w:r>
          </w:p>
        </w:tc>
        <w:tc>
          <w:tcPr>
            <w:tcW w:type="dxa" w:w="3293"/>
            <w:vAlign w:val="center"/>
            <w:shd w:fill="F0F5F1"/>
          </w:tcPr>
          <w:p>
            <w:pPr>
              <w:spacing w:after="20"/>
            </w:pPr>
            <w:r/>
            <w:r>
              <w:rPr>
                <w:rFonts w:ascii="TH Sarabun New" w:hAnsi="TH Sarabun New" w:eastAsia="TH Sarabun New"/>
                <w:b w:val="0"/>
                <w:color w:val="26332F"/>
                <w:sz w:val="22"/>
              </w:rPr>
              <w:t>สัดส่วนวัตถุจริงที่ระบบตรวจพบ; ต่ำลงเมื่อพลาดวัตถุ</w:t>
            </w:r>
          </w:p>
        </w:tc>
      </w:tr>
      <w:tr>
        <w:trPr>
          <w:cantSplit/>
        </w:trPr>
        <w:tc>
          <w:tcPr>
            <w:tcW w:type="dxa" w:w="3293"/>
            <w:vAlign w:val="center"/>
            <w:shd w:fill="FFFFFF"/>
          </w:tcPr>
          <w:p>
            <w:pPr>
              <w:spacing w:after="20"/>
            </w:pPr>
            <w:r/>
            <w:r>
              <w:rPr>
                <w:rFonts w:ascii="TH Sarabun New" w:hAnsi="TH Sarabun New" w:eastAsia="TH Sarabun New"/>
                <w:b w:val="0"/>
                <w:color w:val="26332F"/>
                <w:sz w:val="22"/>
              </w:rPr>
              <w:t>F1</w:t>
            </w:r>
          </w:p>
        </w:tc>
        <w:tc>
          <w:tcPr>
            <w:tcW w:type="dxa" w:w="3293"/>
            <w:vAlign w:val="center"/>
            <w:shd w:fill="FFFFFF"/>
          </w:tcPr>
          <w:p>
            <w:pPr>
              <w:spacing w:after="20"/>
            </w:pPr>
            <w:r/>
            <w:r>
              <w:rPr>
                <w:rFonts w:ascii="TH Sarabun New" w:hAnsi="TH Sarabun New" w:eastAsia="TH Sarabun New"/>
                <w:b w:val="0"/>
                <w:color w:val="26332F"/>
                <w:sz w:val="22"/>
              </w:rPr>
              <w:t>2 × Precision × Recall / (Precision + Recall)</w:t>
            </w:r>
          </w:p>
        </w:tc>
        <w:tc>
          <w:tcPr>
            <w:tcW w:type="dxa" w:w="3293"/>
            <w:vAlign w:val="center"/>
            <w:shd w:fill="FFFFFF"/>
          </w:tcPr>
          <w:p>
            <w:pPr>
              <w:spacing w:after="20"/>
            </w:pPr>
            <w:r/>
            <w:r>
              <w:rPr>
                <w:rFonts w:ascii="TH Sarabun New" w:hAnsi="TH Sarabun New" w:eastAsia="TH Sarabun New"/>
                <w:b w:val="0"/>
                <w:color w:val="26332F"/>
                <w:sz w:val="22"/>
              </w:rPr>
              <w:t>ค่าเฉลี่ยฮาร์มอนิกที่สมดุล precision และ recall</w:t>
            </w:r>
          </w:p>
        </w:tc>
      </w:tr>
      <w:tr>
        <w:trPr>
          <w:cantSplit/>
        </w:trPr>
        <w:tc>
          <w:tcPr>
            <w:tcW w:type="dxa" w:w="3293"/>
            <w:vAlign w:val="center"/>
            <w:shd w:fill="F0F5F1"/>
          </w:tcPr>
          <w:p>
            <w:pPr>
              <w:spacing w:after="20"/>
            </w:pPr>
            <w:r/>
            <w:r>
              <w:rPr>
                <w:rFonts w:ascii="TH Sarabun New" w:hAnsi="TH Sarabun New" w:eastAsia="TH Sarabun New"/>
                <w:b w:val="0"/>
                <w:color w:val="26332F"/>
                <w:sz w:val="22"/>
              </w:rPr>
              <w:t>IoU</w:t>
            </w:r>
          </w:p>
        </w:tc>
        <w:tc>
          <w:tcPr>
            <w:tcW w:type="dxa" w:w="3293"/>
            <w:vAlign w:val="center"/>
            <w:shd w:fill="F0F5F1"/>
          </w:tcPr>
          <w:p>
            <w:pPr>
              <w:spacing w:after="20"/>
            </w:pPr>
            <w:r/>
            <w:r>
              <w:rPr>
                <w:rFonts w:ascii="TH Sarabun New" w:hAnsi="TH Sarabun New" w:eastAsia="TH Sarabun New"/>
                <w:b w:val="0"/>
                <w:color w:val="26332F"/>
                <w:sz w:val="22"/>
              </w:rPr>
              <w:t>พื้นที่ intersection / พื้นที่ union</w:t>
            </w:r>
          </w:p>
        </w:tc>
        <w:tc>
          <w:tcPr>
            <w:tcW w:type="dxa" w:w="3293"/>
            <w:vAlign w:val="center"/>
            <w:shd w:fill="F0F5F1"/>
          </w:tcPr>
          <w:p>
            <w:pPr>
              <w:spacing w:after="20"/>
            </w:pPr>
            <w:r/>
            <w:r>
              <w:rPr>
                <w:rFonts w:ascii="TH Sarabun New" w:hAnsi="TH Sarabun New" w:eastAsia="TH Sarabun New"/>
                <w:b w:val="0"/>
                <w:color w:val="26332F"/>
                <w:sz w:val="22"/>
              </w:rPr>
              <w:t>ระดับการทับซ้อนระหว่างกล่องทำนายและกล่องจริง</w:t>
            </w:r>
          </w:p>
        </w:tc>
      </w:tr>
      <w:tr>
        <w:trPr>
          <w:cantSplit/>
        </w:trPr>
        <w:tc>
          <w:tcPr>
            <w:tcW w:type="dxa" w:w="3293"/>
            <w:vAlign w:val="center"/>
            <w:shd w:fill="FFFFFF"/>
          </w:tcPr>
          <w:p>
            <w:pPr>
              <w:spacing w:after="20"/>
            </w:pPr>
            <w:r/>
            <w:r>
              <w:rPr>
                <w:rFonts w:ascii="TH Sarabun New" w:hAnsi="TH Sarabun New" w:eastAsia="TH Sarabun New"/>
                <w:b w:val="0"/>
                <w:color w:val="26332F"/>
                <w:sz w:val="22"/>
              </w:rPr>
              <w:t>Latency</w:t>
            </w:r>
          </w:p>
        </w:tc>
        <w:tc>
          <w:tcPr>
            <w:tcW w:type="dxa" w:w="3293"/>
            <w:vAlign w:val="center"/>
            <w:shd w:fill="FFFFFF"/>
          </w:tcPr>
          <w:p>
            <w:pPr>
              <w:spacing w:after="20"/>
            </w:pPr>
            <w:r/>
            <w:r>
              <w:rPr>
                <w:rFonts w:ascii="TH Sarabun New" w:hAnsi="TH Sarabun New" w:eastAsia="TH Sarabun New"/>
                <w:b w:val="0"/>
                <w:color w:val="26332F"/>
                <w:sz w:val="22"/>
              </w:rPr>
              <w:t>เวลาตั้งแต่เริ่ม inference ถึงได้กล่อง</w:t>
            </w:r>
          </w:p>
        </w:tc>
        <w:tc>
          <w:tcPr>
            <w:tcW w:type="dxa" w:w="3293"/>
            <w:vAlign w:val="center"/>
            <w:shd w:fill="FFFFFF"/>
          </w:tcPr>
          <w:p>
            <w:pPr>
              <w:spacing w:after="20"/>
            </w:pPr>
            <w:r/>
            <w:r>
              <w:rPr>
                <w:rFonts w:ascii="TH Sarabun New" w:hAnsi="TH Sarabun New" w:eastAsia="TH Sarabun New"/>
                <w:b w:val="0"/>
                <w:color w:val="26332F"/>
                <w:sz w:val="22"/>
              </w:rPr>
              <w:t>เวลาโมเดล ไม่รวมโหลด checkpoint/HTTP/render ตาม measurement ที่บันทึก</w:t>
            </w:r>
          </w:p>
        </w:tc>
      </w:tr>
    </w:tbl>
    <w:p>
      <w:pPr>
        <w:spacing w:after="0"/>
      </w:pPr>
    </w:p>
    <w:p>
      <w:r>
        <w:t>โครงการไม่ได้รายงาน mAP เป็นผล final เพราะ paired evaluation artifact ใช้ TP/FP/FN ที่ threshold/config ตรึงไว้โดยตรง; precision/recall/F1 จึงเป็นเมตริกหลักของการเปรียบเทียบนี้ ค่าเหล่านี้ขึ้นกับ IoU, thresholds, class mapping และ sample manifest อย่างมาก</w:t>
      </w:r>
    </w:p>
    <w:p>
      <w:pPr>
        <w:jc w:val="center"/>
      </w:pPr>
      <w:r>
        <w:drawing>
          <wp:inline xmlns:a="http://schemas.openxmlformats.org/drawingml/2006/main" xmlns:pic="http://schemas.openxmlformats.org/drawingml/2006/picture">
            <wp:extent cx="5806440" cy="2322576"/>
            <wp:docPr id="3" name="Picture 3"/>
            <wp:cNvGraphicFramePr>
              <a:graphicFrameLocks noChangeAspect="1"/>
            </wp:cNvGraphicFramePr>
            <a:graphic>
              <a:graphicData uri="http://schemas.openxmlformats.org/drawingml/2006/picture">
                <pic:pic>
                  <pic:nvPicPr>
                    <pic:cNvPr id="0" name="evaluation_protocol.png"/>
                    <pic:cNvPicPr/>
                  </pic:nvPicPr>
                  <pic:blipFill>
                    <a:blip r:embed="rId13"/>
                    <a:stretch>
                      <a:fillRect/>
                    </a:stretch>
                  </pic:blipFill>
                  <pic:spPr>
                    <a:xfrm>
                      <a:off x="0" y="0"/>
                      <a:ext cx="5806440" cy="2322576"/>
                    </a:xfrm>
                    <a:prstGeom prst="rect"/>
                  </pic:spPr>
                </pic:pic>
              </a:graphicData>
            </a:graphic>
          </wp:inline>
        </w:drawing>
      </w:r>
    </w:p>
    <w:p>
      <w:pPr>
        <w:spacing w:after="160"/>
        <w:jc w:val="center"/>
      </w:pPr>
      <w:r>
        <w:rPr>
          <w:i/>
          <w:color w:val="5A645F"/>
          <w:sz w:val="20"/>
        </w:rPr>
        <w:t>ภาพที่ 3 แบ่ง development, confirmation และ final evaluation เพื่อลดการเลือกโมเดลจาก test</w:t>
      </w:r>
    </w:p>
    <w:p>
      <w:pPr>
        <w:pStyle w:val="Heading2"/>
      </w:pPr>
      <w:r>
        <w:t>ข้อจำกัดของวิธีวัด</w:t>
      </w:r>
    </w:p>
    <w:p>
      <w:r>
        <w:t>Final set มี 111 ภาพ (มีภาพที่มี annotation 107 ภาพและ negative controls 4 ภาพ), ground-truth 2,409 วัตถุ และพบ ground-truth 33 คลาส การประเมินไม่ใช่ random sample ที่รับรองการเป็นตัวแทนของ deployment; บางคลาสไม่มีตัวอย่างเลย จึงต้องแสดง N/A แทนการตีความว่าไม่มีความผิดพลาด</w:t>
      </w:r>
    </w:p>
    <w:p>
      <w:r>
        <w:br w:type="page"/>
      </w:r>
    </w:p>
    <w:p>
      <w:pPr>
        <w:pStyle w:val="Heading1"/>
      </w:pPr>
      <w:r>
        <w:t>4.3 ผล final paired test: baseline เทียบระบบเสริม</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vAlign w:val="center"/>
            <w:shd w:fill="205B49"/>
          </w:tcPr>
          <w:p>
            <w:pPr>
              <w:spacing w:after="20"/>
            </w:pPr>
            <w:r/>
            <w:r>
              <w:rPr>
                <w:rFonts w:ascii="TH Sarabun New" w:hAnsi="TH Sarabun New" w:eastAsia="TH Sarabun New"/>
                <w:b/>
                <w:color w:val="FFFFFF"/>
                <w:sz w:val="24"/>
              </w:rPr>
              <w:t>ตัวชี้วัด</w:t>
            </w:r>
          </w:p>
        </w:tc>
        <w:tc>
          <w:tcPr>
            <w:tcW w:type="dxa" w:w="2469"/>
            <w:vAlign w:val="center"/>
            <w:shd w:fill="205B49"/>
          </w:tcPr>
          <w:p>
            <w:pPr>
              <w:spacing w:after="20"/>
            </w:pPr>
            <w:r/>
            <w:r>
              <w:rPr>
                <w:rFonts w:ascii="TH Sarabun New" w:hAnsi="TH Sarabun New" w:eastAsia="TH Sarabun New"/>
                <w:b/>
                <w:color w:val="FFFFFF"/>
                <w:sz w:val="24"/>
              </w:rPr>
              <w:t>Baseline</w:t>
            </w:r>
          </w:p>
        </w:tc>
        <w:tc>
          <w:tcPr>
            <w:tcW w:type="dxa" w:w="2469"/>
            <w:vAlign w:val="center"/>
            <w:shd w:fill="205B49"/>
          </w:tcPr>
          <w:p>
            <w:pPr>
              <w:spacing w:after="20"/>
            </w:pPr>
            <w:r/>
            <w:r>
              <w:rPr>
                <w:rFonts w:ascii="TH Sarabun New" w:hAnsi="TH Sarabun New" w:eastAsia="TH Sarabun New"/>
                <w:b/>
                <w:color w:val="FFFFFF"/>
                <w:sz w:val="24"/>
              </w:rPr>
              <w:t>ระบบเสริม</w:t>
            </w:r>
          </w:p>
        </w:tc>
        <w:tc>
          <w:tcPr>
            <w:tcW w:type="dxa" w:w="2469"/>
            <w:vAlign w:val="center"/>
            <w:shd w:fill="205B49"/>
          </w:tcPr>
          <w:p>
            <w:pPr>
              <w:spacing w:after="20"/>
            </w:pPr>
            <w:r/>
            <w:r>
              <w:rPr>
                <w:rFonts w:ascii="TH Sarabun New" w:hAnsi="TH Sarabun New" w:eastAsia="TH Sarabun New"/>
                <w:b/>
                <w:color w:val="FFFFFF"/>
                <w:sz w:val="24"/>
              </w:rPr>
              <w:t>ผลต่าง (ระบบเสริม − baseline)</w:t>
            </w:r>
          </w:p>
        </w:tc>
      </w:tr>
      <w:tr>
        <w:trPr>
          <w:cantSplit/>
        </w:trPr>
        <w:tc>
          <w:tcPr>
            <w:tcW w:type="dxa" w:w="2469"/>
            <w:vAlign w:val="center"/>
            <w:shd w:fill="FFFFFF"/>
          </w:tcPr>
          <w:p>
            <w:pPr>
              <w:spacing w:after="20"/>
            </w:pPr>
            <w:r/>
            <w:r>
              <w:rPr>
                <w:rFonts w:ascii="TH Sarabun New" w:hAnsi="TH Sarabun New" w:eastAsia="TH Sarabun New"/>
                <w:b w:val="0"/>
                <w:color w:val="26332F"/>
                <w:sz w:val="24"/>
              </w:rPr>
              <w:t>จำนวนภาพ</w:t>
            </w:r>
          </w:p>
        </w:tc>
        <w:tc>
          <w:tcPr>
            <w:tcW w:type="dxa" w:w="2469"/>
            <w:vAlign w:val="center"/>
            <w:shd w:fill="FFFFFF"/>
          </w:tcPr>
          <w:p>
            <w:pPr>
              <w:spacing w:after="20"/>
            </w:pPr>
            <w:r/>
            <w:r>
              <w:rPr>
                <w:rFonts w:ascii="TH Sarabun New" w:hAnsi="TH Sarabun New" w:eastAsia="TH Sarabun New"/>
                <w:b w:val="0"/>
                <w:color w:val="26332F"/>
                <w:sz w:val="24"/>
              </w:rPr>
              <w:t>111</w:t>
            </w:r>
          </w:p>
        </w:tc>
        <w:tc>
          <w:tcPr>
            <w:tcW w:type="dxa" w:w="2469"/>
            <w:vAlign w:val="center"/>
            <w:shd w:fill="FFFFFF"/>
          </w:tcPr>
          <w:p>
            <w:pPr>
              <w:spacing w:after="20"/>
            </w:pPr>
            <w:r/>
            <w:r>
              <w:rPr>
                <w:rFonts w:ascii="TH Sarabun New" w:hAnsi="TH Sarabun New" w:eastAsia="TH Sarabun New"/>
                <w:b w:val="0"/>
                <w:color w:val="26332F"/>
                <w:sz w:val="24"/>
              </w:rPr>
              <w:t>111</w:t>
            </w:r>
          </w:p>
        </w:tc>
        <w:tc>
          <w:tcPr>
            <w:tcW w:type="dxa" w:w="2469"/>
            <w:vAlign w:val="center"/>
            <w:shd w:fill="FFFFFF"/>
          </w:tcPr>
          <w:p>
            <w:pPr>
              <w:spacing w:after="20"/>
            </w:pPr>
            <w:r/>
            <w:r>
              <w:rPr>
                <w:rFonts w:ascii="TH Sarabun New" w:hAnsi="TH Sarabun New" w:eastAsia="TH Sarabun New"/>
                <w:b w:val="0"/>
                <w:color w:val="26332F"/>
                <w:sz w:val="24"/>
              </w:rPr>
              <w:t>ภาพเดียวกัน</w:t>
            </w:r>
          </w:p>
        </w:tc>
      </w:tr>
      <w:tr>
        <w:trPr>
          <w:cantSplit/>
        </w:trPr>
        <w:tc>
          <w:tcPr>
            <w:tcW w:type="dxa" w:w="2469"/>
            <w:vAlign w:val="center"/>
            <w:shd w:fill="F0F5F1"/>
          </w:tcPr>
          <w:p>
            <w:pPr>
              <w:spacing w:after="20"/>
            </w:pPr>
            <w:r/>
            <w:r>
              <w:rPr>
                <w:rFonts w:ascii="TH Sarabun New" w:hAnsi="TH Sarabun New" w:eastAsia="TH Sarabun New"/>
                <w:b w:val="0"/>
                <w:color w:val="26332F"/>
                <w:sz w:val="24"/>
              </w:rPr>
              <w:t>Ground-truth objects</w:t>
            </w:r>
          </w:p>
        </w:tc>
        <w:tc>
          <w:tcPr>
            <w:tcW w:type="dxa" w:w="2469"/>
            <w:vAlign w:val="center"/>
            <w:shd w:fill="F0F5F1"/>
          </w:tcPr>
          <w:p>
            <w:pPr>
              <w:spacing w:after="20"/>
            </w:pPr>
            <w:r/>
            <w:r>
              <w:rPr>
                <w:rFonts w:ascii="TH Sarabun New" w:hAnsi="TH Sarabun New" w:eastAsia="TH Sarabun New"/>
                <w:b w:val="0"/>
                <w:color w:val="26332F"/>
                <w:sz w:val="24"/>
              </w:rPr>
              <w:t>2,409</w:t>
            </w:r>
          </w:p>
        </w:tc>
        <w:tc>
          <w:tcPr>
            <w:tcW w:type="dxa" w:w="2469"/>
            <w:vAlign w:val="center"/>
            <w:shd w:fill="F0F5F1"/>
          </w:tcPr>
          <w:p>
            <w:pPr>
              <w:spacing w:after="20"/>
            </w:pPr>
            <w:r/>
            <w:r>
              <w:rPr>
                <w:rFonts w:ascii="TH Sarabun New" w:hAnsi="TH Sarabun New" w:eastAsia="TH Sarabun New"/>
                <w:b w:val="0"/>
                <w:color w:val="26332F"/>
                <w:sz w:val="24"/>
              </w:rPr>
              <w:t>2,409</w:t>
            </w:r>
          </w:p>
        </w:tc>
        <w:tc>
          <w:tcPr>
            <w:tcW w:type="dxa" w:w="2469"/>
            <w:vAlign w:val="center"/>
            <w:shd w:fill="F0F5F1"/>
          </w:tcPr>
          <w:p>
            <w:pPr>
              <w:spacing w:after="20"/>
            </w:pPr>
            <w:r/>
            <w:r>
              <w:rPr>
                <w:rFonts w:ascii="TH Sarabun New" w:hAnsi="TH Sarabun New" w:eastAsia="TH Sarabun New"/>
                <w:b w:val="0"/>
                <w:color w:val="26332F"/>
                <w:sz w:val="24"/>
              </w:rPr>
              <w:t>ชุดเดียวกัน</w:t>
            </w:r>
          </w:p>
        </w:tc>
      </w:tr>
      <w:tr>
        <w:trPr>
          <w:cantSplit/>
        </w:trPr>
        <w:tc>
          <w:tcPr>
            <w:tcW w:type="dxa" w:w="2469"/>
            <w:vAlign w:val="center"/>
            <w:shd w:fill="FFFFFF"/>
          </w:tcPr>
          <w:p>
            <w:pPr>
              <w:spacing w:after="20"/>
            </w:pPr>
            <w:r/>
            <w:r>
              <w:rPr>
                <w:rFonts w:ascii="TH Sarabun New" w:hAnsi="TH Sarabun New" w:eastAsia="TH Sarabun New"/>
                <w:b w:val="0"/>
                <w:color w:val="26332F"/>
                <w:sz w:val="24"/>
              </w:rPr>
              <w:t>TP</w:t>
            </w:r>
          </w:p>
        </w:tc>
        <w:tc>
          <w:tcPr>
            <w:tcW w:type="dxa" w:w="2469"/>
            <w:vAlign w:val="center"/>
            <w:shd w:fill="FFFFFF"/>
          </w:tcPr>
          <w:p>
            <w:pPr>
              <w:spacing w:after="20"/>
            </w:pPr>
            <w:r/>
            <w:r>
              <w:rPr>
                <w:rFonts w:ascii="TH Sarabun New" w:hAnsi="TH Sarabun New" w:eastAsia="TH Sarabun New"/>
                <w:b w:val="0"/>
                <w:color w:val="26332F"/>
                <w:sz w:val="24"/>
              </w:rPr>
              <w:t>925</w:t>
            </w:r>
          </w:p>
        </w:tc>
        <w:tc>
          <w:tcPr>
            <w:tcW w:type="dxa" w:w="2469"/>
            <w:vAlign w:val="center"/>
            <w:shd w:fill="FFFFFF"/>
          </w:tcPr>
          <w:p>
            <w:pPr>
              <w:spacing w:after="20"/>
            </w:pPr>
            <w:r/>
            <w:r>
              <w:rPr>
                <w:rFonts w:ascii="TH Sarabun New" w:hAnsi="TH Sarabun New" w:eastAsia="TH Sarabun New"/>
                <w:b w:val="0"/>
                <w:color w:val="26332F"/>
                <w:sz w:val="24"/>
              </w:rPr>
              <w:t>963</w:t>
            </w:r>
          </w:p>
        </w:tc>
        <w:tc>
          <w:tcPr>
            <w:tcW w:type="dxa" w:w="2469"/>
            <w:vAlign w:val="center"/>
            <w:shd w:fill="FFFFFF"/>
          </w:tcPr>
          <w:p>
            <w:pPr>
              <w:spacing w:after="20"/>
            </w:pPr>
            <w:r/>
            <w:r>
              <w:rPr>
                <w:rFonts w:ascii="TH Sarabun New" w:hAnsi="TH Sarabun New" w:eastAsia="TH Sarabun New"/>
                <w:b w:val="0"/>
                <w:color w:val="26332F"/>
                <w:sz w:val="24"/>
              </w:rPr>
              <w:t>+38</w:t>
            </w:r>
          </w:p>
        </w:tc>
      </w:tr>
      <w:tr>
        <w:trPr>
          <w:cantSplit/>
        </w:trPr>
        <w:tc>
          <w:tcPr>
            <w:tcW w:type="dxa" w:w="2469"/>
            <w:vAlign w:val="center"/>
            <w:shd w:fill="F0F5F1"/>
          </w:tcPr>
          <w:p>
            <w:pPr>
              <w:spacing w:after="20"/>
            </w:pPr>
            <w:r/>
            <w:r>
              <w:rPr>
                <w:rFonts w:ascii="TH Sarabun New" w:hAnsi="TH Sarabun New" w:eastAsia="TH Sarabun New"/>
                <w:b w:val="0"/>
                <w:color w:val="26332F"/>
                <w:sz w:val="24"/>
              </w:rPr>
              <w:t>FP</w:t>
            </w:r>
          </w:p>
        </w:tc>
        <w:tc>
          <w:tcPr>
            <w:tcW w:type="dxa" w:w="2469"/>
            <w:vAlign w:val="center"/>
            <w:shd w:fill="F0F5F1"/>
          </w:tcPr>
          <w:p>
            <w:pPr>
              <w:spacing w:after="20"/>
            </w:pPr>
            <w:r/>
            <w:r>
              <w:rPr>
                <w:rFonts w:ascii="TH Sarabun New" w:hAnsi="TH Sarabun New" w:eastAsia="TH Sarabun New"/>
                <w:b w:val="0"/>
                <w:color w:val="26332F"/>
                <w:sz w:val="24"/>
              </w:rPr>
              <w:t>445</w:t>
            </w:r>
          </w:p>
        </w:tc>
        <w:tc>
          <w:tcPr>
            <w:tcW w:type="dxa" w:w="2469"/>
            <w:vAlign w:val="center"/>
            <w:shd w:fill="F0F5F1"/>
          </w:tcPr>
          <w:p>
            <w:pPr>
              <w:spacing w:after="20"/>
            </w:pPr>
            <w:r/>
            <w:r>
              <w:rPr>
                <w:rFonts w:ascii="TH Sarabun New" w:hAnsi="TH Sarabun New" w:eastAsia="TH Sarabun New"/>
                <w:b w:val="0"/>
                <w:color w:val="26332F"/>
                <w:sz w:val="24"/>
              </w:rPr>
              <w:t>510</w:t>
            </w:r>
          </w:p>
        </w:tc>
        <w:tc>
          <w:tcPr>
            <w:tcW w:type="dxa" w:w="2469"/>
            <w:vAlign w:val="center"/>
            <w:shd w:fill="F0F5F1"/>
          </w:tcPr>
          <w:p>
            <w:pPr>
              <w:spacing w:after="20"/>
            </w:pPr>
            <w:r/>
            <w:r>
              <w:rPr>
                <w:rFonts w:ascii="TH Sarabun New" w:hAnsi="TH Sarabun New" w:eastAsia="TH Sarabun New"/>
                <w:b w:val="0"/>
                <w:color w:val="26332F"/>
                <w:sz w:val="24"/>
              </w:rPr>
              <w:t>+65</w:t>
            </w:r>
          </w:p>
        </w:tc>
      </w:tr>
      <w:tr>
        <w:trPr>
          <w:cantSplit/>
        </w:trPr>
        <w:tc>
          <w:tcPr>
            <w:tcW w:type="dxa" w:w="2469"/>
            <w:vAlign w:val="center"/>
            <w:shd w:fill="FFFFFF"/>
          </w:tcPr>
          <w:p>
            <w:pPr>
              <w:spacing w:after="20"/>
            </w:pPr>
            <w:r/>
            <w:r>
              <w:rPr>
                <w:rFonts w:ascii="TH Sarabun New" w:hAnsi="TH Sarabun New" w:eastAsia="TH Sarabun New"/>
                <w:b w:val="0"/>
                <w:color w:val="26332F"/>
                <w:sz w:val="24"/>
              </w:rPr>
              <w:t>FN</w:t>
            </w:r>
          </w:p>
        </w:tc>
        <w:tc>
          <w:tcPr>
            <w:tcW w:type="dxa" w:w="2469"/>
            <w:vAlign w:val="center"/>
            <w:shd w:fill="FFFFFF"/>
          </w:tcPr>
          <w:p>
            <w:pPr>
              <w:spacing w:after="20"/>
            </w:pPr>
            <w:r/>
            <w:r>
              <w:rPr>
                <w:rFonts w:ascii="TH Sarabun New" w:hAnsi="TH Sarabun New" w:eastAsia="TH Sarabun New"/>
                <w:b w:val="0"/>
                <w:color w:val="26332F"/>
                <w:sz w:val="24"/>
              </w:rPr>
              <w:t>1,484</w:t>
            </w:r>
          </w:p>
        </w:tc>
        <w:tc>
          <w:tcPr>
            <w:tcW w:type="dxa" w:w="2469"/>
            <w:vAlign w:val="center"/>
            <w:shd w:fill="FFFFFF"/>
          </w:tcPr>
          <w:p>
            <w:pPr>
              <w:spacing w:after="20"/>
            </w:pPr>
            <w:r/>
            <w:r>
              <w:rPr>
                <w:rFonts w:ascii="TH Sarabun New" w:hAnsi="TH Sarabun New" w:eastAsia="TH Sarabun New"/>
                <w:b w:val="0"/>
                <w:color w:val="26332F"/>
                <w:sz w:val="24"/>
              </w:rPr>
              <w:t>1,446</w:t>
            </w:r>
          </w:p>
        </w:tc>
        <w:tc>
          <w:tcPr>
            <w:tcW w:type="dxa" w:w="2469"/>
            <w:vAlign w:val="center"/>
            <w:shd w:fill="FFFFFF"/>
          </w:tcPr>
          <w:p>
            <w:pPr>
              <w:spacing w:after="20"/>
            </w:pPr>
            <w:r/>
            <w:r>
              <w:rPr>
                <w:rFonts w:ascii="TH Sarabun New" w:hAnsi="TH Sarabun New" w:eastAsia="TH Sarabun New"/>
                <w:b w:val="0"/>
                <w:color w:val="26332F"/>
                <w:sz w:val="24"/>
              </w:rPr>
              <w:t>−38</w:t>
            </w:r>
          </w:p>
        </w:tc>
      </w:tr>
      <w:tr>
        <w:trPr>
          <w:cantSplit/>
        </w:trPr>
        <w:tc>
          <w:tcPr>
            <w:tcW w:type="dxa" w:w="2469"/>
            <w:vAlign w:val="center"/>
            <w:shd w:fill="F0F5F1"/>
          </w:tcPr>
          <w:p>
            <w:pPr>
              <w:spacing w:after="20"/>
            </w:pPr>
            <w:r/>
            <w:r>
              <w:rPr>
                <w:rFonts w:ascii="TH Sarabun New" w:hAnsi="TH Sarabun New" w:eastAsia="TH Sarabun New"/>
                <w:b w:val="0"/>
                <w:color w:val="26332F"/>
                <w:sz w:val="24"/>
              </w:rPr>
              <w:t>Precision</w:t>
            </w:r>
          </w:p>
        </w:tc>
        <w:tc>
          <w:tcPr>
            <w:tcW w:type="dxa" w:w="2469"/>
            <w:vAlign w:val="center"/>
            <w:shd w:fill="F0F5F1"/>
          </w:tcPr>
          <w:p>
            <w:pPr>
              <w:spacing w:after="20"/>
            </w:pPr>
            <w:r/>
            <w:r>
              <w:rPr>
                <w:rFonts w:ascii="TH Sarabun New" w:hAnsi="TH Sarabun New" w:eastAsia="TH Sarabun New"/>
                <w:b w:val="0"/>
                <w:color w:val="26332F"/>
                <w:sz w:val="24"/>
              </w:rPr>
              <w:t>67.52%</w:t>
            </w:r>
          </w:p>
        </w:tc>
        <w:tc>
          <w:tcPr>
            <w:tcW w:type="dxa" w:w="2469"/>
            <w:vAlign w:val="center"/>
            <w:shd w:fill="F0F5F1"/>
          </w:tcPr>
          <w:p>
            <w:pPr>
              <w:spacing w:after="20"/>
            </w:pPr>
            <w:r/>
            <w:r>
              <w:rPr>
                <w:rFonts w:ascii="TH Sarabun New" w:hAnsi="TH Sarabun New" w:eastAsia="TH Sarabun New"/>
                <w:b w:val="0"/>
                <w:color w:val="26332F"/>
                <w:sz w:val="24"/>
              </w:rPr>
              <w:t>65.38%</w:t>
            </w:r>
          </w:p>
        </w:tc>
        <w:tc>
          <w:tcPr>
            <w:tcW w:type="dxa" w:w="2469"/>
            <w:vAlign w:val="center"/>
            <w:shd w:fill="F0F5F1"/>
          </w:tcPr>
          <w:p>
            <w:pPr>
              <w:spacing w:after="20"/>
            </w:pPr>
            <w:r/>
            <w:r>
              <w:rPr>
                <w:rFonts w:ascii="TH Sarabun New" w:hAnsi="TH Sarabun New" w:eastAsia="TH Sarabun New"/>
                <w:b w:val="0"/>
                <w:color w:val="26332F"/>
                <w:sz w:val="24"/>
              </w:rPr>
              <w:t>−2.14 จุด</w:t>
            </w:r>
          </w:p>
        </w:tc>
      </w:tr>
      <w:tr>
        <w:trPr>
          <w:cantSplit/>
        </w:trPr>
        <w:tc>
          <w:tcPr>
            <w:tcW w:type="dxa" w:w="2469"/>
            <w:vAlign w:val="center"/>
            <w:shd w:fill="FFFFFF"/>
          </w:tcPr>
          <w:p>
            <w:pPr>
              <w:spacing w:after="20"/>
            </w:pPr>
            <w:r/>
            <w:r>
              <w:rPr>
                <w:rFonts w:ascii="TH Sarabun New" w:hAnsi="TH Sarabun New" w:eastAsia="TH Sarabun New"/>
                <w:b w:val="0"/>
                <w:color w:val="26332F"/>
                <w:sz w:val="24"/>
              </w:rPr>
              <w:t>Recall</w:t>
            </w:r>
          </w:p>
        </w:tc>
        <w:tc>
          <w:tcPr>
            <w:tcW w:type="dxa" w:w="2469"/>
            <w:vAlign w:val="center"/>
            <w:shd w:fill="FFFFFF"/>
          </w:tcPr>
          <w:p>
            <w:pPr>
              <w:spacing w:after="20"/>
            </w:pPr>
            <w:r/>
            <w:r>
              <w:rPr>
                <w:rFonts w:ascii="TH Sarabun New" w:hAnsi="TH Sarabun New" w:eastAsia="TH Sarabun New"/>
                <w:b w:val="0"/>
                <w:color w:val="26332F"/>
                <w:sz w:val="24"/>
              </w:rPr>
              <w:t>38.40%</w:t>
            </w:r>
          </w:p>
        </w:tc>
        <w:tc>
          <w:tcPr>
            <w:tcW w:type="dxa" w:w="2469"/>
            <w:vAlign w:val="center"/>
            <w:shd w:fill="FFFFFF"/>
          </w:tcPr>
          <w:p>
            <w:pPr>
              <w:spacing w:after="20"/>
            </w:pPr>
            <w:r/>
            <w:r>
              <w:rPr>
                <w:rFonts w:ascii="TH Sarabun New" w:hAnsi="TH Sarabun New" w:eastAsia="TH Sarabun New"/>
                <w:b w:val="0"/>
                <w:color w:val="26332F"/>
                <w:sz w:val="24"/>
              </w:rPr>
              <w:t>39.98%</w:t>
            </w:r>
          </w:p>
        </w:tc>
        <w:tc>
          <w:tcPr>
            <w:tcW w:type="dxa" w:w="2469"/>
            <w:vAlign w:val="center"/>
            <w:shd w:fill="FFFFFF"/>
          </w:tcPr>
          <w:p>
            <w:pPr>
              <w:spacing w:after="20"/>
            </w:pPr>
            <w:r/>
            <w:r>
              <w:rPr>
                <w:rFonts w:ascii="TH Sarabun New" w:hAnsi="TH Sarabun New" w:eastAsia="TH Sarabun New"/>
                <w:b w:val="0"/>
                <w:color w:val="26332F"/>
                <w:sz w:val="24"/>
              </w:rPr>
              <w:t>+1.58 จุด</w:t>
            </w:r>
          </w:p>
        </w:tc>
      </w:tr>
      <w:tr>
        <w:trPr>
          <w:cantSplit/>
        </w:trPr>
        <w:tc>
          <w:tcPr>
            <w:tcW w:type="dxa" w:w="2469"/>
            <w:vAlign w:val="center"/>
            <w:shd w:fill="F0F5F1"/>
          </w:tcPr>
          <w:p>
            <w:pPr>
              <w:spacing w:after="20"/>
            </w:pPr>
            <w:r/>
            <w:r>
              <w:rPr>
                <w:rFonts w:ascii="TH Sarabun New" w:hAnsi="TH Sarabun New" w:eastAsia="TH Sarabun New"/>
                <w:b w:val="0"/>
                <w:color w:val="26332F"/>
                <w:sz w:val="24"/>
              </w:rPr>
              <w:t>F1</w:t>
            </w:r>
          </w:p>
        </w:tc>
        <w:tc>
          <w:tcPr>
            <w:tcW w:type="dxa" w:w="2469"/>
            <w:vAlign w:val="center"/>
            <w:shd w:fill="F0F5F1"/>
          </w:tcPr>
          <w:p>
            <w:pPr>
              <w:spacing w:after="20"/>
            </w:pPr>
            <w:r/>
            <w:r>
              <w:rPr>
                <w:rFonts w:ascii="TH Sarabun New" w:hAnsi="TH Sarabun New" w:eastAsia="TH Sarabun New"/>
                <w:b w:val="0"/>
                <w:color w:val="26332F"/>
                <w:sz w:val="24"/>
              </w:rPr>
              <w:t>48.95%</w:t>
            </w:r>
          </w:p>
        </w:tc>
        <w:tc>
          <w:tcPr>
            <w:tcW w:type="dxa" w:w="2469"/>
            <w:vAlign w:val="center"/>
            <w:shd w:fill="F0F5F1"/>
          </w:tcPr>
          <w:p>
            <w:pPr>
              <w:spacing w:after="20"/>
            </w:pPr>
            <w:r/>
            <w:r>
              <w:rPr>
                <w:rFonts w:ascii="TH Sarabun New" w:hAnsi="TH Sarabun New" w:eastAsia="TH Sarabun New"/>
                <w:b w:val="0"/>
                <w:color w:val="26332F"/>
                <w:sz w:val="24"/>
              </w:rPr>
              <w:t>49.61%</w:t>
            </w:r>
          </w:p>
        </w:tc>
        <w:tc>
          <w:tcPr>
            <w:tcW w:type="dxa" w:w="2469"/>
            <w:vAlign w:val="center"/>
            <w:shd w:fill="F0F5F1"/>
          </w:tcPr>
          <w:p>
            <w:pPr>
              <w:spacing w:after="20"/>
            </w:pPr>
            <w:r/>
            <w:r>
              <w:rPr>
                <w:rFonts w:ascii="TH Sarabun New" w:hAnsi="TH Sarabun New" w:eastAsia="TH Sarabun New"/>
                <w:b w:val="0"/>
                <w:color w:val="26332F"/>
                <w:sz w:val="24"/>
              </w:rPr>
              <w:t>+0.66 จุด</w:t>
            </w:r>
          </w:p>
        </w:tc>
      </w:tr>
    </w:tbl>
    <w:p>
      <w:pPr>
        <w:spacing w:after="0"/>
      </w:pPr>
    </w:p>
    <w:p>
      <w:r>
        <w:t>การตีความ: supplement เพิ่มจำนวนวัตถุที่ตรวจพบถูก 38 รายการ แต่เพิ่ม false positives 65 รายการด้วย F1 เพิ่มขึ้นเพียง 0.66 จุดเปอร์เซ็นต์ ระบบจึงมีแนวโน้มครอบคลุมวัตถุเพิ่มขึ้นเล็กน้อย ในขณะที่ความแม่นของผลที่ส่งออกลดลง อัตรา recall ประมาณ 40% หมายความว่ายังพลาดราวหกในสิบวัตถุใน sample นี้ การกล่าวว่า “แม่นขึ้น” โดยไม่บอก trade-off จึงไม่ครบถ้วน</w:t>
      </w:r>
    </w:p>
    <w:p>
      <w:pPr>
        <w:pStyle w:val="Heading2"/>
      </w:pPr>
      <w:r>
        <w:t>ภาพประกอบผลจริงจากหน้าเว็บ</w:t>
      </w:r>
    </w:p>
    <w:p>
      <w:pPr>
        <w:jc w:val="center"/>
      </w:pPr>
      <w:r>
        <w:drawing>
          <wp:inline xmlns:a="http://schemas.openxmlformats.org/drawingml/2006/main" xmlns:pic="http://schemas.openxmlformats.org/drawingml/2006/picture">
            <wp:extent cx="3840480" cy="4310607"/>
            <wp:docPr id="4" name="Picture 4"/>
            <wp:cNvGraphicFramePr>
              <a:graphicFrameLocks noChangeAspect="1"/>
            </wp:cNvGraphicFramePr>
            <a:graphic>
              <a:graphicData uri="http://schemas.openxmlformats.org/drawingml/2006/picture">
                <pic:pic>
                  <pic:nvPicPr>
                    <pic:cNvPr id="0" name="web_evaluation.jpg"/>
                    <pic:cNvPicPr/>
                  </pic:nvPicPr>
                  <pic:blipFill>
                    <a:blip r:embed="rId14"/>
                    <a:stretch>
                      <a:fillRect/>
                    </a:stretch>
                  </pic:blipFill>
                  <pic:spPr>
                    <a:xfrm>
                      <a:off x="0" y="0"/>
                      <a:ext cx="3840480" cy="4310607"/>
                    </a:xfrm>
                    <a:prstGeom prst="rect"/>
                  </pic:spPr>
                </pic:pic>
              </a:graphicData>
            </a:graphic>
          </wp:inline>
        </w:drawing>
      </w:r>
    </w:p>
    <w:p>
      <w:pPr>
        <w:spacing w:after="160"/>
        <w:jc w:val="center"/>
      </w:pPr>
      <w:r>
        <w:rPr>
          <w:i/>
          <w:color w:val="5A645F"/>
          <w:sz w:val="20"/>
        </w:rPr>
        <w:t>ภาพที่ 4 หน้าผลการประเมินบนเว็บแสดงผลทดสอบจริง 103 ภาพใน snapshot ก่อนชุด paired final รอบล่าสุด</w:t>
      </w:r>
    </w:p>
    <w:p>
      <w:r>
        <w:t>ข้อควรระวัง: screenshot นี้เป็น snapshot จากรอบก่อนหน้า (103 ภาพ) ไม่ใช่ตัวเลข final paired test 111 ภาพในตารางด้านบน ภาพใช้สาธิต UI เท่านั้น ไม่ใช้แทนผลล่าสุด</w:t>
      </w:r>
    </w:p>
    <w:p>
      <w:pPr>
        <w:pStyle w:val="Heading2"/>
      </w:pPr>
      <w:r>
        <w:t>Negative controls</w:t>
      </w:r>
    </w:p>
    <w:p>
      <w:r>
        <w:t>ใน negative control สังเคราะห์ 4 ภาพ baseline ตรวจผิด 0 ครั้ง แต่รุ่นเสริมมี 1 false detection (ภาพพื้นขาวถูกทายเป็น broccoli ใน raw frozen test) ทีมแก้ production input guard ที่ปฏิเสธภาพเกือบ uniform เมื่อช่วงค่าสีทุก channel ไม่เกิน 2 โดยไม่แก้ผลดิบ benchmark หรือ threshold หลัก และตรวจเพิ่มว่าภาพวัตถุเล็กบนพื้นขาวไม่ถูก guard ปฏิเสธ</w:t>
      </w:r>
    </w:p>
    <w:p>
      <w:r>
        <w:br w:type="page"/>
      </w:r>
    </w:p>
    <w:p>
      <w:pPr>
        <w:pStyle w:val="Heading1"/>
      </w:pPr>
      <w:r>
        <w:t>4.4 การทดสอบเว็บและความถูกต้องเชิงระบบ</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B49"/>
          </w:tcPr>
          <w:p>
            <w:pPr>
              <w:spacing w:after="20"/>
            </w:pPr>
            <w:r/>
            <w:r>
              <w:rPr>
                <w:rFonts w:ascii="TH Sarabun New" w:hAnsi="TH Sarabun New" w:eastAsia="TH Sarabun New"/>
                <w:b/>
                <w:color w:val="FFFFFF"/>
                <w:sz w:val="20"/>
              </w:rPr>
              <w:t>ประเภททดสอบ</w:t>
            </w:r>
          </w:p>
        </w:tc>
        <w:tc>
          <w:tcPr>
            <w:tcW w:type="dxa" w:w="3293"/>
            <w:vAlign w:val="center"/>
            <w:shd w:fill="205B49"/>
          </w:tcPr>
          <w:p>
            <w:pPr>
              <w:spacing w:after="20"/>
            </w:pPr>
            <w:r/>
            <w:r>
              <w:rPr>
                <w:rFonts w:ascii="TH Sarabun New" w:hAnsi="TH Sarabun New" w:eastAsia="TH Sarabun New"/>
                <w:b/>
                <w:color w:val="FFFFFF"/>
                <w:sz w:val="20"/>
              </w:rPr>
              <w:t>กรณีตรวจ</w:t>
            </w:r>
          </w:p>
        </w:tc>
        <w:tc>
          <w:tcPr>
            <w:tcW w:type="dxa" w:w="3293"/>
            <w:vAlign w:val="center"/>
            <w:shd w:fill="205B49"/>
          </w:tcPr>
          <w:p>
            <w:pPr>
              <w:spacing w:after="20"/>
            </w:pPr>
            <w:r/>
            <w:r>
              <w:rPr>
                <w:rFonts w:ascii="TH Sarabun New" w:hAnsi="TH Sarabun New" w:eastAsia="TH Sarabun New"/>
                <w:b/>
                <w:color w:val="FFFFFF"/>
                <w:sz w:val="20"/>
              </w:rPr>
              <w:t>ผลที่บันทึก</w:t>
            </w:r>
          </w:p>
        </w:tc>
      </w:tr>
      <w:tr>
        <w:trPr>
          <w:cantSplit/>
        </w:trPr>
        <w:tc>
          <w:tcPr>
            <w:tcW w:type="dxa" w:w="3293"/>
            <w:vAlign w:val="center"/>
            <w:shd w:fill="FFFFFF"/>
          </w:tcPr>
          <w:p>
            <w:pPr>
              <w:spacing w:after="20"/>
            </w:pPr>
            <w:r/>
            <w:r>
              <w:rPr>
                <w:rFonts w:ascii="TH Sarabun New" w:hAnsi="TH Sarabun New" w:eastAsia="TH Sarabun New"/>
                <w:b w:val="0"/>
                <w:color w:val="26332F"/>
                <w:sz w:val="20"/>
              </w:rPr>
              <w:t>Browser flow</w:t>
            </w:r>
          </w:p>
        </w:tc>
        <w:tc>
          <w:tcPr>
            <w:tcW w:type="dxa" w:w="3293"/>
            <w:vAlign w:val="center"/>
            <w:shd w:fill="FFFFFF"/>
          </w:tcPr>
          <w:p>
            <w:pPr>
              <w:spacing w:after="20"/>
            </w:pPr>
            <w:r/>
            <w:r>
              <w:rPr>
                <w:rFonts w:ascii="TH Sarabun New" w:hAnsi="TH Sarabun New" w:eastAsia="TH Sarabun New"/>
                <w:b w:val="0"/>
                <w:color w:val="26332F"/>
                <w:sz w:val="20"/>
              </w:rPr>
              <w:t>ตัวอย่างแอปเปิลและอัปโหลดภาพกล้วย</w:t>
            </w:r>
          </w:p>
        </w:tc>
        <w:tc>
          <w:tcPr>
            <w:tcW w:type="dxa" w:w="3293"/>
            <w:vAlign w:val="center"/>
            <w:shd w:fill="FFFFFF"/>
          </w:tcPr>
          <w:p>
            <w:pPr>
              <w:spacing w:after="20"/>
            </w:pPr>
            <w:r/>
            <w:r>
              <w:rPr>
                <w:rFonts w:ascii="TH Sarabun New" w:hAnsi="TH Sarabun New" w:eastAsia="TH Sarabun New"/>
                <w:b w:val="0"/>
                <w:color w:val="26332F"/>
                <w:sz w:val="20"/>
              </w:rPr>
              <w:t>ผ่าน; แอปเปิล 2 detections, กล้วย 1 detection confidence 0.957</w:t>
            </w:r>
          </w:p>
        </w:tc>
      </w:tr>
      <w:tr>
        <w:trPr>
          <w:cantSplit/>
        </w:trPr>
        <w:tc>
          <w:tcPr>
            <w:tcW w:type="dxa" w:w="3293"/>
            <w:vAlign w:val="center"/>
            <w:shd w:fill="F0F5F1"/>
          </w:tcPr>
          <w:p>
            <w:pPr>
              <w:spacing w:after="20"/>
            </w:pPr>
            <w:r/>
            <w:r>
              <w:rPr>
                <w:rFonts w:ascii="TH Sarabun New" w:hAnsi="TH Sarabun New" w:eastAsia="TH Sarabun New"/>
                <w:b w:val="0"/>
                <w:color w:val="26332F"/>
                <w:sz w:val="20"/>
              </w:rPr>
              <w:t>Empty/negative image</w:t>
            </w:r>
          </w:p>
        </w:tc>
        <w:tc>
          <w:tcPr>
            <w:tcW w:type="dxa" w:w="3293"/>
            <w:vAlign w:val="center"/>
            <w:shd w:fill="F0F5F1"/>
          </w:tcPr>
          <w:p>
            <w:pPr>
              <w:spacing w:after="20"/>
            </w:pPr>
            <w:r/>
            <w:r>
              <w:rPr>
                <w:rFonts w:ascii="TH Sarabun New" w:hAnsi="TH Sarabun New" w:eastAsia="TH Sarabun New"/>
                <w:b w:val="0"/>
                <w:color w:val="26332F"/>
                <w:sz w:val="20"/>
              </w:rPr>
              <w:t>ภาพว่าง/ภาพลบสังเคราะห์</w:t>
            </w:r>
          </w:p>
        </w:tc>
        <w:tc>
          <w:tcPr>
            <w:tcW w:type="dxa" w:w="3293"/>
            <w:vAlign w:val="center"/>
            <w:shd w:fill="F0F5F1"/>
          </w:tcPr>
          <w:p>
            <w:pPr>
              <w:spacing w:after="20"/>
            </w:pPr>
            <w:r/>
            <w:r>
              <w:rPr>
                <w:rFonts w:ascii="TH Sarabun New" w:hAnsi="TH Sarabun New" w:eastAsia="TH Sarabun New"/>
                <w:b w:val="0"/>
                <w:color w:val="26332F"/>
                <w:sz w:val="20"/>
              </w:rPr>
              <w:t>ผ่าน; 0 detections</w:t>
            </w:r>
          </w:p>
        </w:tc>
      </w:tr>
      <w:tr>
        <w:trPr>
          <w:cantSplit/>
        </w:trPr>
        <w:tc>
          <w:tcPr>
            <w:tcW w:type="dxa" w:w="3293"/>
            <w:vAlign w:val="center"/>
            <w:shd w:fill="FFFFFF"/>
          </w:tcPr>
          <w:p>
            <w:pPr>
              <w:spacing w:after="20"/>
            </w:pPr>
            <w:r/>
            <w:r>
              <w:rPr>
                <w:rFonts w:ascii="TH Sarabun New" w:hAnsi="TH Sarabun New" w:eastAsia="TH Sarabun New"/>
                <w:b w:val="0"/>
                <w:color w:val="26332F"/>
                <w:sz w:val="20"/>
              </w:rPr>
              <w:t>Evaluation UI</w:t>
            </w:r>
          </w:p>
        </w:tc>
        <w:tc>
          <w:tcPr>
            <w:tcW w:type="dxa" w:w="3293"/>
            <w:vAlign w:val="center"/>
            <w:shd w:fill="FFFFFF"/>
          </w:tcPr>
          <w:p>
            <w:pPr>
              <w:spacing w:after="20"/>
            </w:pPr>
            <w:r/>
            <w:r>
              <w:rPr>
                <w:rFonts w:ascii="TH Sarabun New" w:hAnsi="TH Sarabun New" w:eastAsia="TH Sarabun New"/>
                <w:b w:val="0"/>
                <w:color w:val="26332F"/>
                <w:sz w:val="20"/>
              </w:rPr>
              <w:t>แสดง metrics และผลจาก artifact</w:t>
            </w:r>
          </w:p>
        </w:tc>
        <w:tc>
          <w:tcPr>
            <w:tcW w:type="dxa" w:w="3293"/>
            <w:vAlign w:val="center"/>
            <w:shd w:fill="FFFFFF"/>
          </w:tcPr>
          <w:p>
            <w:pPr>
              <w:spacing w:after="20"/>
            </w:pPr>
            <w:r/>
            <w:r>
              <w:rPr>
                <w:rFonts w:ascii="TH Sarabun New" w:hAnsi="TH Sarabun New" w:eastAsia="TH Sarabun New"/>
                <w:b w:val="0"/>
                <w:color w:val="26332F"/>
                <w:sz w:val="20"/>
              </w:rPr>
              <w:t>ผ่านใน browser snapshot; 103 samples</w:t>
            </w:r>
          </w:p>
        </w:tc>
      </w:tr>
      <w:tr>
        <w:trPr>
          <w:cantSplit/>
        </w:trPr>
        <w:tc>
          <w:tcPr>
            <w:tcW w:type="dxa" w:w="3293"/>
            <w:vAlign w:val="center"/>
            <w:shd w:fill="F0F5F1"/>
          </w:tcPr>
          <w:p>
            <w:pPr>
              <w:spacing w:after="20"/>
            </w:pPr>
            <w:r/>
            <w:r>
              <w:rPr>
                <w:rFonts w:ascii="TH Sarabun New" w:hAnsi="TH Sarabun New" w:eastAsia="TH Sarabun New"/>
                <w:b w:val="0"/>
                <w:color w:val="26332F"/>
                <w:sz w:val="20"/>
              </w:rPr>
              <w:t>History</w:t>
            </w:r>
          </w:p>
        </w:tc>
        <w:tc>
          <w:tcPr>
            <w:tcW w:type="dxa" w:w="3293"/>
            <w:vAlign w:val="center"/>
            <w:shd w:fill="F0F5F1"/>
          </w:tcPr>
          <w:p>
            <w:pPr>
              <w:spacing w:after="20"/>
            </w:pPr>
            <w:r/>
            <w:r>
              <w:rPr>
                <w:rFonts w:ascii="TH Sarabun New" w:hAnsi="TH Sarabun New" w:eastAsia="TH Sarabun New"/>
                <w:b w:val="0"/>
                <w:color w:val="26332F"/>
                <w:sz w:val="20"/>
              </w:rPr>
              <w:t>ประวัติผลทำนาย</w:t>
            </w:r>
          </w:p>
        </w:tc>
        <w:tc>
          <w:tcPr>
            <w:tcW w:type="dxa" w:w="3293"/>
            <w:vAlign w:val="center"/>
            <w:shd w:fill="F0F5F1"/>
          </w:tcPr>
          <w:p>
            <w:pPr>
              <w:spacing w:after="20"/>
            </w:pPr>
            <w:r/>
            <w:r>
              <w:rPr>
                <w:rFonts w:ascii="TH Sarabun New" w:hAnsi="TH Sarabun New" w:eastAsia="TH Sarabun New"/>
                <w:b w:val="0"/>
                <w:color w:val="26332F"/>
                <w:sz w:val="20"/>
              </w:rPr>
              <w:t>ผ่าน</w:t>
            </w:r>
          </w:p>
        </w:tc>
      </w:tr>
      <w:tr>
        <w:trPr>
          <w:cantSplit/>
        </w:trPr>
        <w:tc>
          <w:tcPr>
            <w:tcW w:type="dxa" w:w="3293"/>
            <w:vAlign w:val="center"/>
            <w:shd w:fill="FFFFFF"/>
          </w:tcPr>
          <w:p>
            <w:pPr>
              <w:spacing w:after="20"/>
            </w:pPr>
            <w:r/>
            <w:r>
              <w:rPr>
                <w:rFonts w:ascii="TH Sarabun New" w:hAnsi="TH Sarabun New" w:eastAsia="TH Sarabun New"/>
                <w:b w:val="0"/>
                <w:color w:val="26332F"/>
                <w:sz w:val="20"/>
              </w:rPr>
              <w:t>Report endpoint</w:t>
            </w:r>
          </w:p>
        </w:tc>
        <w:tc>
          <w:tcPr>
            <w:tcW w:type="dxa" w:w="3293"/>
            <w:vAlign w:val="center"/>
            <w:shd w:fill="FFFFFF"/>
          </w:tcPr>
          <w:p>
            <w:pPr>
              <w:spacing w:after="20"/>
            </w:pPr>
            <w:r/>
            <w:r>
              <w:rPr>
                <w:rFonts w:ascii="TH Sarabun New" w:hAnsi="TH Sarabun New" w:eastAsia="TH Sarabun New"/>
                <w:b w:val="0"/>
                <w:color w:val="26332F"/>
                <w:sz w:val="20"/>
              </w:rPr>
              <w:t>encoding UTF-8 และข้อมูลจริง</w:t>
            </w:r>
          </w:p>
        </w:tc>
        <w:tc>
          <w:tcPr>
            <w:tcW w:type="dxa" w:w="3293"/>
            <w:vAlign w:val="center"/>
            <w:shd w:fill="FFFFFF"/>
          </w:tcPr>
          <w:p>
            <w:pPr>
              <w:spacing w:after="20"/>
            </w:pPr>
            <w:r/>
            <w:r>
              <w:rPr>
                <w:rFonts w:ascii="TH Sarabun New" w:hAnsi="TH Sarabun New" w:eastAsia="TH Sarabun New"/>
                <w:b w:val="0"/>
                <w:color w:val="26332F"/>
                <w:sz w:val="20"/>
              </w:rPr>
              <w:t>ผ่าน</w:t>
            </w:r>
          </w:p>
        </w:tc>
      </w:tr>
      <w:tr>
        <w:trPr>
          <w:cantSplit/>
        </w:trPr>
        <w:tc>
          <w:tcPr>
            <w:tcW w:type="dxa" w:w="3293"/>
            <w:vAlign w:val="center"/>
            <w:shd w:fill="F0F5F1"/>
          </w:tcPr>
          <w:p>
            <w:pPr>
              <w:spacing w:after="20"/>
            </w:pPr>
            <w:r/>
            <w:r>
              <w:rPr>
                <w:rFonts w:ascii="TH Sarabun New" w:hAnsi="TH Sarabun New" w:eastAsia="TH Sarabun New"/>
                <w:b w:val="0"/>
                <w:color w:val="26332F"/>
                <w:sz w:val="20"/>
              </w:rPr>
              <w:t>Upload constraints</w:t>
            </w:r>
          </w:p>
        </w:tc>
        <w:tc>
          <w:tcPr>
            <w:tcW w:type="dxa" w:w="3293"/>
            <w:vAlign w:val="center"/>
            <w:shd w:fill="F0F5F1"/>
          </w:tcPr>
          <w:p>
            <w:pPr>
              <w:spacing w:after="20"/>
            </w:pPr>
            <w:r/>
            <w:r>
              <w:rPr>
                <w:rFonts w:ascii="TH Sarabun New" w:hAnsi="TH Sarabun New" w:eastAsia="TH Sarabun New"/>
                <w:b w:val="0"/>
                <w:color w:val="26332F"/>
                <w:sz w:val="20"/>
              </w:rPr>
              <w:t>PNG 30 MP และ request &gt;12MB</w:t>
            </w:r>
          </w:p>
        </w:tc>
        <w:tc>
          <w:tcPr>
            <w:tcW w:type="dxa" w:w="3293"/>
            <w:vAlign w:val="center"/>
            <w:shd w:fill="F0F5F1"/>
          </w:tcPr>
          <w:p>
            <w:pPr>
              <w:spacing w:after="20"/>
            </w:pPr>
            <w:r/>
            <w:r>
              <w:rPr>
                <w:rFonts w:ascii="TH Sarabun New" w:hAnsi="TH Sarabun New" w:eastAsia="TH Sarabun New"/>
                <w:b w:val="0"/>
                <w:color w:val="26332F"/>
                <w:sz w:val="20"/>
              </w:rPr>
              <w:t>ถูกปฏิเสธ HTTP 413</w:t>
            </w:r>
          </w:p>
        </w:tc>
      </w:tr>
      <w:tr>
        <w:trPr>
          <w:cantSplit/>
        </w:trPr>
        <w:tc>
          <w:tcPr>
            <w:tcW w:type="dxa" w:w="3293"/>
            <w:vAlign w:val="center"/>
            <w:shd w:fill="FFFFFF"/>
          </w:tcPr>
          <w:p>
            <w:pPr>
              <w:spacing w:after="20"/>
            </w:pPr>
            <w:r/>
            <w:r>
              <w:rPr>
                <w:rFonts w:ascii="TH Sarabun New" w:hAnsi="TH Sarabun New" w:eastAsia="TH Sarabun New"/>
                <w:b w:val="0"/>
                <w:color w:val="26332F"/>
                <w:sz w:val="20"/>
              </w:rPr>
              <w:t>Malformed file</w:t>
            </w:r>
          </w:p>
        </w:tc>
        <w:tc>
          <w:tcPr>
            <w:tcW w:type="dxa" w:w="3293"/>
            <w:vAlign w:val="center"/>
            <w:shd w:fill="FFFFFF"/>
          </w:tcPr>
          <w:p>
            <w:pPr>
              <w:spacing w:after="20"/>
            </w:pPr>
            <w:r/>
            <w:r>
              <w:rPr>
                <w:rFonts w:ascii="TH Sarabun New" w:hAnsi="TH Sarabun New" w:eastAsia="TH Sarabun New"/>
                <w:b w:val="0"/>
                <w:color w:val="26332F"/>
                <w:sz w:val="20"/>
              </w:rPr>
              <w:t>ข้อมูลภาพไม่ถูกต้อง</w:t>
            </w:r>
          </w:p>
        </w:tc>
        <w:tc>
          <w:tcPr>
            <w:tcW w:type="dxa" w:w="3293"/>
            <w:vAlign w:val="center"/>
            <w:shd w:fill="FFFFFF"/>
          </w:tcPr>
          <w:p>
            <w:pPr>
              <w:spacing w:after="20"/>
            </w:pPr>
            <w:r/>
            <w:r>
              <w:rPr>
                <w:rFonts w:ascii="TH Sarabun New" w:hAnsi="TH Sarabun New" w:eastAsia="TH Sarabun New"/>
                <w:b w:val="0"/>
                <w:color w:val="26332F"/>
                <w:sz w:val="20"/>
              </w:rPr>
              <w:t>HTTP 400</w:t>
            </w:r>
          </w:p>
        </w:tc>
      </w:tr>
      <w:tr>
        <w:trPr>
          <w:cantSplit/>
        </w:trPr>
        <w:tc>
          <w:tcPr>
            <w:tcW w:type="dxa" w:w="3293"/>
            <w:vAlign w:val="center"/>
            <w:shd w:fill="F0F5F1"/>
          </w:tcPr>
          <w:p>
            <w:pPr>
              <w:spacing w:after="20"/>
            </w:pPr>
            <w:r/>
            <w:r>
              <w:rPr>
                <w:rFonts w:ascii="TH Sarabun New" w:hAnsi="TH Sarabun New" w:eastAsia="TH Sarabun New"/>
                <w:b w:val="0"/>
                <w:color w:val="26332F"/>
                <w:sz w:val="20"/>
              </w:rPr>
              <w:t>Cross-origin request</w:t>
            </w:r>
          </w:p>
        </w:tc>
        <w:tc>
          <w:tcPr>
            <w:tcW w:type="dxa" w:w="3293"/>
            <w:vAlign w:val="center"/>
            <w:shd w:fill="F0F5F1"/>
          </w:tcPr>
          <w:p>
            <w:pPr>
              <w:spacing w:after="20"/>
            </w:pPr>
            <w:r/>
            <w:r>
              <w:rPr>
                <w:rFonts w:ascii="TH Sarabun New" w:hAnsi="TH Sarabun New" w:eastAsia="TH Sarabun New"/>
                <w:b w:val="0"/>
                <w:color w:val="26332F"/>
                <w:sz w:val="20"/>
              </w:rPr>
              <w:t>Origin ที่ไม่ได้รับอนุญาต</w:t>
            </w:r>
          </w:p>
        </w:tc>
        <w:tc>
          <w:tcPr>
            <w:tcW w:type="dxa" w:w="3293"/>
            <w:vAlign w:val="center"/>
            <w:shd w:fill="F0F5F1"/>
          </w:tcPr>
          <w:p>
            <w:pPr>
              <w:spacing w:after="20"/>
            </w:pPr>
            <w:r/>
            <w:r>
              <w:rPr>
                <w:rFonts w:ascii="TH Sarabun New" w:hAnsi="TH Sarabun New" w:eastAsia="TH Sarabun New"/>
                <w:b w:val="0"/>
                <w:color w:val="26332F"/>
                <w:sz w:val="20"/>
              </w:rPr>
              <w:t>HTTP 403 ก่อน inference</w:t>
            </w:r>
          </w:p>
        </w:tc>
      </w:tr>
      <w:tr>
        <w:trPr>
          <w:cantSplit/>
        </w:trPr>
        <w:tc>
          <w:tcPr>
            <w:tcW w:type="dxa" w:w="3293"/>
            <w:vAlign w:val="center"/>
            <w:shd w:fill="FFFFFF"/>
          </w:tcPr>
          <w:p>
            <w:pPr>
              <w:spacing w:after="20"/>
            </w:pPr>
            <w:r/>
            <w:r>
              <w:rPr>
                <w:rFonts w:ascii="TH Sarabun New" w:hAnsi="TH Sarabun New" w:eastAsia="TH Sarabun New"/>
                <w:b w:val="0"/>
                <w:color w:val="26332F"/>
                <w:sz w:val="20"/>
              </w:rPr>
              <w:t>API schema</w:t>
            </w:r>
          </w:p>
        </w:tc>
        <w:tc>
          <w:tcPr>
            <w:tcW w:type="dxa" w:w="3293"/>
            <w:vAlign w:val="center"/>
            <w:shd w:fill="FFFFFF"/>
          </w:tcPr>
          <w:p>
            <w:pPr>
              <w:spacing w:after="20"/>
            </w:pPr>
            <w:r/>
            <w:r>
              <w:rPr>
                <w:rFonts w:ascii="TH Sarabun New" w:hAnsi="TH Sarabun New" w:eastAsia="TH Sarabun New"/>
                <w:b w:val="0"/>
                <w:color w:val="26332F"/>
                <w:sz w:val="20"/>
              </w:rPr>
              <w:t>negative PNG response และ annotated image</w:t>
            </w:r>
          </w:p>
        </w:tc>
        <w:tc>
          <w:tcPr>
            <w:tcW w:type="dxa" w:w="3293"/>
            <w:vAlign w:val="center"/>
            <w:shd w:fill="FFFFFF"/>
          </w:tcPr>
          <w:p>
            <w:pPr>
              <w:spacing w:after="20"/>
            </w:pPr>
            <w:r/>
            <w:r>
              <w:rPr>
                <w:rFonts w:ascii="TH Sarabun New" w:hAnsi="TH Sarabun New" w:eastAsia="TH Sarabun New"/>
                <w:b w:val="0"/>
                <w:color w:val="26332F"/>
                <w:sz w:val="20"/>
              </w:rPr>
              <w:t>HTTP 200, schema ถูกต้อง, ภาพถอดรหัสได้</w:t>
            </w:r>
          </w:p>
        </w:tc>
      </w:tr>
      <w:tr>
        <w:trPr>
          <w:cantSplit/>
        </w:trPr>
        <w:tc>
          <w:tcPr>
            <w:tcW w:type="dxa" w:w="3293"/>
            <w:vAlign w:val="center"/>
            <w:shd w:fill="F0F5F1"/>
          </w:tcPr>
          <w:p>
            <w:pPr>
              <w:spacing w:after="20"/>
            </w:pPr>
            <w:r/>
            <w:r>
              <w:rPr>
                <w:rFonts w:ascii="TH Sarabun New" w:hAnsi="TH Sarabun New" w:eastAsia="TH Sarabun New"/>
                <w:b w:val="0"/>
                <w:color w:val="26332F"/>
                <w:sz w:val="20"/>
              </w:rPr>
              <w:t>History isolation</w:t>
            </w:r>
          </w:p>
        </w:tc>
        <w:tc>
          <w:tcPr>
            <w:tcW w:type="dxa" w:w="3293"/>
            <w:vAlign w:val="center"/>
            <w:shd w:fill="F0F5F1"/>
          </w:tcPr>
          <w:p>
            <w:pPr>
              <w:spacing w:after="20"/>
            </w:pPr>
            <w:r/>
            <w:r>
              <w:rPr>
                <w:rFonts w:ascii="TH Sarabun New" w:hAnsi="TH Sarabun New" w:eastAsia="TH Sarabun New"/>
                <w:b w:val="0"/>
                <w:color w:val="26332F"/>
                <w:sz w:val="20"/>
              </w:rPr>
              <w:t>evaluation ไม่เขียนประวัติผู้ใช้</w:t>
            </w:r>
          </w:p>
        </w:tc>
        <w:tc>
          <w:tcPr>
            <w:tcW w:type="dxa" w:w="3293"/>
            <w:vAlign w:val="center"/>
            <w:shd w:fill="F0F5F1"/>
          </w:tcPr>
          <w:p>
            <w:pPr>
              <w:spacing w:after="20"/>
            </w:pPr>
            <w:r/>
            <w:r>
              <w:rPr>
                <w:rFonts w:ascii="TH Sarabun New" w:hAnsi="TH Sarabun New" w:eastAsia="TH Sarabun New"/>
                <w:b w:val="0"/>
                <w:color w:val="26332F"/>
                <w:sz w:val="20"/>
              </w:rPr>
              <w:t>ประวัติไม่เปลี่ยน</w:t>
            </w:r>
          </w:p>
        </w:tc>
      </w:tr>
    </w:tbl>
    <w:p>
      <w:pPr>
        <w:spacing w:after="0"/>
      </w:pPr>
    </w:p>
    <w:p>
      <w:r>
        <w:t>Browser snapshot แสดง automated tests 8 passed, 0 failed และ API checks เพิ่มเติมผ่านทุกกรณีที่บันทึกใน artifacts/api_checks.json อย่างไรก็ตาม การทดสอบ endpoint และ schema ไม่ยืนยันความถูกต้องเชิง semantic ของทุก class บนภาพธรรมชาติ</w:t>
      </w:r>
    </w:p>
    <w:p>
      <w:pPr>
        <w:pStyle w:val="Heading2"/>
      </w:pPr>
      <w:r>
        <w:t>ประสิทธิภาพ</w:t>
      </w:r>
    </w:p>
    <w:p>
      <w:r>
        <w:t>สำหรับ paired final set ที่รันสำเร็จครบ 111/111 ภาพ median inference time ที่บันทึกคือ 116.3 ms ต่อภาพ ไม่รวมการโหลดโมเดล HTTP และการวาดผลใน browser เวลาใช้งานจริงเปลี่ยนตามเครื่อง อุณหภูมิ GPU ขนาดภาพ จำนวนโมเดลและจำนวน candidate boxes</w:t>
      </w:r>
    </w:p>
    <w:p>
      <w:pPr>
        <w:pStyle w:val="Heading2"/>
      </w:pPr>
      <w:r>
        <w:t>หลักฐานใน workspace</w:t>
      </w:r>
    </w:p>
    <w:p>
      <w:pPr>
        <w:pStyle w:val="ListBullet"/>
        <w:spacing w:after="40"/>
      </w:pPr>
      <w:r>
        <w:t>artifacts/expansion_comparison.json — สรุปผล paired metrics</w:t>
      </w:r>
    </w:p>
    <w:p>
      <w:pPr>
        <w:pStyle w:val="ListBullet"/>
        <w:spacing w:after="40"/>
      </w:pPr>
      <w:r>
        <w:t>artifacts/upgrade_baseline_test.json และ artifacts/supplement_final_test.json — ผลรายภาพ/ผล raw</w:t>
      </w:r>
    </w:p>
    <w:p>
      <w:pPr>
        <w:pStyle w:val="ListBullet"/>
        <w:spacing w:after="40"/>
      </w:pPr>
      <w:r>
        <w:t>artifacts/per_class_results.csv — ผลแยกรายคลาสของชุดที่ประเมิน</w:t>
      </w:r>
    </w:p>
    <w:p>
      <w:pPr>
        <w:pStyle w:val="ListBullet"/>
        <w:spacing w:after="40"/>
      </w:pPr>
      <w:r>
        <w:t>artifacts/frozen_production_upgrade.json — configuration ที่ใช้และวันเวลาตรึง</w:t>
      </w:r>
    </w:p>
    <w:p>
      <w:pPr>
        <w:pStyle w:val="ListBullet"/>
        <w:spacing w:after="40"/>
      </w:pPr>
      <w:r>
        <w:t>artifacts/api_checks.json และ artifacts/upgrade_browser_checks.json — system QA</w:t>
      </w:r>
    </w:p>
    <w:p>
      <w:pPr>
        <w:pStyle w:val="ListBullet"/>
        <w:spacing w:after="40"/>
      </w:pPr>
      <w:r>
        <w:t>docs/worklog.md, docs/model_sources.md, docs/model_expansion_sources.md — บันทึกวิธีทำและที่มา</w:t>
      </w:r>
    </w:p>
    <w:p>
      <w:r>
        <w:br w:type="page"/>
      </w:r>
    </w:p>
    <w:p>
      <w:pPr>
        <w:pStyle w:val="Heading1"/>
      </w:pPr>
      <w:r>
        <w:t>5. การป้องกัน overfitting และความน่าเชื่อถือ</w:t>
      </w:r>
    </w:p>
    <w:p>
      <w:pPr>
        <w:pStyle w:val="Heading2"/>
      </w:pPr>
      <w:r>
        <w:t>5.1 Overfitting คืออะไรในบริบทนี้</w:t>
      </w:r>
    </w:p>
    <w:p>
      <w:r>
        <w:t>Overfitting เกิดเมื่อโมเดลเรียนรู้รายละเอียดจำเพาะของ training examples จนทำผลงานบน train ดีแต่ generalize ไปยังภาพใหม่ไม่ดี การวินิจฉัยตามปกติจะฝึกหลาย epoch แล้วเปรียบเทียบ train loss กับ validation loss/metrics ใช้ early stopping, augmentation, regularization และ final holdout test โครงการปัจจุบันไม่ได้ fine-tune จึงไม่มี train loss, learning curve หรือหลักฐานว่าแก้ overfitting จากการฝึกได้</w:t>
      </w:r>
    </w:p>
    <w:p>
      <w:pPr>
        <w:pStyle w:val="Heading2"/>
      </w:pPr>
      <w:r>
        <w:t>5.2 วิธีลด selection bias ที่ทำได้จริงในโครงการนี้</w:t>
      </w:r>
    </w:p>
    <w:p>
      <w:pPr>
        <w:pStyle w:val="ListBullet"/>
        <w:spacing w:after="40"/>
      </w:pPr>
      <w:r>
        <w:t>เลือก candidate และ threshold จาก validation ไม่ใช้ final test เป็นวงรอบปรับค่า</w:t>
      </w:r>
    </w:p>
    <w:p>
      <w:pPr>
        <w:pStyle w:val="ListBullet"/>
        <w:spacing w:after="40"/>
      </w:pPr>
      <w:r>
        <w:t>ใช้ validation confirmation ชุดที่สองก่อนตรึง configuration</w:t>
      </w:r>
    </w:p>
    <w:p>
      <w:pPr>
        <w:pStyle w:val="ListBullet"/>
        <w:spacing w:after="40"/>
      </w:pPr>
      <w:r>
        <w:t>เก็บ hashes ของภาพ/label และ checkpoint พร้อม frozen configuration</w:t>
      </w:r>
    </w:p>
    <w:p>
      <w:pPr>
        <w:pStyle w:val="ListBullet"/>
        <w:spacing w:after="40"/>
      </w:pPr>
      <w:r>
        <w:t>บันทึกวิธีที่แพ้และผล test ที่แย่ลง ไม่เลือกเฉพาะผลดีที่สุดย้อนหลัง</w:t>
      </w:r>
    </w:p>
    <w:p>
      <w:pPr>
        <w:pStyle w:val="ListBullet"/>
        <w:spacing w:after="40"/>
      </w:pPr>
      <w:r>
        <w:t>เปรียบเทียบ baseline กับ supplement แบบ paired บนภาพชุดเดียวกัน</w:t>
      </w:r>
    </w:p>
    <w:p>
      <w:pPr>
        <w:pStyle w:val="ListBullet"/>
        <w:spacing w:after="40"/>
      </w:pPr>
      <w:r>
        <w:t>แยกภาพ synthetic negative control ออกจากภาพที่มี annotation และรายงาน false detection โดยตรง</w:t>
      </w:r>
    </w:p>
    <w:p>
      <w:pPr>
        <w:pStyle w:val="Heading2"/>
      </w:pPr>
      <w:r>
        <w:t>5.3 ความเสี่ยงที่ยังเหลือ</w:t>
      </w:r>
    </w:p>
    <w:p>
      <w:r>
        <w:t>การกรองข้อมูลด้วย source-name/pixel hashes ไม่สามารถรับประกันว่าไม่มีภาพ near duplicate, ฉากเดียวกัน หรือข้อมูลเคยปรากฏใน pretraining ของ checkpoint สาธารณะได้ การลองหลาย configuration บน validation อาจทำให้ selection overfit ต่อ validation แม้จะรักษา final test ไว้ การประเมิน 111 ภาพมีความไม่แน่นอนทางสถิติและ sample อาจไม่แทนภาพจริงที่ผู้ใช้จะอัปโหลด</w:t>
      </w:r>
    </w:p>
    <w:p>
      <w:pPr>
        <w:pStyle w:val="Heading2"/>
      </w:pPr>
      <w:r>
        <w:t>5.4 แนวทางฝึกต่อในอนาคต</w:t>
      </w:r>
    </w:p>
    <w:p>
      <w:r>
        <w:t>เมื่อเริ่ม fine-tune จริง ควรทำ dataset audit และจัด split ตามแหล่งภาพ/ฉากก่อน โดยคง test holdout ที่ไม่เคยดูไว้ จากนั้นบันทึกทุก run: git/config hash, checkpoint เริ่มต้น, random seed, optimizer, learning rate, batch, image size, augmentation, epoch, train/validation losses, precision/recall/mAP และ class-wise metrics ตั้ง early stopping จาก validation เท่านั้น และใช้ final test หนเดียวหลังเลือกโมเดล</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B49"/>
          </w:tcPr>
          <w:p>
            <w:pPr>
              <w:spacing w:after="20"/>
            </w:pPr>
            <w:r/>
            <w:r>
              <w:rPr>
                <w:rFonts w:ascii="TH Sarabun New" w:hAnsi="TH Sarabun New" w:eastAsia="TH Sarabun New"/>
                <w:b/>
                <w:color w:val="FFFFFF"/>
                <w:sz w:val="22"/>
              </w:rPr>
              <w:t>ชุดฝึกย่อยที่อาจทดลอง</w:t>
            </w:r>
          </w:p>
        </w:tc>
        <w:tc>
          <w:tcPr>
            <w:tcW w:type="dxa" w:w="3293"/>
            <w:vAlign w:val="center"/>
            <w:shd w:fill="205B49"/>
          </w:tcPr>
          <w:p>
            <w:pPr>
              <w:spacing w:after="20"/>
            </w:pPr>
            <w:r/>
            <w:r>
              <w:rPr>
                <w:rFonts w:ascii="TH Sarabun New" w:hAnsi="TH Sarabun New" w:eastAsia="TH Sarabun New"/>
                <w:b/>
                <w:color w:val="FFFFFF"/>
                <w:sz w:val="22"/>
              </w:rPr>
              <w:t>จุดประสงค์</w:t>
            </w:r>
          </w:p>
        </w:tc>
        <w:tc>
          <w:tcPr>
            <w:tcW w:type="dxa" w:w="3293"/>
            <w:vAlign w:val="center"/>
            <w:shd w:fill="205B49"/>
          </w:tcPr>
          <w:p>
            <w:pPr>
              <w:spacing w:after="20"/>
            </w:pPr>
            <w:r/>
            <w:r>
              <w:rPr>
                <w:rFonts w:ascii="TH Sarabun New" w:hAnsi="TH Sarabun New" w:eastAsia="TH Sarabun New"/>
                <w:b/>
                <w:color w:val="FFFFFF"/>
                <w:sz w:val="22"/>
              </w:rPr>
              <w:t>สิ่งต้องบันทึก</w:t>
            </w:r>
          </w:p>
        </w:tc>
      </w:tr>
      <w:tr>
        <w:trPr>
          <w:cantSplit/>
        </w:trPr>
        <w:tc>
          <w:tcPr>
            <w:tcW w:type="dxa" w:w="3293"/>
            <w:vAlign w:val="center"/>
            <w:shd w:fill="FFFFFF"/>
          </w:tcPr>
          <w:p>
            <w:pPr>
              <w:spacing w:after="20"/>
            </w:pPr>
            <w:r/>
            <w:r>
              <w:rPr>
                <w:rFonts w:ascii="TH Sarabun New" w:hAnsi="TH Sarabun New" w:eastAsia="TH Sarabun New"/>
                <w:b w:val="0"/>
                <w:color w:val="26332F"/>
                <w:sz w:val="22"/>
              </w:rPr>
              <w:t>10% ของ train</w:t>
            </w:r>
          </w:p>
        </w:tc>
        <w:tc>
          <w:tcPr>
            <w:tcW w:type="dxa" w:w="3293"/>
            <w:vAlign w:val="center"/>
            <w:shd w:fill="FFFFFF"/>
          </w:tcPr>
          <w:p>
            <w:pPr>
              <w:spacing w:after="20"/>
            </w:pPr>
            <w:r/>
            <w:r>
              <w:rPr>
                <w:rFonts w:ascii="TH Sarabun New" w:hAnsi="TH Sarabun New" w:eastAsia="TH Sarabun New"/>
                <w:b w:val="0"/>
                <w:color w:val="26332F"/>
                <w:sz w:val="22"/>
              </w:rPr>
              <w:t>ตรวจ pipeline และแนวโน้มระยะแรก</w:t>
            </w:r>
          </w:p>
        </w:tc>
        <w:tc>
          <w:tcPr>
            <w:tcW w:type="dxa" w:w="3293"/>
            <w:vAlign w:val="center"/>
            <w:shd w:fill="FFFFFF"/>
          </w:tcPr>
          <w:p>
            <w:pPr>
              <w:spacing w:after="20"/>
            </w:pPr>
            <w:r/>
            <w:r>
              <w:rPr>
                <w:rFonts w:ascii="TH Sarabun New" w:hAnsi="TH Sarabun New" w:eastAsia="TH Sarabun New"/>
                <w:b w:val="0"/>
                <w:color w:val="26332F"/>
                <w:sz w:val="22"/>
              </w:rPr>
              <w:t>ภาพ/คลาสที่สุ่ม, seed, epoch curve</w:t>
            </w:r>
          </w:p>
        </w:tc>
      </w:tr>
      <w:tr>
        <w:trPr>
          <w:cantSplit/>
        </w:trPr>
        <w:tc>
          <w:tcPr>
            <w:tcW w:type="dxa" w:w="3293"/>
            <w:vAlign w:val="center"/>
            <w:shd w:fill="F0F5F1"/>
          </w:tcPr>
          <w:p>
            <w:pPr>
              <w:spacing w:after="20"/>
            </w:pPr>
            <w:r/>
            <w:r>
              <w:rPr>
                <w:rFonts w:ascii="TH Sarabun New" w:hAnsi="TH Sarabun New" w:eastAsia="TH Sarabun New"/>
                <w:b w:val="0"/>
                <w:color w:val="26332F"/>
                <w:sz w:val="22"/>
              </w:rPr>
              <w:t>30% ของ train</w:t>
            </w:r>
          </w:p>
        </w:tc>
        <w:tc>
          <w:tcPr>
            <w:tcW w:type="dxa" w:w="3293"/>
            <w:vAlign w:val="center"/>
            <w:shd w:fill="F0F5F1"/>
          </w:tcPr>
          <w:p>
            <w:pPr>
              <w:spacing w:after="20"/>
            </w:pPr>
            <w:r/>
            <w:r>
              <w:rPr>
                <w:rFonts w:ascii="TH Sarabun New" w:hAnsi="TH Sarabun New" w:eastAsia="TH Sarabun New"/>
                <w:b w:val="0"/>
                <w:color w:val="26332F"/>
                <w:sz w:val="22"/>
              </w:rPr>
              <w:t>วัดผลกับข้อมูลเพิ่มโดยยังควบคุมเวลา</w:t>
            </w:r>
          </w:p>
        </w:tc>
        <w:tc>
          <w:tcPr>
            <w:tcW w:type="dxa" w:w="3293"/>
            <w:vAlign w:val="center"/>
            <w:shd w:fill="F0F5F1"/>
          </w:tcPr>
          <w:p>
            <w:pPr>
              <w:spacing w:after="20"/>
            </w:pPr>
            <w:r/>
            <w:r>
              <w:rPr>
                <w:rFonts w:ascii="TH Sarabun New" w:hAnsi="TH Sarabun New" w:eastAsia="TH Sarabun New"/>
                <w:b w:val="0"/>
                <w:color w:val="26332F"/>
                <w:sz w:val="22"/>
              </w:rPr>
              <w:t>best epoch และ validation metrics</w:t>
            </w:r>
          </w:p>
        </w:tc>
      </w:tr>
      <w:tr>
        <w:trPr>
          <w:cantSplit/>
        </w:trPr>
        <w:tc>
          <w:tcPr>
            <w:tcW w:type="dxa" w:w="3293"/>
            <w:vAlign w:val="center"/>
            <w:shd w:fill="FFFFFF"/>
          </w:tcPr>
          <w:p>
            <w:pPr>
              <w:spacing w:after="20"/>
            </w:pPr>
            <w:r/>
            <w:r>
              <w:rPr>
                <w:rFonts w:ascii="TH Sarabun New" w:hAnsi="TH Sarabun New" w:eastAsia="TH Sarabun New"/>
                <w:b w:val="0"/>
                <w:color w:val="26332F"/>
                <w:sz w:val="22"/>
              </w:rPr>
              <w:t>100% ของ train</w:t>
            </w:r>
          </w:p>
        </w:tc>
        <w:tc>
          <w:tcPr>
            <w:tcW w:type="dxa" w:w="3293"/>
            <w:vAlign w:val="center"/>
            <w:shd w:fill="FFFFFF"/>
          </w:tcPr>
          <w:p>
            <w:pPr>
              <w:spacing w:after="20"/>
            </w:pPr>
            <w:r/>
            <w:r>
              <w:rPr>
                <w:rFonts w:ascii="TH Sarabun New" w:hAnsi="TH Sarabun New" w:eastAsia="TH Sarabun New"/>
                <w:b w:val="0"/>
                <w:color w:val="26332F"/>
                <w:sz w:val="22"/>
              </w:rPr>
              <w:t>ประเมินขนาดข้อมูลเต็มหลัง audit</w:t>
            </w:r>
          </w:p>
        </w:tc>
        <w:tc>
          <w:tcPr>
            <w:tcW w:type="dxa" w:w="3293"/>
            <w:vAlign w:val="center"/>
            <w:shd w:fill="FFFFFF"/>
          </w:tcPr>
          <w:p>
            <w:pPr>
              <w:spacing w:after="20"/>
            </w:pPr>
            <w:r/>
            <w:r>
              <w:rPr>
                <w:rFonts w:ascii="TH Sarabun New" w:hAnsi="TH Sarabun New" w:eastAsia="TH Sarabun New"/>
                <w:b w:val="0"/>
                <w:color w:val="26332F"/>
                <w:sz w:val="22"/>
              </w:rPr>
              <w:t>run config เต็ม, compute time และ checkpoint hash</w:t>
            </w:r>
          </w:p>
        </w:tc>
      </w:tr>
    </w:tbl>
    <w:p>
      <w:pPr>
        <w:spacing w:after="0"/>
      </w:pPr>
    </w:p>
    <w:p>
      <w:r>
        <w:t>ตารางนี้เป็นแผนทดลองในอนาคต ไม่ใช่ผลที่เกิดขึ้นแล้ว ตัวเลขปัจจุบันคือ trained models = 0, training epochs = 0, images used to update weights = 0</w:t>
      </w:r>
    </w:p>
    <w:p>
      <w:r>
        <w:br w:type="page"/>
      </w:r>
    </w:p>
    <w:p>
      <w:pPr>
        <w:pStyle w:val="Heading1"/>
      </w:pPr>
      <w:r>
        <w:t>6. อภิปรายผล ข้อจำกัด และงานต่อยอด</w:t>
      </w:r>
    </w:p>
    <w:p>
      <w:pPr>
        <w:pStyle w:val="Heading2"/>
      </w:pPr>
      <w:r>
        <w:t>6.1 ผลเป็นไปตามเป้าหมายเพียงใด</w:t>
      </w:r>
    </w:p>
    <w:p>
      <w:r>
        <w:t>เป้าหมายการสร้างเว็บตรวจจับที่ใช้งานง่ายและตรวจสอบผลได้บรรลุในระดับต้นแบบ: เว็บทำงานบน localhost, รับภาพ, แสดงกล่องและผลประเมิน, เก็บประวัติ และมี API/browser QA ที่ผ่าน ส่วนเป้าหมายเพิ่มการครอบคลุมทำได้เพียงเล็กน้อย: recall และ F1 สูงขึ้นแต่ precision ลดและ FP เพิ่ม โมเดลยังพลาดวัตถุส่วนใหญ่ใน test sample จึงยังต้องพัฒนาก่อนนำไปใช้ในงานจริง</w:t>
      </w:r>
    </w:p>
    <w:p>
      <w:pPr>
        <w:pStyle w:val="Heading2"/>
      </w:pPr>
      <w:r>
        <w:t>6.2 ข้อจำกัดหลัก</w:t>
      </w:r>
    </w:p>
    <w:p>
      <w:pPr>
        <w:pStyle w:val="ListBullet"/>
        <w:spacing w:after="40"/>
      </w:pPr>
      <w:r>
        <w:t>ไม่ fine-tune บน Roboflow v8; จึงไม่มี learning curve, epoch count หรือการพิสูจน์การเรียนรู้จากข้อมูลผู้ใช้</w:t>
      </w:r>
    </w:p>
    <w:p>
      <w:pPr>
        <w:pStyle w:val="ListBullet"/>
        <w:spacing w:after="40"/>
      </w:pPr>
      <w:r>
        <w:t>final evaluation เป็น sample 111 ภาพจาก pipeline ที่คัด manifest ไม่ใช่ full Roboflow test 3,358 ภาพ</w:t>
      </w:r>
    </w:p>
    <w:p>
      <w:pPr>
        <w:pStyle w:val="ListBullet"/>
        <w:spacing w:after="40"/>
      </w:pPr>
      <w:r>
        <w:t>33 observed classes เท่านั้น; คลาสที่ไม่มี ground truth ไม่มีคะแนนรายคลาส</w:t>
      </w:r>
    </w:p>
    <w:p>
      <w:pPr>
        <w:pStyle w:val="ListBullet"/>
        <w:spacing w:after="40"/>
      </w:pPr>
      <w:r>
        <w:t>เก้าชนิดเพิ่มเติมเป็น experimental; ไม่มี annotated test examples จึงไม่อ้างความแม่น</w:t>
      </w:r>
    </w:p>
    <w:p>
      <w:pPr>
        <w:pStyle w:val="ListBullet"/>
        <w:spacing w:after="40"/>
      </w:pPr>
      <w:r>
        <w:t>Dataset มี class imbalance และชื่อ/synonym บางคลาสใกล้กัน; mapping อาจรวมความหมายไม่พอดี</w:t>
      </w:r>
    </w:p>
    <w:p>
      <w:pPr>
        <w:pStyle w:val="ListBullet"/>
        <w:spacing w:after="40"/>
      </w:pPr>
      <w:r>
        <w:t>ภาพจริงมีแสง มุม ระยะ พื้นหลัง และกล้องหลากหลายกว่าชุดทดสอบ; domain shift ยังไม่วัด</w:t>
      </w:r>
    </w:p>
    <w:p>
      <w:pPr>
        <w:pStyle w:val="ListBullet"/>
        <w:spacing w:after="40"/>
      </w:pPr>
      <w:r>
        <w:t>confidence เป็น raw detector score; ยังไม่ได้ calibration และ UI ควรให้ผู้ใช้ตรวจด้วยตนเอง</w:t>
      </w:r>
    </w:p>
    <w:p>
      <w:pPr>
        <w:pStyle w:val="ListBullet"/>
        <w:spacing w:after="40"/>
      </w:pPr>
      <w:r>
        <w:t>ไม่มีการทดสอบหลายเครื่องหรือ benchmark latency แบบ production; เวลาเป็นการวัดเฉพาะเครื่องนี้</w:t>
      </w:r>
    </w:p>
    <w:p>
      <w:pPr>
        <w:pStyle w:val="Heading2"/>
      </w:pPr>
      <w:r>
        <w:t>6.3 แผนพัฒนาต่อที่เสนอ</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B49"/>
          </w:tcPr>
          <w:p>
            <w:pPr>
              <w:spacing w:after="20"/>
            </w:pPr>
            <w:r/>
            <w:r>
              <w:rPr>
                <w:rFonts w:ascii="TH Sarabun New" w:hAnsi="TH Sarabun New" w:eastAsia="TH Sarabun New"/>
                <w:b/>
                <w:color w:val="FFFFFF"/>
                <w:sz w:val="20"/>
              </w:rPr>
              <w:t>ลำดับ</w:t>
            </w:r>
          </w:p>
        </w:tc>
        <w:tc>
          <w:tcPr>
            <w:tcW w:type="dxa" w:w="3293"/>
            <w:vAlign w:val="center"/>
            <w:shd w:fill="205B49"/>
          </w:tcPr>
          <w:p>
            <w:pPr>
              <w:spacing w:after="20"/>
            </w:pPr>
            <w:r/>
            <w:r>
              <w:rPr>
                <w:rFonts w:ascii="TH Sarabun New" w:hAnsi="TH Sarabun New" w:eastAsia="TH Sarabun New"/>
                <w:b/>
                <w:color w:val="FFFFFF"/>
                <w:sz w:val="20"/>
              </w:rPr>
              <w:t>งานต่อยอด</w:t>
            </w:r>
          </w:p>
        </w:tc>
        <w:tc>
          <w:tcPr>
            <w:tcW w:type="dxa" w:w="3293"/>
            <w:vAlign w:val="center"/>
            <w:shd w:fill="205B49"/>
          </w:tcPr>
          <w:p>
            <w:pPr>
              <w:spacing w:after="20"/>
            </w:pPr>
            <w:r/>
            <w:r>
              <w:rPr>
                <w:rFonts w:ascii="TH Sarabun New" w:hAnsi="TH Sarabun New" w:eastAsia="TH Sarabun New"/>
                <w:b/>
                <w:color w:val="FFFFFF"/>
                <w:sz w:val="20"/>
              </w:rPr>
              <w:t>ผลส่งมอบที่ควรได้</w:t>
            </w:r>
          </w:p>
        </w:tc>
      </w:tr>
      <w:tr>
        <w:trPr>
          <w:cantSplit/>
        </w:trPr>
        <w:tc>
          <w:tcPr>
            <w:tcW w:type="dxa" w:w="3293"/>
            <w:vAlign w:val="center"/>
            <w:shd w:fill="FFFFFF"/>
          </w:tcPr>
          <w:p>
            <w:pPr>
              <w:spacing w:after="20"/>
            </w:pPr>
            <w:r/>
            <w:r>
              <w:rPr>
                <w:rFonts w:ascii="TH Sarabun New" w:hAnsi="TH Sarabun New" w:eastAsia="TH Sarabun New"/>
                <w:b w:val="0"/>
                <w:color w:val="26332F"/>
                <w:sz w:val="20"/>
              </w:rPr>
              <w:t>1</w:t>
            </w:r>
          </w:p>
        </w:tc>
        <w:tc>
          <w:tcPr>
            <w:tcW w:type="dxa" w:w="3293"/>
            <w:vAlign w:val="center"/>
            <w:shd w:fill="FFFFFF"/>
          </w:tcPr>
          <w:p>
            <w:pPr>
              <w:spacing w:after="20"/>
            </w:pPr>
            <w:r/>
            <w:r>
              <w:rPr>
                <w:rFonts w:ascii="TH Sarabun New" w:hAnsi="TH Sarabun New" w:eastAsia="TH Sarabun New"/>
                <w:b w:val="0"/>
                <w:color w:val="26332F"/>
                <w:sz w:val="20"/>
              </w:rPr>
              <w:t>ทำ audit split/duplicate/label quality และ class distribution ให้ครบ</w:t>
            </w:r>
          </w:p>
        </w:tc>
        <w:tc>
          <w:tcPr>
            <w:tcW w:type="dxa" w:w="3293"/>
            <w:vAlign w:val="center"/>
            <w:shd w:fill="FFFFFF"/>
          </w:tcPr>
          <w:p>
            <w:pPr>
              <w:spacing w:after="20"/>
            </w:pPr>
            <w:r/>
            <w:r>
              <w:rPr>
                <w:rFonts w:ascii="TH Sarabun New" w:hAnsi="TH Sarabun New" w:eastAsia="TH Sarabun New"/>
                <w:b w:val="0"/>
                <w:color w:val="26332F"/>
                <w:sz w:val="20"/>
              </w:rPr>
              <w:t>dataset audit report + manifest ที่ตรวจซ้ำได้</w:t>
            </w:r>
          </w:p>
        </w:tc>
      </w:tr>
      <w:tr>
        <w:trPr>
          <w:cantSplit/>
        </w:trPr>
        <w:tc>
          <w:tcPr>
            <w:tcW w:type="dxa" w:w="3293"/>
            <w:vAlign w:val="center"/>
            <w:shd w:fill="F0F5F1"/>
          </w:tcPr>
          <w:p>
            <w:pPr>
              <w:spacing w:after="20"/>
            </w:pPr>
            <w:r/>
            <w:r>
              <w:rPr>
                <w:rFonts w:ascii="TH Sarabun New" w:hAnsi="TH Sarabun New" w:eastAsia="TH Sarabun New"/>
                <w:b w:val="0"/>
                <w:color w:val="26332F"/>
                <w:sz w:val="20"/>
              </w:rPr>
              <w:t>2</w:t>
            </w:r>
          </w:p>
        </w:tc>
        <w:tc>
          <w:tcPr>
            <w:tcW w:type="dxa" w:w="3293"/>
            <w:vAlign w:val="center"/>
            <w:shd w:fill="F0F5F1"/>
          </w:tcPr>
          <w:p>
            <w:pPr>
              <w:spacing w:after="20"/>
            </w:pPr>
            <w:r/>
            <w:r>
              <w:rPr>
                <w:rFonts w:ascii="TH Sarabun New" w:hAnsi="TH Sarabun New" w:eastAsia="TH Sarabun New"/>
                <w:b w:val="0"/>
                <w:color w:val="26332F"/>
                <w:sz w:val="20"/>
              </w:rPr>
              <w:t>เก็บภาพจากสภาพใช้งานจริงและ annotation แบบผู้ตรวจซ้ำ</w:t>
            </w:r>
          </w:p>
        </w:tc>
        <w:tc>
          <w:tcPr>
            <w:tcW w:type="dxa" w:w="3293"/>
            <w:vAlign w:val="center"/>
            <w:shd w:fill="F0F5F1"/>
          </w:tcPr>
          <w:p>
            <w:pPr>
              <w:spacing w:after="20"/>
            </w:pPr>
            <w:r/>
            <w:r>
              <w:rPr>
                <w:rFonts w:ascii="TH Sarabun New" w:hAnsi="TH Sarabun New" w:eastAsia="TH Sarabun New"/>
                <w:b w:val="0"/>
                <w:color w:val="26332F"/>
                <w:sz w:val="20"/>
              </w:rPr>
              <w:t>external test ที่ครอบคลุมแสง มุม ระยะและพื้นหลัง</w:t>
            </w:r>
          </w:p>
        </w:tc>
      </w:tr>
      <w:tr>
        <w:trPr>
          <w:cantSplit/>
        </w:trPr>
        <w:tc>
          <w:tcPr>
            <w:tcW w:type="dxa" w:w="3293"/>
            <w:vAlign w:val="center"/>
            <w:shd w:fill="FFFFFF"/>
          </w:tcPr>
          <w:p>
            <w:pPr>
              <w:spacing w:after="20"/>
            </w:pPr>
            <w:r/>
            <w:r>
              <w:rPr>
                <w:rFonts w:ascii="TH Sarabun New" w:hAnsi="TH Sarabun New" w:eastAsia="TH Sarabun New"/>
                <w:b w:val="0"/>
                <w:color w:val="26332F"/>
                <w:sz w:val="20"/>
              </w:rPr>
              <w:t>3</w:t>
            </w:r>
          </w:p>
        </w:tc>
        <w:tc>
          <w:tcPr>
            <w:tcW w:type="dxa" w:w="3293"/>
            <w:vAlign w:val="center"/>
            <w:shd w:fill="FFFFFF"/>
          </w:tcPr>
          <w:p>
            <w:pPr>
              <w:spacing w:after="20"/>
            </w:pPr>
            <w:r/>
            <w:r>
              <w:rPr>
                <w:rFonts w:ascii="TH Sarabun New" w:hAnsi="TH Sarabun New" w:eastAsia="TH Sarabun New"/>
                <w:b w:val="0"/>
                <w:color w:val="26332F"/>
                <w:sz w:val="20"/>
              </w:rPr>
              <w:t>fine-tune จาก pretrained checkpoint โดยแยก train/val/test ตามฉาก</w:t>
            </w:r>
          </w:p>
        </w:tc>
        <w:tc>
          <w:tcPr>
            <w:tcW w:type="dxa" w:w="3293"/>
            <w:vAlign w:val="center"/>
            <w:shd w:fill="FFFFFF"/>
          </w:tcPr>
          <w:p>
            <w:pPr>
              <w:spacing w:after="20"/>
            </w:pPr>
            <w:r/>
            <w:r>
              <w:rPr>
                <w:rFonts w:ascii="TH Sarabun New" w:hAnsi="TH Sarabun New" w:eastAsia="TH Sarabun New"/>
                <w:b w:val="0"/>
                <w:color w:val="26332F"/>
                <w:sz w:val="20"/>
              </w:rPr>
              <w:t>epoch curves, checkpoint, best epoch และผลก่อน/หลัง</w:t>
            </w:r>
          </w:p>
        </w:tc>
      </w:tr>
      <w:tr>
        <w:trPr>
          <w:cantSplit/>
        </w:trPr>
        <w:tc>
          <w:tcPr>
            <w:tcW w:type="dxa" w:w="3293"/>
            <w:vAlign w:val="center"/>
            <w:shd w:fill="F0F5F1"/>
          </w:tcPr>
          <w:p>
            <w:pPr>
              <w:spacing w:after="20"/>
            </w:pPr>
            <w:r/>
            <w:r>
              <w:rPr>
                <w:rFonts w:ascii="TH Sarabun New" w:hAnsi="TH Sarabun New" w:eastAsia="TH Sarabun New"/>
                <w:b w:val="0"/>
                <w:color w:val="26332F"/>
                <w:sz w:val="20"/>
              </w:rPr>
              <w:t>4</w:t>
            </w:r>
          </w:p>
        </w:tc>
        <w:tc>
          <w:tcPr>
            <w:tcW w:type="dxa" w:w="3293"/>
            <w:vAlign w:val="center"/>
            <w:shd w:fill="F0F5F1"/>
          </w:tcPr>
          <w:p>
            <w:pPr>
              <w:spacing w:after="20"/>
            </w:pPr>
            <w:r/>
            <w:r>
              <w:rPr>
                <w:rFonts w:ascii="TH Sarabun New" w:hAnsi="TH Sarabun New" w:eastAsia="TH Sarabun New"/>
                <w:b w:val="0"/>
                <w:color w:val="26332F"/>
                <w:sz w:val="20"/>
              </w:rPr>
              <w:t>ปรับ class mapping และเพิ่ม hard negatives/คลาสที่พลาด</w:t>
            </w:r>
          </w:p>
        </w:tc>
        <w:tc>
          <w:tcPr>
            <w:tcW w:type="dxa" w:w="3293"/>
            <w:vAlign w:val="center"/>
            <w:shd w:fill="F0F5F1"/>
          </w:tcPr>
          <w:p>
            <w:pPr>
              <w:spacing w:after="20"/>
            </w:pPr>
            <w:r/>
            <w:r>
              <w:rPr>
                <w:rFonts w:ascii="TH Sarabun New" w:hAnsi="TH Sarabun New" w:eastAsia="TH Sarabun New"/>
                <w:b w:val="0"/>
                <w:color w:val="26332F"/>
                <w:sz w:val="20"/>
              </w:rPr>
              <w:t>รายงาน per-class precision/recall และ confusion analysis</w:t>
            </w:r>
          </w:p>
        </w:tc>
      </w:tr>
      <w:tr>
        <w:trPr>
          <w:cantSplit/>
        </w:trPr>
        <w:tc>
          <w:tcPr>
            <w:tcW w:type="dxa" w:w="3293"/>
            <w:vAlign w:val="center"/>
            <w:shd w:fill="FFFFFF"/>
          </w:tcPr>
          <w:p>
            <w:pPr>
              <w:spacing w:after="20"/>
            </w:pPr>
            <w:r/>
            <w:r>
              <w:rPr>
                <w:rFonts w:ascii="TH Sarabun New" w:hAnsi="TH Sarabun New" w:eastAsia="TH Sarabun New"/>
                <w:b w:val="0"/>
                <w:color w:val="26332F"/>
                <w:sz w:val="20"/>
              </w:rPr>
              <w:t>5</w:t>
            </w:r>
          </w:p>
        </w:tc>
        <w:tc>
          <w:tcPr>
            <w:tcW w:type="dxa" w:w="3293"/>
            <w:vAlign w:val="center"/>
            <w:shd w:fill="FFFFFF"/>
          </w:tcPr>
          <w:p>
            <w:pPr>
              <w:spacing w:after="20"/>
            </w:pPr>
            <w:r/>
            <w:r>
              <w:rPr>
                <w:rFonts w:ascii="TH Sarabun New" w:hAnsi="TH Sarabun New" w:eastAsia="TH Sarabun New"/>
                <w:b w:val="0"/>
                <w:color w:val="26332F"/>
                <w:sz w:val="20"/>
              </w:rPr>
              <w:t>ทดลอง calibration/uncertainty และ threshold ตามต้นทุน FP/FN</w:t>
            </w:r>
          </w:p>
        </w:tc>
        <w:tc>
          <w:tcPr>
            <w:tcW w:type="dxa" w:w="3293"/>
            <w:vAlign w:val="center"/>
            <w:shd w:fill="FFFFFF"/>
          </w:tcPr>
          <w:p>
            <w:pPr>
              <w:spacing w:after="20"/>
            </w:pPr>
            <w:r/>
            <w:r>
              <w:rPr>
                <w:rFonts w:ascii="TH Sarabun New" w:hAnsi="TH Sarabun New" w:eastAsia="TH Sarabun New"/>
                <w:b w:val="0"/>
                <w:color w:val="26332F"/>
                <w:sz w:val="20"/>
              </w:rPr>
              <w:t>reliability curve และเกณฑ์ใช้งานที่อธิบายได้</w:t>
            </w:r>
          </w:p>
        </w:tc>
      </w:tr>
      <w:tr>
        <w:trPr>
          <w:cantSplit/>
        </w:trPr>
        <w:tc>
          <w:tcPr>
            <w:tcW w:type="dxa" w:w="3293"/>
            <w:vAlign w:val="center"/>
            <w:shd w:fill="F0F5F1"/>
          </w:tcPr>
          <w:p>
            <w:pPr>
              <w:spacing w:after="20"/>
            </w:pPr>
            <w:r/>
            <w:r>
              <w:rPr>
                <w:rFonts w:ascii="TH Sarabun New" w:hAnsi="TH Sarabun New" w:eastAsia="TH Sarabun New"/>
                <w:b w:val="0"/>
                <w:color w:val="26332F"/>
                <w:sz w:val="20"/>
              </w:rPr>
              <w:t>6</w:t>
            </w:r>
          </w:p>
        </w:tc>
        <w:tc>
          <w:tcPr>
            <w:tcW w:type="dxa" w:w="3293"/>
            <w:vAlign w:val="center"/>
            <w:shd w:fill="F0F5F1"/>
          </w:tcPr>
          <w:p>
            <w:pPr>
              <w:spacing w:after="20"/>
            </w:pPr>
            <w:r/>
            <w:r>
              <w:rPr>
                <w:rFonts w:ascii="TH Sarabun New" w:hAnsi="TH Sarabun New" w:eastAsia="TH Sarabun New"/>
                <w:b w:val="0"/>
                <w:color w:val="26332F"/>
                <w:sz w:val="20"/>
              </w:rPr>
              <w:t>ตรวจ privacy, packaging และ performance ในเครื่องหลายสเปก</w:t>
            </w:r>
          </w:p>
        </w:tc>
        <w:tc>
          <w:tcPr>
            <w:tcW w:type="dxa" w:w="3293"/>
            <w:vAlign w:val="center"/>
            <w:shd w:fill="F0F5F1"/>
          </w:tcPr>
          <w:p>
            <w:pPr>
              <w:spacing w:after="20"/>
            </w:pPr>
            <w:r/>
            <w:r>
              <w:rPr>
                <w:rFonts w:ascii="TH Sarabun New" w:hAnsi="TH Sarabun New" w:eastAsia="TH Sarabun New"/>
                <w:b w:val="0"/>
                <w:color w:val="26332F"/>
                <w:sz w:val="20"/>
              </w:rPr>
              <w:t>คู่มือ setup, latency distribution และ failure handling</w:t>
            </w:r>
          </w:p>
        </w:tc>
      </w:tr>
    </w:tbl>
    <w:p>
      <w:pPr>
        <w:spacing w:after="0"/>
      </w:pPr>
    </w:p>
    <w:p>
      <w:pPr>
        <w:pStyle w:val="Heading2"/>
      </w:pPr>
      <w:r>
        <w:t>6.4 บทสรุป</w:t>
      </w:r>
    </w:p>
    <w:p>
      <w:r>
        <w:t>FreshLens แสดงการนำ pretrained object detectors มาสร้างระบบเว็บ local พร้อมการวัดผลและเก็บหลักฐาน ผลปัจจุบันบ่งชี้ว่าการเสริม detector เพิ่ม recall/F1 เล็กน้อยแต่แลกกับ false positives มากขึ้น งานยังไม่ได้เทรนโมเดล จึงต้องเรียกผลนี้ว่า model-selection/inference evaluation ไม่ใช่ training improvement การพัฒนารอบถัดไปควรเริ่มจาก audit และเก็บภาพภายนอก ก่อน fine-tune และประเมิน final holdout ที่สะอาด</w:t>
      </w:r>
    </w:p>
    <w:p>
      <w:r>
        <w:br w:type="page"/>
      </w:r>
    </w:p>
    <w:p>
      <w:pPr>
        <w:pStyle w:val="Heading1"/>
      </w:pPr>
      <w:r>
        <w:t>ภาคผนวก ก. การทำซ้ำและตำแหน่งไฟล์</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B49"/>
          </w:tcPr>
          <w:p>
            <w:pPr>
              <w:spacing w:after="20"/>
            </w:pPr>
            <w:r/>
            <w:r>
              <w:rPr>
                <w:rFonts w:ascii="TH Sarabun New" w:hAnsi="TH Sarabun New" w:eastAsia="TH Sarabun New"/>
                <w:b/>
                <w:color w:val="FFFFFF"/>
                <w:sz w:val="22"/>
              </w:rPr>
              <w:t>สิ่งที่ต้องการ</w:t>
            </w:r>
          </w:p>
        </w:tc>
        <w:tc>
          <w:tcPr>
            <w:tcW w:type="dxa" w:w="4939"/>
            <w:vAlign w:val="center"/>
            <w:shd w:fill="205B49"/>
          </w:tcPr>
          <w:p>
            <w:pPr>
              <w:spacing w:after="20"/>
            </w:pPr>
            <w:r/>
            <w:r>
              <w:rPr>
                <w:rFonts w:ascii="TH Sarabun New" w:hAnsi="TH Sarabun New" w:eastAsia="TH Sarabun New"/>
                <w:b/>
                <w:color w:val="FFFFFF"/>
                <w:sz w:val="22"/>
              </w:rPr>
              <w:t>ไฟล์/คำสั่ง</w:t>
            </w:r>
          </w:p>
        </w:tc>
      </w:tr>
      <w:tr>
        <w:trPr>
          <w:cantSplit/>
        </w:trPr>
        <w:tc>
          <w:tcPr>
            <w:tcW w:type="dxa" w:w="4939"/>
            <w:vAlign w:val="center"/>
            <w:shd w:fill="FFFFFF"/>
          </w:tcPr>
          <w:p>
            <w:pPr>
              <w:spacing w:after="20"/>
            </w:pPr>
            <w:r/>
            <w:r>
              <w:rPr>
                <w:rFonts w:ascii="TH Sarabun New" w:hAnsi="TH Sarabun New" w:eastAsia="TH Sarabun New"/>
                <w:b w:val="0"/>
                <w:color w:val="26332F"/>
                <w:sz w:val="22"/>
              </w:rPr>
              <w:t>เปิดเว็บ</w:t>
            </w:r>
          </w:p>
        </w:tc>
        <w:tc>
          <w:tcPr>
            <w:tcW w:type="dxa" w:w="4939"/>
            <w:vAlign w:val="center"/>
            <w:shd w:fill="FFFFFF"/>
          </w:tcPr>
          <w:p>
            <w:pPr>
              <w:spacing w:after="20"/>
            </w:pPr>
            <w:r/>
            <w:r>
              <w:rPr>
                <w:rFonts w:ascii="TH Sarabun New" w:hAnsi="TH Sarabun New" w:eastAsia="TH Sarabun New"/>
                <w:b w:val="0"/>
                <w:color w:val="26332F"/>
                <w:sz w:val="22"/>
              </w:rPr>
              <w:t>PowerShell: .\run.ps1 → http://localhost:8000</w:t>
            </w:r>
          </w:p>
        </w:tc>
      </w:tr>
      <w:tr>
        <w:trPr>
          <w:cantSplit/>
        </w:trPr>
        <w:tc>
          <w:tcPr>
            <w:tcW w:type="dxa" w:w="4939"/>
            <w:vAlign w:val="center"/>
            <w:shd w:fill="F0F5F1"/>
          </w:tcPr>
          <w:p>
            <w:pPr>
              <w:spacing w:after="20"/>
            </w:pPr>
            <w:r/>
            <w:r>
              <w:rPr>
                <w:rFonts w:ascii="TH Sarabun New" w:hAnsi="TH Sarabun New" w:eastAsia="TH Sarabun New"/>
                <w:b w:val="0"/>
                <w:color w:val="26332F"/>
                <w:sz w:val="22"/>
              </w:rPr>
              <w:t>รัน unit tests</w:t>
            </w:r>
          </w:p>
        </w:tc>
        <w:tc>
          <w:tcPr>
            <w:tcW w:type="dxa" w:w="4939"/>
            <w:vAlign w:val="center"/>
            <w:shd w:fill="F0F5F1"/>
          </w:tcPr>
          <w:p>
            <w:pPr>
              <w:spacing w:after="20"/>
            </w:pPr>
            <w:r/>
            <w:r>
              <w:rPr>
                <w:rFonts w:ascii="TH Sarabun New" w:hAnsi="TH Sarabun New" w:eastAsia="TH Sarabun New"/>
                <w:b w:val="0"/>
                <w:color w:val="26332F"/>
                <w:sz w:val="22"/>
              </w:rPr>
              <w:t>./.venv/Scripts/python.exe -m unittest discover -s tests -v</w:t>
            </w:r>
          </w:p>
        </w:tc>
      </w:tr>
      <w:tr>
        <w:trPr>
          <w:cantSplit/>
        </w:trPr>
        <w:tc>
          <w:tcPr>
            <w:tcW w:type="dxa" w:w="4939"/>
            <w:vAlign w:val="center"/>
            <w:shd w:fill="FFFFFF"/>
          </w:tcPr>
          <w:p>
            <w:pPr>
              <w:spacing w:after="20"/>
            </w:pPr>
            <w:r/>
            <w:r>
              <w:rPr>
                <w:rFonts w:ascii="TH Sarabun New" w:hAnsi="TH Sarabun New" w:eastAsia="TH Sarabun New"/>
                <w:b w:val="0"/>
                <w:color w:val="26332F"/>
                <w:sz w:val="22"/>
              </w:rPr>
              <w:t>ทำซ้ำ paired core evaluation</w:t>
            </w:r>
          </w:p>
        </w:tc>
        <w:tc>
          <w:tcPr>
            <w:tcW w:type="dxa" w:w="4939"/>
            <w:vAlign w:val="center"/>
            <w:shd w:fill="FFFFFF"/>
          </w:tcPr>
          <w:p>
            <w:pPr>
              <w:spacing w:after="20"/>
            </w:pPr>
            <w:r/>
            <w:r>
              <w:rPr>
                <w:rFonts w:ascii="TH Sarabun New" w:hAnsi="TH Sarabun New" w:eastAsia="TH Sarabun New"/>
                <w:b w:val="0"/>
                <w:color w:val="26332F"/>
                <w:sz w:val="22"/>
              </w:rPr>
              <w:t>benchmark_expansion.py พร้อม frozen_selected_upgrade.json และ calibrated_test_manifest.json</w:t>
            </w:r>
          </w:p>
        </w:tc>
      </w:tr>
      <w:tr>
        <w:trPr>
          <w:cantSplit/>
        </w:trPr>
        <w:tc>
          <w:tcPr>
            <w:tcW w:type="dxa" w:w="4939"/>
            <w:vAlign w:val="center"/>
            <w:shd w:fill="F0F5F1"/>
          </w:tcPr>
          <w:p>
            <w:pPr>
              <w:spacing w:after="20"/>
            </w:pPr>
            <w:r/>
            <w:r>
              <w:rPr>
                <w:rFonts w:ascii="TH Sarabun New" w:hAnsi="TH Sarabun New" w:eastAsia="TH Sarabun New"/>
                <w:b w:val="0"/>
                <w:color w:val="26332F"/>
                <w:sz w:val="22"/>
              </w:rPr>
              <w:t>สรุป metrics</w:t>
            </w:r>
          </w:p>
        </w:tc>
        <w:tc>
          <w:tcPr>
            <w:tcW w:type="dxa" w:w="4939"/>
            <w:vAlign w:val="center"/>
            <w:shd w:fill="F0F5F1"/>
          </w:tcPr>
          <w:p>
            <w:pPr>
              <w:spacing w:after="20"/>
            </w:pPr>
            <w:r/>
            <w:r>
              <w:rPr>
                <w:rFonts w:ascii="TH Sarabun New" w:hAnsi="TH Sarabun New" w:eastAsia="TH Sarabun New"/>
                <w:b w:val="0"/>
                <w:color w:val="26332F"/>
                <w:sz w:val="22"/>
              </w:rPr>
              <w:t>artifacts/expansion_comparison.json</w:t>
            </w:r>
          </w:p>
        </w:tc>
      </w:tr>
      <w:tr>
        <w:trPr>
          <w:cantSplit/>
        </w:trPr>
        <w:tc>
          <w:tcPr>
            <w:tcW w:type="dxa" w:w="4939"/>
            <w:vAlign w:val="center"/>
            <w:shd w:fill="FFFFFF"/>
          </w:tcPr>
          <w:p>
            <w:pPr>
              <w:spacing w:after="20"/>
            </w:pPr>
            <w:r/>
            <w:r>
              <w:rPr>
                <w:rFonts w:ascii="TH Sarabun New" w:hAnsi="TH Sarabun New" w:eastAsia="TH Sarabun New"/>
                <w:b w:val="0"/>
                <w:color w:val="26332F"/>
                <w:sz w:val="22"/>
              </w:rPr>
              <w:t>ผลรายภาพ</w:t>
            </w:r>
          </w:p>
        </w:tc>
        <w:tc>
          <w:tcPr>
            <w:tcW w:type="dxa" w:w="4939"/>
            <w:vAlign w:val="center"/>
            <w:shd w:fill="FFFFFF"/>
          </w:tcPr>
          <w:p>
            <w:pPr>
              <w:spacing w:after="20"/>
            </w:pPr>
            <w:r/>
            <w:r>
              <w:rPr>
                <w:rFonts w:ascii="TH Sarabun New" w:hAnsi="TH Sarabun New" w:eastAsia="TH Sarabun New"/>
                <w:b w:val="0"/>
                <w:color w:val="26332F"/>
                <w:sz w:val="22"/>
              </w:rPr>
              <w:t>artifacts/supplement_final_test.json และ upgrade_baseline_test.json</w:t>
            </w:r>
          </w:p>
        </w:tc>
      </w:tr>
      <w:tr>
        <w:trPr>
          <w:cantSplit/>
        </w:trPr>
        <w:tc>
          <w:tcPr>
            <w:tcW w:type="dxa" w:w="4939"/>
            <w:vAlign w:val="center"/>
            <w:shd w:fill="F0F5F1"/>
          </w:tcPr>
          <w:p>
            <w:pPr>
              <w:spacing w:after="20"/>
            </w:pPr>
            <w:r/>
            <w:r>
              <w:rPr>
                <w:rFonts w:ascii="TH Sarabun New" w:hAnsi="TH Sarabun New" w:eastAsia="TH Sarabun New"/>
                <w:b w:val="0"/>
                <w:color w:val="26332F"/>
                <w:sz w:val="22"/>
              </w:rPr>
              <w:t>รายคลาส</w:t>
            </w:r>
          </w:p>
        </w:tc>
        <w:tc>
          <w:tcPr>
            <w:tcW w:type="dxa" w:w="4939"/>
            <w:vAlign w:val="center"/>
            <w:shd w:fill="F0F5F1"/>
          </w:tcPr>
          <w:p>
            <w:pPr>
              <w:spacing w:after="20"/>
            </w:pPr>
            <w:r/>
            <w:r>
              <w:rPr>
                <w:rFonts w:ascii="TH Sarabun New" w:hAnsi="TH Sarabun New" w:eastAsia="TH Sarabun New"/>
                <w:b w:val="0"/>
                <w:color w:val="26332F"/>
                <w:sz w:val="22"/>
              </w:rPr>
              <w:t>artifacts/per_class_results.csv</w:t>
            </w:r>
          </w:p>
        </w:tc>
      </w:tr>
      <w:tr>
        <w:trPr>
          <w:cantSplit/>
        </w:trPr>
        <w:tc>
          <w:tcPr>
            <w:tcW w:type="dxa" w:w="4939"/>
            <w:vAlign w:val="center"/>
            <w:shd w:fill="FFFFFF"/>
          </w:tcPr>
          <w:p>
            <w:pPr>
              <w:spacing w:after="20"/>
            </w:pPr>
            <w:r/>
            <w:r>
              <w:rPr>
                <w:rFonts w:ascii="TH Sarabun New" w:hAnsi="TH Sarabun New" w:eastAsia="TH Sarabun New"/>
                <w:b w:val="0"/>
                <w:color w:val="26332F"/>
                <w:sz w:val="22"/>
              </w:rPr>
              <w:t>เว็บ/API QA</w:t>
            </w:r>
          </w:p>
        </w:tc>
        <w:tc>
          <w:tcPr>
            <w:tcW w:type="dxa" w:w="4939"/>
            <w:vAlign w:val="center"/>
            <w:shd w:fill="FFFFFF"/>
          </w:tcPr>
          <w:p>
            <w:pPr>
              <w:spacing w:after="20"/>
            </w:pPr>
            <w:r/>
            <w:r>
              <w:rPr>
                <w:rFonts w:ascii="TH Sarabun New" w:hAnsi="TH Sarabun New" w:eastAsia="TH Sarabun New"/>
                <w:b w:val="0"/>
                <w:color w:val="26332F"/>
                <w:sz w:val="22"/>
              </w:rPr>
              <w:t>artifacts/upgrade_browser_checks.json และ api_checks.json</w:t>
            </w:r>
          </w:p>
        </w:tc>
      </w:tr>
      <w:tr>
        <w:trPr>
          <w:cantSplit/>
        </w:trPr>
        <w:tc>
          <w:tcPr>
            <w:tcW w:type="dxa" w:w="4939"/>
            <w:vAlign w:val="center"/>
            <w:shd w:fill="F0F5F1"/>
          </w:tcPr>
          <w:p>
            <w:pPr>
              <w:spacing w:after="20"/>
            </w:pPr>
            <w:r/>
            <w:r>
              <w:rPr>
                <w:rFonts w:ascii="TH Sarabun New" w:hAnsi="TH Sarabun New" w:eastAsia="TH Sarabun New"/>
                <w:b w:val="0"/>
                <w:color w:val="26332F"/>
                <w:sz w:val="22"/>
              </w:rPr>
              <w:t>แหล่งโมเดล</w:t>
            </w:r>
          </w:p>
        </w:tc>
        <w:tc>
          <w:tcPr>
            <w:tcW w:type="dxa" w:w="4939"/>
            <w:vAlign w:val="center"/>
            <w:shd w:fill="F0F5F1"/>
          </w:tcPr>
          <w:p>
            <w:pPr>
              <w:spacing w:after="20"/>
            </w:pPr>
            <w:r/>
            <w:r>
              <w:rPr>
                <w:rFonts w:ascii="TH Sarabun New" w:hAnsi="TH Sarabun New" w:eastAsia="TH Sarabun New"/>
                <w:b w:val="0"/>
                <w:color w:val="26332F"/>
                <w:sz w:val="22"/>
              </w:rPr>
              <w:t>docs/model_sources.md และ docs/model_expansion_sources.md</w:t>
            </w:r>
          </w:p>
        </w:tc>
      </w:tr>
      <w:tr>
        <w:trPr>
          <w:cantSplit/>
        </w:trPr>
        <w:tc>
          <w:tcPr>
            <w:tcW w:type="dxa" w:w="4939"/>
            <w:vAlign w:val="center"/>
            <w:shd w:fill="FFFFFF"/>
          </w:tcPr>
          <w:p>
            <w:pPr>
              <w:spacing w:after="20"/>
            </w:pPr>
            <w:r/>
            <w:r>
              <w:rPr>
                <w:rFonts w:ascii="TH Sarabun New" w:hAnsi="TH Sarabun New" w:eastAsia="TH Sarabun New"/>
                <w:b w:val="0"/>
                <w:color w:val="26332F"/>
                <w:sz w:val="22"/>
              </w:rPr>
              <w:t>บันทึกพัฒนา</w:t>
            </w:r>
          </w:p>
        </w:tc>
        <w:tc>
          <w:tcPr>
            <w:tcW w:type="dxa" w:w="4939"/>
            <w:vAlign w:val="center"/>
            <w:shd w:fill="FFFFFF"/>
          </w:tcPr>
          <w:p>
            <w:pPr>
              <w:spacing w:after="20"/>
            </w:pPr>
            <w:r/>
            <w:r>
              <w:rPr>
                <w:rFonts w:ascii="TH Sarabun New" w:hAnsi="TH Sarabun New" w:eastAsia="TH Sarabun New"/>
                <w:b w:val="0"/>
                <w:color w:val="26332F"/>
                <w:sz w:val="22"/>
              </w:rPr>
              <w:t>docs/worklog.md</w:t>
            </w:r>
          </w:p>
        </w:tc>
      </w:tr>
      <w:tr>
        <w:trPr>
          <w:cantSplit/>
        </w:trPr>
        <w:tc>
          <w:tcPr>
            <w:tcW w:type="dxa" w:w="4939"/>
            <w:vAlign w:val="center"/>
            <w:shd w:fill="F0F5F1"/>
          </w:tcPr>
          <w:p>
            <w:pPr>
              <w:spacing w:after="20"/>
            </w:pPr>
            <w:r/>
            <w:r>
              <w:rPr>
                <w:rFonts w:ascii="TH Sarabun New" w:hAnsi="TH Sarabun New" w:eastAsia="TH Sarabun New"/>
                <w:b w:val="0"/>
                <w:color w:val="26332F"/>
                <w:sz w:val="22"/>
              </w:rPr>
              <w:t>รายงานสถานะ train</w:t>
            </w:r>
          </w:p>
        </w:tc>
        <w:tc>
          <w:tcPr>
            <w:tcW w:type="dxa" w:w="4939"/>
            <w:vAlign w:val="center"/>
            <w:shd w:fill="F0F5F1"/>
          </w:tcPr>
          <w:p>
            <w:pPr>
              <w:spacing w:after="20"/>
            </w:pPr>
            <w:r/>
            <w:r>
              <w:rPr>
                <w:rFonts w:ascii="TH Sarabun New" w:hAnsi="TH Sarabun New" w:eastAsia="TH Sarabun New"/>
                <w:b w:val="0"/>
                <w:color w:val="26332F"/>
                <w:sz w:val="22"/>
              </w:rPr>
              <w:t>docs/training_report.md</w:t>
            </w:r>
          </w:p>
        </w:tc>
      </w:tr>
    </w:tbl>
    <w:p>
      <w:pPr>
        <w:spacing w:after="0"/>
      </w:pPr>
    </w:p>
    <w:p>
      <w:r>
        <w:t>ไม่ควรรัน train.py หรือ experiment.ps1 เพื่อทำซ้ำผลรายงานนี้ เนื่องจากไฟล์เหล่านั้นเป็น pipeline ฝึกทดลองและอาจเขียนทับผล/ใช้ทรัพยากร GPU; รายงานนี้ยืนยันสถานะ ณ 7 ตุลาคม 2569 ว่าไม่มี local training run ที่สำเร็จ</w:t>
      </w:r>
    </w:p>
    <w:p>
      <w:pPr>
        <w:pStyle w:val="Heading2"/>
      </w:pPr>
      <w:r>
        <w:t>ภาคผนวก ข. ตารางจำแนกคลาสที่ประเมิน</w:t>
      </w:r>
    </w:p>
    <w:p>
      <w:r>
        <w:t>Final sample พบ ground-truth 33 classes: apple, avocado, banana, beans, bell pepper, blueberry, broccoli, carrot, cauliflower, celery, cherry, corn, cucumber, garlic, grape, green bean, hot pepper, lemon, lettuce, lime, mushroom, onion, orange, pea, pear, pineapple, potato, pumpkin, radish, raspberry, strawberry, tomato และ vegetable marrow</w:t>
      </w:r>
    </w:p>
    <w:p>
      <w:r>
        <w:t>คลาสใน ontology ที่ไม่มี ground-truth ใน final sample ให้รายงานเป็น N/A: almond, asparagus, beet, blackberry, brussels sprouts, cabbage, egg, eggplant, green onion, kiwi, mandarin, pattypan squash, peach และ watermelon รวมถึง 9 ชนิดทดลองเพิ่มเติมทั้งหมด</w:t>
      </w:r>
    </w:p>
    <w:p>
      <w:pPr>
        <w:pStyle w:val="Heading2"/>
      </w:pPr>
      <w:r>
        <w:t>ภาคผนวก ค. อภิธานศัพท์</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B49"/>
          </w:tcPr>
          <w:p>
            <w:pPr>
              <w:spacing w:after="20"/>
            </w:pPr>
            <w:r/>
            <w:r>
              <w:rPr>
                <w:rFonts w:ascii="TH Sarabun New" w:hAnsi="TH Sarabun New" w:eastAsia="TH Sarabun New"/>
                <w:b/>
                <w:color w:val="FFFFFF"/>
                <w:sz w:val="22"/>
              </w:rPr>
              <w:t>คำ</w:t>
            </w:r>
          </w:p>
        </w:tc>
        <w:tc>
          <w:tcPr>
            <w:tcW w:type="dxa" w:w="4939"/>
            <w:vAlign w:val="center"/>
            <w:shd w:fill="205B49"/>
          </w:tcPr>
          <w:p>
            <w:pPr>
              <w:spacing w:after="20"/>
            </w:pPr>
            <w:r/>
            <w:r>
              <w:rPr>
                <w:rFonts w:ascii="TH Sarabun New" w:hAnsi="TH Sarabun New" w:eastAsia="TH Sarabun New"/>
                <w:b/>
                <w:color w:val="FFFFFF"/>
                <w:sz w:val="22"/>
              </w:rPr>
              <w:t>ความหมายในรายงาน</w:t>
            </w:r>
          </w:p>
        </w:tc>
      </w:tr>
      <w:tr>
        <w:trPr>
          <w:cantSplit/>
        </w:trPr>
        <w:tc>
          <w:tcPr>
            <w:tcW w:type="dxa" w:w="4939"/>
            <w:vAlign w:val="center"/>
            <w:shd w:fill="FFFFFF"/>
          </w:tcPr>
          <w:p>
            <w:pPr>
              <w:spacing w:after="20"/>
            </w:pPr>
            <w:r/>
            <w:r>
              <w:rPr>
                <w:rFonts w:ascii="TH Sarabun New" w:hAnsi="TH Sarabun New" w:eastAsia="TH Sarabun New"/>
                <w:b w:val="0"/>
                <w:color w:val="26332F"/>
                <w:sz w:val="22"/>
              </w:rPr>
              <w:t>Checkpoint</w:t>
            </w:r>
          </w:p>
        </w:tc>
        <w:tc>
          <w:tcPr>
            <w:tcW w:type="dxa" w:w="4939"/>
            <w:vAlign w:val="center"/>
            <w:shd w:fill="FFFFFF"/>
          </w:tcPr>
          <w:p>
            <w:pPr>
              <w:spacing w:after="20"/>
            </w:pPr>
            <w:r/>
            <w:r>
              <w:rPr>
                <w:rFonts w:ascii="TH Sarabun New" w:hAnsi="TH Sarabun New" w:eastAsia="TH Sarabun New"/>
                <w:b w:val="0"/>
                <w:color w:val="26332F"/>
                <w:sz w:val="22"/>
              </w:rPr>
              <w:t>ไฟล์น้ำหนักโมเดลที่บันทึกแล้วและนำไป inference</w:t>
            </w:r>
          </w:p>
        </w:tc>
      </w:tr>
      <w:tr>
        <w:trPr>
          <w:cantSplit/>
        </w:trPr>
        <w:tc>
          <w:tcPr>
            <w:tcW w:type="dxa" w:w="4939"/>
            <w:vAlign w:val="center"/>
            <w:shd w:fill="F0F5F1"/>
          </w:tcPr>
          <w:p>
            <w:pPr>
              <w:spacing w:after="20"/>
            </w:pPr>
            <w:r/>
            <w:r>
              <w:rPr>
                <w:rFonts w:ascii="TH Sarabun New" w:hAnsi="TH Sarabun New" w:eastAsia="TH Sarabun New"/>
                <w:b w:val="0"/>
                <w:color w:val="26332F"/>
                <w:sz w:val="22"/>
              </w:rPr>
              <w:t>Inference</w:t>
            </w:r>
          </w:p>
        </w:tc>
        <w:tc>
          <w:tcPr>
            <w:tcW w:type="dxa" w:w="4939"/>
            <w:vAlign w:val="center"/>
            <w:shd w:fill="F0F5F1"/>
          </w:tcPr>
          <w:p>
            <w:pPr>
              <w:spacing w:after="20"/>
            </w:pPr>
            <w:r/>
            <w:r>
              <w:rPr>
                <w:rFonts w:ascii="TH Sarabun New" w:hAnsi="TH Sarabun New" w:eastAsia="TH Sarabun New"/>
                <w:b w:val="0"/>
                <w:color w:val="26332F"/>
                <w:sz w:val="22"/>
              </w:rPr>
              <w:t>การใช้โมเดลคำนวณผลบนภาพโดยไม่ปรับน้ำหนัก</w:t>
            </w:r>
          </w:p>
        </w:tc>
      </w:tr>
      <w:tr>
        <w:trPr>
          <w:cantSplit/>
        </w:trPr>
        <w:tc>
          <w:tcPr>
            <w:tcW w:type="dxa" w:w="4939"/>
            <w:vAlign w:val="center"/>
            <w:shd w:fill="FFFFFF"/>
          </w:tcPr>
          <w:p>
            <w:pPr>
              <w:spacing w:after="20"/>
            </w:pPr>
            <w:r/>
            <w:r>
              <w:rPr>
                <w:rFonts w:ascii="TH Sarabun New" w:hAnsi="TH Sarabun New" w:eastAsia="TH Sarabun New"/>
                <w:b w:val="0"/>
                <w:color w:val="26332F"/>
                <w:sz w:val="22"/>
              </w:rPr>
              <w:t>IoU</w:t>
            </w:r>
          </w:p>
        </w:tc>
        <w:tc>
          <w:tcPr>
            <w:tcW w:type="dxa" w:w="4939"/>
            <w:vAlign w:val="center"/>
            <w:shd w:fill="FFFFFF"/>
          </w:tcPr>
          <w:p>
            <w:pPr>
              <w:spacing w:after="20"/>
            </w:pPr>
            <w:r/>
            <w:r>
              <w:rPr>
                <w:rFonts w:ascii="TH Sarabun New" w:hAnsi="TH Sarabun New" w:eastAsia="TH Sarabun New"/>
                <w:b w:val="0"/>
                <w:color w:val="26332F"/>
                <w:sz w:val="22"/>
              </w:rPr>
              <w:t>อัตราส่วนพื้นที่ซ้อนทับของกรอบสองกล่อง</w:t>
            </w:r>
          </w:p>
        </w:tc>
      </w:tr>
      <w:tr>
        <w:trPr>
          <w:cantSplit/>
        </w:trPr>
        <w:tc>
          <w:tcPr>
            <w:tcW w:type="dxa" w:w="4939"/>
            <w:vAlign w:val="center"/>
            <w:shd w:fill="F0F5F1"/>
          </w:tcPr>
          <w:p>
            <w:pPr>
              <w:spacing w:after="20"/>
            </w:pPr>
            <w:r/>
            <w:r>
              <w:rPr>
                <w:rFonts w:ascii="TH Sarabun New" w:hAnsi="TH Sarabun New" w:eastAsia="TH Sarabun New"/>
                <w:b w:val="0"/>
                <w:color w:val="26332F"/>
                <w:sz w:val="22"/>
              </w:rPr>
              <w:t>TP / FP / FN</w:t>
            </w:r>
          </w:p>
        </w:tc>
        <w:tc>
          <w:tcPr>
            <w:tcW w:type="dxa" w:w="4939"/>
            <w:vAlign w:val="center"/>
            <w:shd w:fill="F0F5F1"/>
          </w:tcPr>
          <w:p>
            <w:pPr>
              <w:spacing w:after="20"/>
            </w:pPr>
            <w:r/>
            <w:r>
              <w:rPr>
                <w:rFonts w:ascii="TH Sarabun New" w:hAnsi="TH Sarabun New" w:eastAsia="TH Sarabun New"/>
                <w:b w:val="0"/>
                <w:color w:val="26332F"/>
                <w:sz w:val="22"/>
              </w:rPr>
              <w:t>ตรวจถูก / ตรวจผิด / พลาดวัตถุจริง</w:t>
            </w:r>
          </w:p>
        </w:tc>
      </w:tr>
      <w:tr>
        <w:trPr>
          <w:cantSplit/>
        </w:trPr>
        <w:tc>
          <w:tcPr>
            <w:tcW w:type="dxa" w:w="4939"/>
            <w:vAlign w:val="center"/>
            <w:shd w:fill="FFFFFF"/>
          </w:tcPr>
          <w:p>
            <w:pPr>
              <w:spacing w:after="20"/>
            </w:pPr>
            <w:r/>
            <w:r>
              <w:rPr>
                <w:rFonts w:ascii="TH Sarabun New" w:hAnsi="TH Sarabun New" w:eastAsia="TH Sarabun New"/>
                <w:b w:val="0"/>
                <w:color w:val="26332F"/>
                <w:sz w:val="22"/>
              </w:rPr>
              <w:t>Manifest</w:t>
            </w:r>
          </w:p>
        </w:tc>
        <w:tc>
          <w:tcPr>
            <w:tcW w:type="dxa" w:w="4939"/>
            <w:vAlign w:val="center"/>
            <w:shd w:fill="FFFFFF"/>
          </w:tcPr>
          <w:p>
            <w:pPr>
              <w:spacing w:after="20"/>
            </w:pPr>
            <w:r/>
            <w:r>
              <w:rPr>
                <w:rFonts w:ascii="TH Sarabun New" w:hAnsi="TH Sarabun New" w:eastAsia="TH Sarabun New"/>
                <w:b w:val="0"/>
                <w:color w:val="26332F"/>
                <w:sz w:val="22"/>
              </w:rPr>
              <w:t>รายการไฟล์ชุดประเมินที่ตรึงไว้</w:t>
            </w:r>
          </w:p>
        </w:tc>
      </w:tr>
      <w:tr>
        <w:trPr>
          <w:cantSplit/>
        </w:trPr>
        <w:tc>
          <w:tcPr>
            <w:tcW w:type="dxa" w:w="4939"/>
            <w:vAlign w:val="center"/>
            <w:shd w:fill="F0F5F1"/>
          </w:tcPr>
          <w:p>
            <w:pPr>
              <w:spacing w:after="20"/>
            </w:pPr>
            <w:r/>
            <w:r>
              <w:rPr>
                <w:rFonts w:ascii="TH Sarabun New" w:hAnsi="TH Sarabun New" w:eastAsia="TH Sarabun New"/>
                <w:b w:val="0"/>
                <w:color w:val="26332F"/>
                <w:sz w:val="22"/>
              </w:rPr>
              <w:t>Class mapping</w:t>
            </w:r>
          </w:p>
        </w:tc>
        <w:tc>
          <w:tcPr>
            <w:tcW w:type="dxa" w:w="4939"/>
            <w:vAlign w:val="center"/>
            <w:shd w:fill="F0F5F1"/>
          </w:tcPr>
          <w:p>
            <w:pPr>
              <w:spacing w:after="20"/>
            </w:pPr>
            <w:r/>
            <w:r>
              <w:rPr>
                <w:rFonts w:ascii="TH Sarabun New" w:hAnsi="TH Sarabun New" w:eastAsia="TH Sarabun New"/>
                <w:b w:val="0"/>
                <w:color w:val="26332F"/>
                <w:sz w:val="22"/>
              </w:rPr>
              <w:t>กติกาแปลงชื่อคลาสจากโมเดลต่างแหล่งให้เป็นชื่อกลาง</w:t>
            </w:r>
          </w:p>
        </w:tc>
      </w:tr>
      <w:tr>
        <w:trPr>
          <w:cantSplit/>
        </w:trPr>
        <w:tc>
          <w:tcPr>
            <w:tcW w:type="dxa" w:w="4939"/>
            <w:vAlign w:val="center"/>
            <w:shd w:fill="FFFFFF"/>
          </w:tcPr>
          <w:p>
            <w:pPr>
              <w:spacing w:after="20"/>
            </w:pPr>
            <w:r/>
            <w:r>
              <w:rPr>
                <w:rFonts w:ascii="TH Sarabun New" w:hAnsi="TH Sarabun New" w:eastAsia="TH Sarabun New"/>
                <w:b w:val="0"/>
                <w:color w:val="26332F"/>
                <w:sz w:val="22"/>
              </w:rPr>
              <w:t>NMS</w:t>
            </w:r>
          </w:p>
        </w:tc>
        <w:tc>
          <w:tcPr>
            <w:tcW w:type="dxa" w:w="4939"/>
            <w:vAlign w:val="center"/>
            <w:shd w:fill="FFFFFF"/>
          </w:tcPr>
          <w:p>
            <w:pPr>
              <w:spacing w:after="20"/>
            </w:pPr>
            <w:r/>
            <w:r>
              <w:rPr>
                <w:rFonts w:ascii="TH Sarabun New" w:hAnsi="TH Sarabun New" w:eastAsia="TH Sarabun New"/>
                <w:b w:val="0"/>
                <w:color w:val="26332F"/>
                <w:sz w:val="22"/>
              </w:rPr>
              <w:t>วิธีลดกรอบซ้ำจาก predictions ที่ทับกัน</w:t>
            </w:r>
          </w:p>
        </w:tc>
      </w:tr>
      <w:tr>
        <w:trPr>
          <w:cantSplit/>
        </w:trPr>
        <w:tc>
          <w:tcPr>
            <w:tcW w:type="dxa" w:w="4939"/>
            <w:vAlign w:val="center"/>
            <w:shd w:fill="F0F5F1"/>
          </w:tcPr>
          <w:p>
            <w:pPr>
              <w:spacing w:after="20"/>
            </w:pPr>
            <w:r/>
            <w:r>
              <w:rPr>
                <w:rFonts w:ascii="TH Sarabun New" w:hAnsi="TH Sarabun New" w:eastAsia="TH Sarabun New"/>
                <w:b w:val="0"/>
                <w:color w:val="26332F"/>
                <w:sz w:val="22"/>
              </w:rPr>
              <w:t>Selection bias</w:t>
            </w:r>
          </w:p>
        </w:tc>
        <w:tc>
          <w:tcPr>
            <w:tcW w:type="dxa" w:w="4939"/>
            <w:vAlign w:val="center"/>
            <w:shd w:fill="F0F5F1"/>
          </w:tcPr>
          <w:p>
            <w:pPr>
              <w:spacing w:after="20"/>
            </w:pPr>
            <w:r/>
            <w:r>
              <w:rPr>
                <w:rFonts w:ascii="TH Sarabun New" w:hAnsi="TH Sarabun New" w:eastAsia="TH Sarabun New"/>
                <w:b w:val="0"/>
                <w:color w:val="26332F"/>
                <w:sz w:val="22"/>
              </w:rPr>
              <w:t>อคติจากเลือกวิธีเพราะผลบนชุดที่ทดลองซ้ำ</w:t>
            </w:r>
          </w:p>
        </w:tc>
      </w:tr>
    </w:tbl>
    <w:p>
      <w:pPr>
        <w:spacing w:after="0"/>
      </w:pPr>
    </w:p>
    <w:p>
      <w:r>
        <w:br w:type="page"/>
      </w:r>
    </w:p>
    <w:p>
      <w:pPr>
        <w:pStyle w:val="Heading1"/>
      </w:pPr>
      <w:r>
        <w:t>เอกสารอ้างอิง</w:t>
      </w:r>
    </w:p>
    <w:p>
      <w:pPr>
        <w:spacing w:after="160"/>
      </w:pPr>
      <w:r>
        <w:t xml:space="preserve">[1] Roboflow Universe. Combined Vegetables &amp; Fruits Dataset, version 8; metadata, split counts, class list and license. </w:t>
      </w:r>
      <w:r>
        <w:rPr>
          <w:color w:val="24624D"/>
          <w:u w:val="single"/>
        </w:rPr>
        <w:t>https://universe.roboflow.com/yolo-jpkho/combined-vegetables-fruits/dataset/8</w:t>
      </w:r>
    </w:p>
    <w:p>
      <w:pPr>
        <w:spacing w:after="160"/>
      </w:pPr>
      <w:r>
        <w:t xml:space="preserve">[2] Henning Heyen. Fruits-And-Vegetables-Detection-Dataset; model lineage and baseline models. </w:t>
      </w:r>
      <w:r>
        <w:rPr>
          <w:color w:val="24624D"/>
          <w:u w:val="single"/>
        </w:rPr>
        <w:t>https://github.com/henningheyen/Fruits-And-Vegetables-Detection-Dataset</w:t>
      </w:r>
    </w:p>
    <w:p>
      <w:pPr>
        <w:spacing w:after="160"/>
      </w:pPr>
      <w:r>
        <w:t xml:space="preserve">[3] Senu-12. Snapstock fruit and vegetable detector model card; YOLOv8m mirror attribution. </w:t>
      </w:r>
      <w:r>
        <w:rPr>
          <w:color w:val="24624D"/>
          <w:u w:val="single"/>
        </w:rPr>
        <w:t>https://huggingface.co/Senu-12/snapstock-fruit-vegetable-detector</w:t>
      </w:r>
    </w:p>
    <w:p>
      <w:pPr>
        <w:spacing w:after="160"/>
      </w:pPr>
      <w:r>
        <w:t xml:space="preserve">[4] Piyu12. Fruit and Vegetable YOLO11m Detector model card. </w:t>
      </w:r>
      <w:r>
        <w:rPr>
          <w:color w:val="24624D"/>
          <w:u w:val="single"/>
        </w:rPr>
        <w:t>https://huggingface.co/Piyu12/fruit-veg-yolo11m-detector</w:t>
      </w:r>
    </w:p>
    <w:p>
      <w:pPr>
        <w:spacing w:after="160"/>
      </w:pPr>
      <w:r>
        <w:t xml:space="preserve">[5] Ultralytics. YOLO architecture: backbone, neck, detection head, classification and box regression. </w:t>
      </w:r>
      <w:r>
        <w:rPr>
          <w:color w:val="24624D"/>
          <w:u w:val="single"/>
        </w:rPr>
        <w:t>https://docs.ultralytics.com/guides/yolo-architecture</w:t>
      </w:r>
    </w:p>
    <w:p>
      <w:pPr>
        <w:spacing w:after="160"/>
      </w:pPr>
      <w:r>
        <w:t xml:space="preserve">[6] Ultralytics. YOLOv8 model documentation. </w:t>
      </w:r>
      <w:r>
        <w:rPr>
          <w:color w:val="24624D"/>
          <w:u w:val="single"/>
        </w:rPr>
        <w:t>https://docs.ultralytics.com/models/yolov8</w:t>
      </w:r>
    </w:p>
    <w:p>
      <w:pPr>
        <w:spacing w:after="160"/>
      </w:pPr>
      <w:r>
        <w:t xml:space="preserve">[7] Cheng, T. et al. (2024). YOLO-World: Real-Time Open-Vocabulary Object Detection. CVPR 2024. </w:t>
      </w:r>
      <w:r>
        <w:rPr>
          <w:color w:val="24624D"/>
          <w:u w:val="single"/>
        </w:rPr>
        <w:t>https://openaccess.thecvf.com/content/CVPR2024/html/Cheng_YOLO-World_Real-Time_Open-Vocabulary_Object_Detection_CVPR_2024_paper.html</w:t>
      </w:r>
    </w:p>
    <w:p>
      <w:pPr>
        <w:spacing w:after="160"/>
      </w:pPr>
      <w:r>
        <w:t xml:space="preserve">[8] Ultralytics. YOLO-World documentation. </w:t>
      </w:r>
      <w:r>
        <w:rPr>
          <w:color w:val="24624D"/>
          <w:u w:val="single"/>
        </w:rPr>
        <w:t>https://docs.ultralytics.com/models/yolo-world</w:t>
      </w:r>
    </w:p>
    <w:p>
      <w:pPr>
        <w:spacing w:after="160"/>
      </w:pPr>
      <w:r>
        <w:t xml:space="preserve">[9] Ultralytics. YOLOE documentation. </w:t>
      </w:r>
      <w:r>
        <w:rPr>
          <w:color w:val="24624D"/>
          <w:u w:val="single"/>
        </w:rPr>
        <w:t>https://docs.ultralytics.com/models/yoloe</w:t>
      </w:r>
    </w:p>
    <w:p>
      <w:pPr>
        <w:spacing w:after="160"/>
      </w:pPr>
      <w:r>
        <w:t xml:space="preserve">[10] Ultralytics. Model prediction and result fields. </w:t>
      </w:r>
      <w:r>
        <w:rPr>
          <w:color w:val="24624D"/>
          <w:u w:val="single"/>
        </w:rPr>
        <w:t>https://docs.ultralytics.com/modes/predict</w:t>
      </w:r>
    </w:p>
    <w:p>
      <w:pPr>
        <w:spacing w:after="160"/>
      </w:pPr>
      <w:r>
        <w:t xml:space="preserve">[11] OpenAI CLIP. CLIP repository and image-text representation background. </w:t>
      </w:r>
      <w:r>
        <w:rPr>
          <w:color w:val="24624D"/>
          <w:u w:val="single"/>
        </w:rPr>
        <w:t>https://github.com/openai/CLIP</w:t>
      </w:r>
    </w:p>
    <w:p>
      <w:r>
        <w:t>หมายเหตุการอ้างผล: ตัวเลขผลทดลองทั้งหมดในรายงานคำนวณจาก artifacts ภายใน workspace ของ FreshLens ไม่ได้คัดลอก benchmark ของผู้พัฒนา checkpoint มาใช้เป็นผลของโครงการ การอ้างอิงโมเดลระบุแหล่งน้ำหนักหรือเอกสารเชิงหลักการตามที่บันทึกได้ ณ วันที่รายงาน</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sz w:val="20"/>
      </w:rPr>
      <w:t xml:space="preserve">FreshLens · 7 ตุลาคม 2569  |  หน้า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color w:val="64786E"/>
        <w:sz w:val="18"/>
      </w:rPr>
      <w:t>FRESHLENS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H Sarabun New" w:hAnsi="TH Sarabun New" w:eastAsia="TH Sarabun New"/>
      <w:color w:val="26332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 New" w:hAnsi="TH Sarabun New" w:eastAsia="TH Sarabun New"/>
      <w:b/>
      <w:bCs/>
      <w:color w:val="173B31"/>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 New" w:hAnsi="TH Sarabun New" w:eastAsia="TH Sarabun New"/>
      <w:b/>
      <w:bCs/>
      <w:color w:val="24624D"/>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 New" w:hAnsi="TH Sarabun New" w:eastAsia="TH Sarabun New"/>
      <w:b/>
      <w:bCs/>
      <w:color w:val="24624D"/>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H Sarabun New" w:hAnsi="TH Sarabun New" w:eastAsia="TH Sarabun New"/>
      <w:color w:val="173B3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 Mini Project FreshLens: ระบบ AI ตรวจจับและจำแนกชนิดผักผลไม้</dc:title>
  <dc:subject>รายงานวิชาการฉบับละเอียด: pretrained object detection, local evaluation, web workflow</dc:subject>
  <dc:creator>FreshLens Mini Project</dc:creator>
  <cp:keywords>YOLO, CNN, Deep Learning, Classification, Regression, Roboflow, FreshLens</cp:keywords>
  <dc:description>generated by python-docx</dc:description>
  <cp:lastModifiedBy/>
  <cp:revision>1</cp:revision>
  <dcterms:created xsi:type="dcterms:W3CDTF">2013-12-23T23:15:00Z</dcterms:created>
  <dcterms:modified xsi:type="dcterms:W3CDTF">2013-12-23T23:15:00Z</dcterms:modified>
  <cp:category/>
</cp:coreProperties>
</file>