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55124F6B" w14:textId="2D8FF968"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4</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r>
        <w:lastRenderedPageBreak/>
        <w:t>Overview</w:t>
      </w:r>
      <w:bookmarkEnd w:id="4"/>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r>
        <w:t>Enable or Disable the Bootloader Pin</w:t>
      </w:r>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r>
        <w:t>Query the Bootloader Pin</w:t>
      </w:r>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006</w:t>
    </w:r>
    <w:r w:rsidR="00291F53" w:rsidRPr="00EA076D">
      <w:rPr>
        <w:color w:val="FFFFFF" w:themeColor="background1"/>
      </w:rPr>
      <w:tab/>
      <w:t>Firmware Version: 0.</w:t>
    </w:r>
    <w:r w:rsidR="00A613CF">
      <w:rPr>
        <w:color w:val="FFFFFF" w:themeColor="background1"/>
      </w:rPr>
      <w:t>3.</w:t>
    </w:r>
    <w:r w:rsidR="00427FE8">
      <w:rPr>
        <w:color w:val="FFFFFF" w:themeColor="background1"/>
      </w:rPr>
      <w:t>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