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80E293" w14:textId="36BCC07C" w:rsidR="009E16C1" w:rsidRPr="009E16C1" w:rsidRDefault="009E16C1" w:rsidP="009E16C1">
      <w:pPr>
        <w:spacing w:line="276" w:lineRule="auto"/>
        <w:rPr>
          <w:color w:val="0070C0"/>
          <w:sz w:val="36"/>
          <w:szCs w:val="36"/>
        </w:rPr>
      </w:pPr>
      <w:r w:rsidRPr="009E16C1">
        <w:rPr>
          <w:color w:val="0070C0"/>
          <w:sz w:val="36"/>
          <w:szCs w:val="36"/>
        </w:rPr>
        <w:t>Specialist Certificate in Data Analytics for Marketing</w:t>
      </w:r>
    </w:p>
    <w:p w14:paraId="30D03B87" w14:textId="2D5A6FB3" w:rsidR="00622276" w:rsidRPr="00622276" w:rsidRDefault="00622276" w:rsidP="00622276">
      <w:pPr>
        <w:rPr>
          <w:i/>
          <w:iCs/>
          <w:lang w:val="en-GB"/>
        </w:rPr>
      </w:pPr>
      <w:r w:rsidRPr="00622276">
        <w:rPr>
          <w:i/>
          <w:iCs/>
          <w:lang w:val="en-GB"/>
        </w:rPr>
        <w:t>GitHub Repository URL:</w:t>
      </w:r>
      <w:r w:rsidR="002847BF">
        <w:rPr>
          <w:i/>
          <w:iCs/>
          <w:lang w:val="en-GB"/>
        </w:rPr>
        <w:t xml:space="preserve"> </w:t>
      </w:r>
      <w:hyperlink r:id="rId8" w:history="1">
        <w:r w:rsidR="009E16C1" w:rsidRPr="009E16C1">
          <w:rPr>
            <w:rStyle w:val="Hyperlink"/>
            <w:i/>
            <w:iCs/>
            <w:lang w:val="en-GB"/>
          </w:rPr>
          <w:t>https://github.com/Panwar-Deepak/UCDPA_DeepakPanwar</w:t>
        </w:r>
      </w:hyperlink>
    </w:p>
    <w:p w14:paraId="73522131" w14:textId="3F888515" w:rsidR="00622276" w:rsidRDefault="00622276" w:rsidP="00622276">
      <w:pPr>
        <w:rPr>
          <w:lang w:val="en-GB"/>
        </w:rPr>
      </w:pPr>
    </w:p>
    <w:p w14:paraId="770FEFC3" w14:textId="6097EC40" w:rsidR="00622276" w:rsidRPr="002A7576" w:rsidRDefault="00622276" w:rsidP="002847BF">
      <w:pPr>
        <w:pStyle w:val="ListParagraph"/>
        <w:numPr>
          <w:ilvl w:val="0"/>
          <w:numId w:val="5"/>
        </w:numPr>
        <w:rPr>
          <w:b/>
          <w:bCs/>
          <w:sz w:val="28"/>
          <w:szCs w:val="28"/>
          <w:u w:val="single"/>
          <w:lang w:val="en-GB"/>
        </w:rPr>
      </w:pPr>
      <w:r w:rsidRPr="002A7576">
        <w:rPr>
          <w:b/>
          <w:bCs/>
          <w:sz w:val="28"/>
          <w:szCs w:val="28"/>
          <w:u w:val="single"/>
          <w:lang w:val="en-GB"/>
        </w:rPr>
        <w:t>Introduction</w:t>
      </w:r>
    </w:p>
    <w:p w14:paraId="4F40C330" w14:textId="77777777" w:rsidR="00622276" w:rsidRDefault="00622276" w:rsidP="00622276">
      <w:pPr>
        <w:rPr>
          <w:lang w:val="en-GB"/>
        </w:rPr>
      </w:pPr>
    </w:p>
    <w:p w14:paraId="303CFEC7" w14:textId="4480BCCA" w:rsidR="00622276" w:rsidRDefault="00622276" w:rsidP="00622276">
      <w:pPr>
        <w:rPr>
          <w:lang w:val="en-GB"/>
        </w:rPr>
      </w:pPr>
      <w:r>
        <w:rPr>
          <w:lang w:val="en-GB"/>
        </w:rPr>
        <w:t xml:space="preserve">The age of digitalisation offers an abundance of information at our fingertips. As a result, it has become increasingly important for data scientists to employ the right models and methods to analyse data for various reasons. In this report, two such means of analysis are used which are A|B testing and </w:t>
      </w:r>
      <w:r w:rsidR="002847BF">
        <w:rPr>
          <w:lang w:val="en-GB"/>
        </w:rPr>
        <w:t>c</w:t>
      </w:r>
      <w:r>
        <w:rPr>
          <w:lang w:val="en-GB"/>
        </w:rPr>
        <w:t xml:space="preserve">ustomer </w:t>
      </w:r>
      <w:r w:rsidR="002847BF">
        <w:rPr>
          <w:lang w:val="en-GB"/>
        </w:rPr>
        <w:t>c</w:t>
      </w:r>
      <w:r>
        <w:rPr>
          <w:lang w:val="en-GB"/>
        </w:rPr>
        <w:t xml:space="preserve">hurn </w:t>
      </w:r>
      <w:r w:rsidR="002847BF">
        <w:rPr>
          <w:lang w:val="en-GB"/>
        </w:rPr>
        <w:t>p</w:t>
      </w:r>
      <w:r>
        <w:rPr>
          <w:lang w:val="en-GB"/>
        </w:rPr>
        <w:t>rediction.</w:t>
      </w:r>
    </w:p>
    <w:p w14:paraId="19D77018" w14:textId="78F412F8" w:rsidR="00D5133E" w:rsidRDefault="00D5133E" w:rsidP="00622276">
      <w:pPr>
        <w:rPr>
          <w:lang w:val="en-GB"/>
        </w:rPr>
      </w:pPr>
    </w:p>
    <w:p w14:paraId="4688B485" w14:textId="4D7793D5" w:rsidR="00D5133E" w:rsidRPr="00D5133E" w:rsidRDefault="00D5133E" w:rsidP="00622276">
      <w:r w:rsidRPr="00622276">
        <w:t>A</w:t>
      </w:r>
      <w:r>
        <w:t>|</w:t>
      </w:r>
      <w:r w:rsidRPr="00622276">
        <w:t xml:space="preserve">B testing is a type of experiment used to find </w:t>
      </w:r>
      <w:r>
        <w:t xml:space="preserve">a </w:t>
      </w:r>
      <w:r w:rsidRPr="00622276">
        <w:t>causal relationship</w:t>
      </w:r>
      <w:r>
        <w:t xml:space="preserve"> and test different hypotheses. Businesses often use A|B testing to evaluate new features of products (Kaufmann et al., 2014). The common feature of A|B testing is to divide users/participants into two distinct categories: control and treatment. The treatment group is persistently subjected to a new environment whereas the control group’s environment is unchanged.  </w:t>
      </w:r>
    </w:p>
    <w:p w14:paraId="0ADAA101" w14:textId="005F6A06" w:rsidR="002847BF" w:rsidRDefault="002847BF" w:rsidP="00622276">
      <w:pPr>
        <w:rPr>
          <w:lang w:val="en-GB"/>
        </w:rPr>
      </w:pPr>
    </w:p>
    <w:p w14:paraId="677326AB" w14:textId="12E2F1CB" w:rsidR="002847BF" w:rsidRDefault="00D5133E" w:rsidP="00622276">
      <w:pPr>
        <w:rPr>
          <w:lang w:val="en-GB"/>
        </w:rPr>
      </w:pPr>
      <w:r>
        <w:t xml:space="preserve">On the other hand, </w:t>
      </w:r>
      <w:r>
        <w:rPr>
          <w:lang w:val="en-GB"/>
        </w:rPr>
        <w:t>c</w:t>
      </w:r>
      <w:r w:rsidR="002847BF">
        <w:rPr>
          <w:lang w:val="en-GB"/>
        </w:rPr>
        <w:t>ustomer churn prediction aims to predict the likelihood of customers leaving the business by identifying early signs. This is a particularly important metric for businesses as the cost of retaining customers is generally much lower than acquiring new customers (</w:t>
      </w:r>
      <w:r w:rsidR="002847BF" w:rsidRPr="002847BF">
        <w:rPr>
          <w:lang w:val="mn-MN"/>
        </w:rPr>
        <w:t>Vafeiadis</w:t>
      </w:r>
      <w:r w:rsidR="002847BF">
        <w:t xml:space="preserve"> et al., 2015). </w:t>
      </w:r>
    </w:p>
    <w:p w14:paraId="305D1948" w14:textId="7E9FA3C9" w:rsidR="002847BF" w:rsidRDefault="002847BF" w:rsidP="00622276"/>
    <w:p w14:paraId="4D5B64E8" w14:textId="05DC791A" w:rsidR="002847BF" w:rsidRDefault="002847BF" w:rsidP="00622276">
      <w:r>
        <w:t xml:space="preserve">Two sets of data have been chosen from an open source for the purposes of this report. The report is </w:t>
      </w:r>
      <w:r w:rsidR="00D5133E">
        <w:t xml:space="preserve">thus </w:t>
      </w:r>
      <w:proofErr w:type="gramStart"/>
      <w:r w:rsidR="00D5133E">
        <w:t>contains</w:t>
      </w:r>
      <w:proofErr w:type="gramEnd"/>
      <w:r>
        <w:t xml:space="preserve"> two </w:t>
      </w:r>
      <w:r w:rsidR="00676430">
        <w:t xml:space="preserve">separate </w:t>
      </w:r>
      <w:r>
        <w:t>main sections</w:t>
      </w:r>
      <w:r w:rsidR="00D5133E">
        <w:t>, A|B testing and Predicting Customer Churn</w:t>
      </w:r>
      <w:r w:rsidR="00676430">
        <w:t xml:space="preserve">, which </w:t>
      </w:r>
      <w:r>
        <w:t>are further divided to three sub-sections each</w:t>
      </w:r>
      <w:r w:rsidR="00676430">
        <w:t>.</w:t>
      </w:r>
      <w:r>
        <w:t xml:space="preserve"> Data analysis </w:t>
      </w:r>
      <w:r w:rsidR="00D5133E">
        <w:t>sub-</w:t>
      </w:r>
      <w:r>
        <w:t>sections aim to describe the raw data</w:t>
      </w:r>
      <w:r w:rsidR="00D5133E">
        <w:t xml:space="preserve">, </w:t>
      </w:r>
      <w:r w:rsidR="00676430">
        <w:t xml:space="preserve">explain </w:t>
      </w:r>
      <w:r w:rsidR="00D5133E">
        <w:t xml:space="preserve">the purposes of using the </w:t>
      </w:r>
      <w:proofErr w:type="gramStart"/>
      <w:r w:rsidR="00D5133E">
        <w:t>particular testing</w:t>
      </w:r>
      <w:proofErr w:type="gramEnd"/>
      <w:r w:rsidR="00D5133E">
        <w:t xml:space="preserve"> on the dataset as well as the necessary steps taken to prepare the</w:t>
      </w:r>
      <w:r>
        <w:t xml:space="preserve"> data</w:t>
      </w:r>
      <w:r w:rsidR="00D5133E">
        <w:t>. Then,</w:t>
      </w:r>
      <w:r>
        <w:t xml:space="preserve"> </w:t>
      </w:r>
      <w:r w:rsidR="00D5133E">
        <w:t>D</w:t>
      </w:r>
      <w:r>
        <w:t xml:space="preserve">ata </w:t>
      </w:r>
      <w:proofErr w:type="gramStart"/>
      <w:r>
        <w:t>visualisation</w:t>
      </w:r>
      <w:proofErr w:type="gramEnd"/>
      <w:r w:rsidR="00676430">
        <w:t>-Insights</w:t>
      </w:r>
      <w:r>
        <w:t xml:space="preserve"> </w:t>
      </w:r>
      <w:r w:rsidR="00D5133E">
        <w:t xml:space="preserve">sub-sections </w:t>
      </w:r>
      <w:r>
        <w:t xml:space="preserve">present </w:t>
      </w:r>
      <w:r w:rsidR="00D5133E">
        <w:t xml:space="preserve">more descriptive information of the </w:t>
      </w:r>
      <w:r>
        <w:t>cleaned data</w:t>
      </w:r>
      <w:r w:rsidR="00D5133E">
        <w:t xml:space="preserve"> </w:t>
      </w:r>
      <w:r w:rsidR="00676430">
        <w:t>and important insights from the visual charts</w:t>
      </w:r>
      <w:r w:rsidR="00D5133E">
        <w:t>. Finally,</w:t>
      </w:r>
      <w:r>
        <w:t xml:space="preserve"> </w:t>
      </w:r>
      <w:r w:rsidR="00676430">
        <w:t>Data m</w:t>
      </w:r>
      <w:r>
        <w:t>odelling sub-section</w:t>
      </w:r>
      <w:r w:rsidR="00D5133E">
        <w:t>s</w:t>
      </w:r>
      <w:r>
        <w:t xml:space="preserve"> </w:t>
      </w:r>
      <w:r w:rsidR="00D5133E">
        <w:t>details</w:t>
      </w:r>
      <w:r>
        <w:t xml:space="preserve"> the result of the actual tests, supported by other useful statistical measurements.</w:t>
      </w:r>
      <w:r w:rsidR="00D5133E">
        <w:t xml:space="preserve"> </w:t>
      </w:r>
    </w:p>
    <w:p w14:paraId="7E348396" w14:textId="3FA90B07" w:rsidR="00D5133E" w:rsidRDefault="00D5133E" w:rsidP="00622276"/>
    <w:p w14:paraId="7AFCCB1A" w14:textId="77777777" w:rsidR="00D5133E" w:rsidRPr="002A7576" w:rsidRDefault="00D5133E" w:rsidP="00D5133E">
      <w:pPr>
        <w:pStyle w:val="ListParagraph"/>
        <w:numPr>
          <w:ilvl w:val="0"/>
          <w:numId w:val="4"/>
        </w:numPr>
        <w:rPr>
          <w:b/>
          <w:bCs/>
          <w:sz w:val="28"/>
          <w:szCs w:val="28"/>
          <w:u w:val="single"/>
          <w:lang w:val="en-GB"/>
        </w:rPr>
      </w:pPr>
      <w:r w:rsidRPr="002A7576">
        <w:rPr>
          <w:b/>
          <w:bCs/>
          <w:sz w:val="28"/>
          <w:szCs w:val="28"/>
          <w:u w:val="single"/>
          <w:lang w:val="en-GB"/>
        </w:rPr>
        <w:t>A|B Testing</w:t>
      </w:r>
    </w:p>
    <w:p w14:paraId="4F0895D0" w14:textId="77777777" w:rsidR="00D5133E" w:rsidRDefault="00D5133E" w:rsidP="00D5133E">
      <w:pPr>
        <w:rPr>
          <w:b/>
          <w:bCs/>
          <w:lang w:val="en-GB"/>
        </w:rPr>
      </w:pPr>
    </w:p>
    <w:p w14:paraId="000C8497" w14:textId="55684206" w:rsidR="00D5133E" w:rsidRDefault="00D5133E" w:rsidP="00D5133E">
      <w:pPr>
        <w:rPr>
          <w:lang w:val="en-GB"/>
        </w:rPr>
      </w:pPr>
      <w:r>
        <w:t xml:space="preserve">The </w:t>
      </w:r>
      <w:r w:rsidRPr="00622276">
        <w:rPr>
          <w:i/>
          <w:iCs/>
        </w:rPr>
        <w:t>Landing_Page.csv</w:t>
      </w:r>
      <w:r>
        <w:t xml:space="preserve"> dataset (</w:t>
      </w:r>
      <w:r>
        <w:rPr>
          <w:i/>
          <w:iCs/>
        </w:rPr>
        <w:t>Fig</w:t>
      </w:r>
      <w:r w:rsidR="00676430">
        <w:rPr>
          <w:i/>
          <w:iCs/>
        </w:rPr>
        <w:t>ure</w:t>
      </w:r>
      <w:r>
        <w:rPr>
          <w:i/>
          <w:iCs/>
        </w:rPr>
        <w:t xml:space="preserve"> 1)</w:t>
      </w:r>
      <w:r>
        <w:t xml:space="preserve"> was taken from an open source and will be used for the A|B testing experiment. The source of the dataset is assumed to be from an ecommerce website as </w:t>
      </w:r>
      <w:r>
        <w:rPr>
          <w:lang w:val="en-GB"/>
        </w:rPr>
        <w:t xml:space="preserve">indicated by the 5 columns, which are </w:t>
      </w:r>
      <w:r w:rsidRPr="00622276">
        <w:rPr>
          <w:i/>
          <w:iCs/>
          <w:lang w:val="en-GB"/>
        </w:rPr>
        <w:t xml:space="preserve">user_id, timestamp, group, landing_page </w:t>
      </w:r>
      <w:r w:rsidRPr="00622276">
        <w:rPr>
          <w:lang w:val="en-GB"/>
        </w:rPr>
        <w:t>and</w:t>
      </w:r>
      <w:r w:rsidRPr="00622276">
        <w:rPr>
          <w:i/>
          <w:iCs/>
          <w:lang w:val="en-GB"/>
        </w:rPr>
        <w:t xml:space="preserve"> converted</w:t>
      </w:r>
      <w:r>
        <w:rPr>
          <w:lang w:val="en-GB"/>
        </w:rPr>
        <w:t xml:space="preserve">. Each user was given a user identification number or </w:t>
      </w:r>
      <w:r>
        <w:rPr>
          <w:i/>
          <w:iCs/>
          <w:lang w:val="en-GB"/>
        </w:rPr>
        <w:t xml:space="preserve">user_id </w:t>
      </w:r>
      <w:r>
        <w:rPr>
          <w:lang w:val="en-GB"/>
        </w:rPr>
        <w:t>where the following were recorded:</w:t>
      </w:r>
    </w:p>
    <w:p w14:paraId="7B47415C" w14:textId="77777777" w:rsidR="00D5133E" w:rsidRDefault="00D5133E" w:rsidP="00D5133E">
      <w:pPr>
        <w:pStyle w:val="ListParagraph"/>
        <w:numPr>
          <w:ilvl w:val="0"/>
          <w:numId w:val="3"/>
        </w:numPr>
        <w:rPr>
          <w:lang w:val="en-GB"/>
        </w:rPr>
      </w:pPr>
      <w:r>
        <w:rPr>
          <w:i/>
          <w:iCs/>
          <w:lang w:val="en-GB"/>
        </w:rPr>
        <w:t xml:space="preserve">timestamp - </w:t>
      </w:r>
      <w:r w:rsidRPr="00622276">
        <w:rPr>
          <w:lang w:val="en-GB"/>
        </w:rPr>
        <w:t xml:space="preserve">the time he/she visited the website, </w:t>
      </w:r>
    </w:p>
    <w:p w14:paraId="77A36294" w14:textId="77777777" w:rsidR="00D5133E" w:rsidRDefault="00D5133E" w:rsidP="00D5133E">
      <w:pPr>
        <w:pStyle w:val="ListParagraph"/>
        <w:numPr>
          <w:ilvl w:val="0"/>
          <w:numId w:val="3"/>
        </w:numPr>
        <w:rPr>
          <w:lang w:val="en-GB"/>
        </w:rPr>
      </w:pPr>
      <w:r>
        <w:rPr>
          <w:i/>
          <w:iCs/>
          <w:lang w:val="en-GB"/>
        </w:rPr>
        <w:t xml:space="preserve">group - </w:t>
      </w:r>
      <w:r w:rsidRPr="00622276">
        <w:rPr>
          <w:lang w:val="en-GB"/>
        </w:rPr>
        <w:t xml:space="preserve">which group he/she was assigned </w:t>
      </w:r>
      <w:proofErr w:type="gramStart"/>
      <w:r w:rsidRPr="00622276">
        <w:rPr>
          <w:lang w:val="en-GB"/>
        </w:rPr>
        <w:t>under</w:t>
      </w:r>
      <w:proofErr w:type="gramEnd"/>
      <w:r w:rsidRPr="00622276">
        <w:rPr>
          <w:lang w:val="en-GB"/>
        </w:rPr>
        <w:t xml:space="preserve"> </w:t>
      </w:r>
    </w:p>
    <w:p w14:paraId="5209AE7E" w14:textId="77777777" w:rsidR="00D5133E" w:rsidRDefault="00D5133E" w:rsidP="00D5133E">
      <w:pPr>
        <w:pStyle w:val="ListParagraph"/>
        <w:numPr>
          <w:ilvl w:val="0"/>
          <w:numId w:val="3"/>
        </w:numPr>
        <w:rPr>
          <w:lang w:val="en-GB"/>
        </w:rPr>
      </w:pPr>
      <w:r>
        <w:rPr>
          <w:i/>
          <w:iCs/>
          <w:lang w:val="en-GB"/>
        </w:rPr>
        <w:t xml:space="preserve">landing_page - </w:t>
      </w:r>
      <w:r w:rsidRPr="00622276">
        <w:rPr>
          <w:lang w:val="en-GB"/>
        </w:rPr>
        <w:t xml:space="preserve">which page was presented, </w:t>
      </w:r>
    </w:p>
    <w:p w14:paraId="5877F2CF" w14:textId="1568202C" w:rsidR="00D5133E" w:rsidRPr="00622276" w:rsidRDefault="00D5133E" w:rsidP="00D5133E">
      <w:pPr>
        <w:pStyle w:val="ListParagraph"/>
        <w:numPr>
          <w:ilvl w:val="0"/>
          <w:numId w:val="3"/>
        </w:numPr>
        <w:rPr>
          <w:lang w:val="en-GB"/>
        </w:rPr>
      </w:pPr>
      <w:r w:rsidRPr="002847BF">
        <w:rPr>
          <w:i/>
          <w:iCs/>
          <w:lang w:val="en-GB"/>
        </w:rPr>
        <w:t>converted</w:t>
      </w:r>
      <w:r>
        <w:rPr>
          <w:lang w:val="en-GB"/>
        </w:rPr>
        <w:t xml:space="preserve"> - whether the user performed the desired action such as buying the company’s product (converted = 1) or not (converted = 0).</w:t>
      </w:r>
      <w:r w:rsidRPr="00622276">
        <w:rPr>
          <w:lang w:val="en-GB"/>
        </w:rPr>
        <w:t xml:space="preserve">  </w:t>
      </w:r>
    </w:p>
    <w:p w14:paraId="0CAAE3A4" w14:textId="77777777" w:rsidR="00D5133E" w:rsidRDefault="00D5133E" w:rsidP="00D5133E">
      <w:pPr>
        <w:rPr>
          <w:lang w:val="en-GB"/>
        </w:rPr>
      </w:pPr>
    </w:p>
    <w:p w14:paraId="75F01DED" w14:textId="761A9892" w:rsidR="00D5133E" w:rsidRPr="00622276" w:rsidRDefault="00D5133E" w:rsidP="00D5133E">
      <w:pPr>
        <w:rPr>
          <w:lang w:val="en-GB"/>
        </w:rPr>
      </w:pPr>
      <w:r>
        <w:rPr>
          <w:lang w:val="en-GB"/>
        </w:rPr>
        <w:t>If a certain user was part of the control group, the user landed on the old page (</w:t>
      </w:r>
      <w:r w:rsidRPr="00D5133E">
        <w:rPr>
          <w:i/>
          <w:iCs/>
          <w:lang w:val="en-GB"/>
        </w:rPr>
        <w:t>old_page</w:t>
      </w:r>
      <w:r>
        <w:rPr>
          <w:lang w:val="en-GB"/>
        </w:rPr>
        <w:t xml:space="preserve">). For example, in </w:t>
      </w:r>
      <w:r w:rsidRPr="00D5133E">
        <w:rPr>
          <w:i/>
          <w:iCs/>
          <w:lang w:val="en-GB"/>
        </w:rPr>
        <w:t>Fig</w:t>
      </w:r>
      <w:r w:rsidR="00676430">
        <w:rPr>
          <w:i/>
          <w:iCs/>
          <w:lang w:val="en-GB"/>
        </w:rPr>
        <w:t>ure</w:t>
      </w:r>
      <w:r w:rsidRPr="00D5133E">
        <w:rPr>
          <w:i/>
          <w:iCs/>
          <w:lang w:val="en-GB"/>
        </w:rPr>
        <w:t xml:space="preserve"> 1</w:t>
      </w:r>
      <w:r>
        <w:rPr>
          <w:lang w:val="en-GB"/>
        </w:rPr>
        <w:t xml:space="preserve"> the user 851104 in the row 0 was assigned to the control group and was presented with the old page. On the other hand, user 661590 in the row 2 was part of </w:t>
      </w:r>
      <w:r>
        <w:rPr>
          <w:lang w:val="en-GB"/>
        </w:rPr>
        <w:lastRenderedPageBreak/>
        <w:t>the treatment group and was given the new page. Both users did not convert because the converted column shows the value 0.</w:t>
      </w:r>
    </w:p>
    <w:p w14:paraId="17B912EC" w14:textId="77777777" w:rsidR="00D5133E" w:rsidRDefault="00D5133E" w:rsidP="00D5133E">
      <w:pPr>
        <w:rPr>
          <w:b/>
          <w:bCs/>
          <w:lang w:val="en-GB"/>
        </w:rPr>
      </w:pPr>
    </w:p>
    <w:p w14:paraId="3217AB19" w14:textId="77777777" w:rsidR="00D5133E" w:rsidRDefault="00D5133E" w:rsidP="00D5133E">
      <w:pPr>
        <w:keepNext/>
        <w:jc w:val="center"/>
      </w:pPr>
      <w:r>
        <w:rPr>
          <w:noProof/>
        </w:rPr>
        <w:drawing>
          <wp:inline distT="0" distB="0" distL="0" distR="0" wp14:anchorId="2B2DF177" wp14:editId="1C9525BE">
            <wp:extent cx="3423752" cy="2324100"/>
            <wp:effectExtent l="0" t="0" r="5715"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433447" cy="2330681"/>
                    </a:xfrm>
                    <a:prstGeom prst="rect">
                      <a:avLst/>
                    </a:prstGeom>
                  </pic:spPr>
                </pic:pic>
              </a:graphicData>
            </a:graphic>
          </wp:inline>
        </w:drawing>
      </w:r>
    </w:p>
    <w:p w14:paraId="510B9CDF" w14:textId="234A09C5" w:rsidR="00D5133E" w:rsidRDefault="00D5133E" w:rsidP="00D5133E">
      <w:pPr>
        <w:pStyle w:val="Caption"/>
        <w:jc w:val="center"/>
      </w:pPr>
      <w:r>
        <w:t xml:space="preserve">Figure </w:t>
      </w:r>
      <w:r w:rsidR="00741EA0">
        <w:fldChar w:fldCharType="begin"/>
      </w:r>
      <w:r w:rsidR="00741EA0">
        <w:instrText xml:space="preserve"> SEQ Figure \* ARABIC </w:instrText>
      </w:r>
      <w:r w:rsidR="00741EA0">
        <w:fldChar w:fldCharType="separate"/>
      </w:r>
      <w:r w:rsidR="00676430">
        <w:rPr>
          <w:noProof/>
        </w:rPr>
        <w:t>1</w:t>
      </w:r>
      <w:r w:rsidR="00741EA0">
        <w:rPr>
          <w:noProof/>
        </w:rPr>
        <w:fldChar w:fldCharType="end"/>
      </w:r>
      <w:r>
        <w:t>. A screenshot of Landing_Page.csv dataset</w:t>
      </w:r>
    </w:p>
    <w:p w14:paraId="4E7B59C5" w14:textId="0906B805" w:rsidR="00D5133E" w:rsidRPr="00D5133E" w:rsidRDefault="00D5133E" w:rsidP="00D5133E">
      <w:r>
        <w:t>The main puzzle is whether to keep the old landing page or to replace it with a new one. As A|B testing is particularly useful to test new features in applications and products, it is a suitable way to test this puzzle.</w:t>
      </w:r>
    </w:p>
    <w:p w14:paraId="458DF918" w14:textId="77777777" w:rsidR="00D5133E" w:rsidRPr="00622276" w:rsidRDefault="00D5133E" w:rsidP="00D5133E"/>
    <w:p w14:paraId="7299DEA3" w14:textId="77777777" w:rsidR="00D5133E" w:rsidRPr="00622276" w:rsidRDefault="00D5133E" w:rsidP="00D5133E">
      <w:pPr>
        <w:pStyle w:val="ListParagraph"/>
        <w:numPr>
          <w:ilvl w:val="1"/>
          <w:numId w:val="2"/>
        </w:numPr>
        <w:rPr>
          <w:b/>
          <w:bCs/>
          <w:lang w:val="en-GB"/>
        </w:rPr>
      </w:pPr>
      <w:r w:rsidRPr="00622276">
        <w:rPr>
          <w:b/>
          <w:bCs/>
          <w:lang w:val="en-GB"/>
        </w:rPr>
        <w:t xml:space="preserve"> Data Analysis</w:t>
      </w:r>
    </w:p>
    <w:p w14:paraId="13FF1A04" w14:textId="77777777" w:rsidR="00D5133E" w:rsidRDefault="00D5133E" w:rsidP="00D5133E">
      <w:pPr>
        <w:rPr>
          <w:b/>
          <w:bCs/>
          <w:lang w:val="en-GB"/>
        </w:rPr>
      </w:pPr>
    </w:p>
    <w:p w14:paraId="3C95B63D" w14:textId="42E30EA3" w:rsidR="00D5133E" w:rsidRDefault="00D5133E" w:rsidP="00D5133E">
      <w:pPr>
        <w:rPr>
          <w:lang w:val="en-GB"/>
        </w:rPr>
      </w:pPr>
      <w:r>
        <w:rPr>
          <w:lang w:val="en-GB"/>
        </w:rPr>
        <w:t xml:space="preserve">While doing the exploratory data analysis, no null value was found in any of the columns. However, further delving into the dataset revealed duplicate users. For instance, the same users were exposed to both new and old landing pages irrespective of which group they were assigned to. For </w:t>
      </w:r>
      <w:proofErr w:type="gramStart"/>
      <w:r>
        <w:rPr>
          <w:lang w:val="en-GB"/>
        </w:rPr>
        <w:t>example</w:t>
      </w:r>
      <w:proofErr w:type="gramEnd"/>
      <w:r>
        <w:rPr>
          <w:lang w:val="en-GB"/>
        </w:rPr>
        <w:t xml:space="preserve"> in </w:t>
      </w:r>
      <w:r w:rsidRPr="00676430">
        <w:rPr>
          <w:i/>
          <w:iCs/>
          <w:lang w:val="en-GB"/>
        </w:rPr>
        <w:t>Figure 2</w:t>
      </w:r>
      <w:r>
        <w:rPr>
          <w:lang w:val="en-GB"/>
        </w:rPr>
        <w:t>, the following users 630052 and 630126 were given the new and old pages at separate times. As A|B testing relies on the consistency of environment for each participant, this type of problem directly undermines the very principles of A|B testing.</w:t>
      </w:r>
    </w:p>
    <w:p w14:paraId="567D1122" w14:textId="77777777" w:rsidR="00D5133E" w:rsidRDefault="00D5133E" w:rsidP="00D5133E">
      <w:pPr>
        <w:rPr>
          <w:lang w:val="en-GB"/>
        </w:rPr>
      </w:pPr>
    </w:p>
    <w:p w14:paraId="1707306D" w14:textId="77777777" w:rsidR="00D5133E" w:rsidRDefault="00D5133E" w:rsidP="00D5133E">
      <w:pPr>
        <w:keepNext/>
      </w:pPr>
      <w:r>
        <w:rPr>
          <w:noProof/>
          <w:lang w:val="en-GB"/>
        </w:rPr>
        <w:drawing>
          <wp:inline distT="0" distB="0" distL="0" distR="0" wp14:anchorId="20D5B6C1" wp14:editId="41D0BD97">
            <wp:extent cx="5731510" cy="1677670"/>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1677670"/>
                    </a:xfrm>
                    <a:prstGeom prst="rect">
                      <a:avLst/>
                    </a:prstGeom>
                  </pic:spPr>
                </pic:pic>
              </a:graphicData>
            </a:graphic>
          </wp:inline>
        </w:drawing>
      </w:r>
    </w:p>
    <w:p w14:paraId="09D98EBB" w14:textId="24A09131" w:rsidR="00D5133E" w:rsidRDefault="00D5133E" w:rsidP="00D5133E">
      <w:pPr>
        <w:pStyle w:val="Caption"/>
        <w:rPr>
          <w:lang w:val="en-GB"/>
        </w:rPr>
      </w:pPr>
      <w:r>
        <w:t xml:space="preserve">Figure </w:t>
      </w:r>
      <w:r w:rsidR="00741EA0">
        <w:fldChar w:fldCharType="begin"/>
      </w:r>
      <w:r w:rsidR="00741EA0">
        <w:instrText xml:space="preserve"> SEQ Figure \* ARABIC </w:instrText>
      </w:r>
      <w:r w:rsidR="00741EA0">
        <w:fldChar w:fldCharType="separate"/>
      </w:r>
      <w:r w:rsidR="00676430">
        <w:rPr>
          <w:noProof/>
        </w:rPr>
        <w:t>2</w:t>
      </w:r>
      <w:r w:rsidR="00741EA0">
        <w:rPr>
          <w:noProof/>
        </w:rPr>
        <w:fldChar w:fldCharType="end"/>
      </w:r>
      <w:r>
        <w:t>. Examples of duplicate users found across both treatment and control groups.</w:t>
      </w:r>
    </w:p>
    <w:p w14:paraId="7A455A32" w14:textId="51B43DC9" w:rsidR="00D5133E" w:rsidRDefault="00D5133E" w:rsidP="00D5133E">
      <w:pPr>
        <w:rPr>
          <w:lang w:val="en-GB"/>
        </w:rPr>
      </w:pPr>
      <w:r>
        <w:rPr>
          <w:lang w:val="en-GB"/>
        </w:rPr>
        <w:t xml:space="preserve">At the same time, there were duplicate records of the same users who logged into the website more than once. For </w:t>
      </w:r>
      <w:proofErr w:type="gramStart"/>
      <w:r>
        <w:rPr>
          <w:lang w:val="en-GB"/>
        </w:rPr>
        <w:t>example</w:t>
      </w:r>
      <w:proofErr w:type="gramEnd"/>
      <w:r>
        <w:rPr>
          <w:lang w:val="en-GB"/>
        </w:rPr>
        <w:t xml:space="preserve"> in </w:t>
      </w:r>
      <w:r w:rsidRPr="00676430">
        <w:rPr>
          <w:i/>
          <w:iCs/>
          <w:lang w:val="en-GB"/>
        </w:rPr>
        <w:t>Figure 3</w:t>
      </w:r>
      <w:r>
        <w:rPr>
          <w:lang w:val="en-GB"/>
        </w:rPr>
        <w:t xml:space="preserve">, user 773192 were recorded twice where only the </w:t>
      </w:r>
      <w:r w:rsidRPr="00622276">
        <w:rPr>
          <w:i/>
          <w:iCs/>
          <w:lang w:val="en-GB"/>
        </w:rPr>
        <w:t>timestamp</w:t>
      </w:r>
      <w:r>
        <w:rPr>
          <w:lang w:val="en-GB"/>
        </w:rPr>
        <w:t xml:space="preserve"> differed. This created multitudes of the same values in the data, which can potentially create biasness in the results.</w:t>
      </w:r>
    </w:p>
    <w:p w14:paraId="51A22E31" w14:textId="77777777" w:rsidR="00D5133E" w:rsidRDefault="00D5133E" w:rsidP="00D5133E">
      <w:pPr>
        <w:rPr>
          <w:lang w:val="en-GB"/>
        </w:rPr>
      </w:pPr>
    </w:p>
    <w:p w14:paraId="55D2FBB8" w14:textId="77777777" w:rsidR="00D5133E" w:rsidRDefault="00D5133E" w:rsidP="00D5133E">
      <w:pPr>
        <w:keepNext/>
      </w:pPr>
      <w:r>
        <w:rPr>
          <w:noProof/>
          <w:lang w:val="en-GB"/>
        </w:rPr>
        <w:lastRenderedPageBreak/>
        <w:drawing>
          <wp:inline distT="0" distB="0" distL="0" distR="0" wp14:anchorId="00061B88" wp14:editId="055AE370">
            <wp:extent cx="5731510" cy="1032510"/>
            <wp:effectExtent l="0" t="0" r="0" b="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1032510"/>
                    </a:xfrm>
                    <a:prstGeom prst="rect">
                      <a:avLst/>
                    </a:prstGeom>
                  </pic:spPr>
                </pic:pic>
              </a:graphicData>
            </a:graphic>
          </wp:inline>
        </w:drawing>
      </w:r>
    </w:p>
    <w:p w14:paraId="66835B56" w14:textId="6436AE3D" w:rsidR="00D5133E" w:rsidRDefault="00D5133E" w:rsidP="00D5133E">
      <w:pPr>
        <w:pStyle w:val="Caption"/>
        <w:rPr>
          <w:lang w:val="en-GB"/>
        </w:rPr>
      </w:pPr>
      <w:r>
        <w:t xml:space="preserve">Figure </w:t>
      </w:r>
      <w:r w:rsidR="00741EA0">
        <w:fldChar w:fldCharType="begin"/>
      </w:r>
      <w:r w:rsidR="00741EA0">
        <w:instrText xml:space="preserve"> SEQ Figure \* ARABIC </w:instrText>
      </w:r>
      <w:r w:rsidR="00741EA0">
        <w:fldChar w:fldCharType="separate"/>
      </w:r>
      <w:r w:rsidR="00676430">
        <w:rPr>
          <w:noProof/>
        </w:rPr>
        <w:t>3</w:t>
      </w:r>
      <w:r w:rsidR="00741EA0">
        <w:rPr>
          <w:noProof/>
        </w:rPr>
        <w:fldChar w:fldCharType="end"/>
      </w:r>
      <w:r>
        <w:t>. Examples of duplicate records found with same details, just logged in different times.</w:t>
      </w:r>
    </w:p>
    <w:p w14:paraId="5853D825" w14:textId="77777777" w:rsidR="00D5133E" w:rsidRDefault="00D5133E" w:rsidP="00D5133E">
      <w:pPr>
        <w:rPr>
          <w:lang w:val="en-GB"/>
        </w:rPr>
      </w:pPr>
      <w:r>
        <w:rPr>
          <w:lang w:val="en-GB"/>
        </w:rPr>
        <w:t xml:space="preserve">Therefore, duplicate users were removed from the dataset as part of the data preparation for A|B testing. Firstly, the following command was used to remove any duplicate users such as the one in </w:t>
      </w:r>
      <w:r w:rsidRPr="002847BF">
        <w:rPr>
          <w:i/>
          <w:iCs/>
          <w:lang w:val="en-GB"/>
        </w:rPr>
        <w:t>Figure</w:t>
      </w:r>
      <w:r>
        <w:rPr>
          <w:lang w:val="en-GB"/>
        </w:rPr>
        <w:t xml:space="preserve"> </w:t>
      </w:r>
      <w:r w:rsidRPr="002847BF">
        <w:rPr>
          <w:i/>
          <w:iCs/>
          <w:lang w:val="en-GB"/>
        </w:rPr>
        <w:t>3</w:t>
      </w:r>
      <w:r>
        <w:rPr>
          <w:lang w:val="en-GB"/>
        </w:rPr>
        <w:t xml:space="preserve"> by only keeping the first record of every unique user: </w:t>
      </w:r>
    </w:p>
    <w:p w14:paraId="2397DE7B" w14:textId="77777777" w:rsidR="00D5133E" w:rsidRDefault="00D5133E" w:rsidP="00D5133E">
      <w:pPr>
        <w:jc w:val="center"/>
        <w:rPr>
          <w:lang w:val="en-GB"/>
        </w:rPr>
      </w:pPr>
    </w:p>
    <w:p w14:paraId="143EE2C3" w14:textId="77777777" w:rsidR="00D5133E" w:rsidRPr="00D5133E" w:rsidRDefault="00D5133E" w:rsidP="00D5133E">
      <w:pPr>
        <w:pStyle w:val="ListParagraph"/>
        <w:numPr>
          <w:ilvl w:val="0"/>
          <w:numId w:val="6"/>
        </w:numPr>
        <w:rPr>
          <w:rFonts w:ascii="Courier New" w:hAnsi="Courier New" w:cs="Courier New"/>
          <w:sz w:val="18"/>
          <w:szCs w:val="18"/>
          <w:lang w:val="en-GB"/>
        </w:rPr>
      </w:pPr>
      <w:r w:rsidRPr="00D5133E">
        <w:rPr>
          <w:rFonts w:ascii="Courier New" w:hAnsi="Courier New" w:cs="Courier New"/>
          <w:sz w:val="18"/>
          <w:szCs w:val="18"/>
          <w:lang w:val="en-GB"/>
        </w:rPr>
        <w:t xml:space="preserve">data = </w:t>
      </w:r>
      <w:proofErr w:type="gramStart"/>
      <w:r w:rsidRPr="00D5133E">
        <w:rPr>
          <w:rFonts w:ascii="Courier New" w:hAnsi="Courier New" w:cs="Courier New"/>
          <w:sz w:val="18"/>
          <w:szCs w:val="18"/>
          <w:lang w:val="en-GB"/>
        </w:rPr>
        <w:t>data.drop</w:t>
      </w:r>
      <w:proofErr w:type="gramEnd"/>
      <w:r w:rsidRPr="00D5133E">
        <w:rPr>
          <w:rFonts w:ascii="Courier New" w:hAnsi="Courier New" w:cs="Courier New"/>
          <w:sz w:val="18"/>
          <w:szCs w:val="18"/>
          <w:lang w:val="en-GB"/>
        </w:rPr>
        <w:t>_duplicates(subset='user_id',keep='first')</w:t>
      </w:r>
    </w:p>
    <w:p w14:paraId="4B8E10A8" w14:textId="77777777" w:rsidR="00D5133E" w:rsidRDefault="00D5133E" w:rsidP="00D5133E">
      <w:pPr>
        <w:jc w:val="center"/>
        <w:rPr>
          <w:lang w:val="en-GB"/>
        </w:rPr>
      </w:pPr>
    </w:p>
    <w:p w14:paraId="2421D141" w14:textId="77777777" w:rsidR="00D5133E" w:rsidRDefault="00D5133E" w:rsidP="00D5133E">
      <w:pPr>
        <w:rPr>
          <w:lang w:val="en-GB"/>
        </w:rPr>
      </w:pPr>
      <w:r>
        <w:rPr>
          <w:lang w:val="en-GB"/>
        </w:rPr>
        <w:t xml:space="preserve">Then as can be seen from </w:t>
      </w:r>
      <w:r w:rsidRPr="00676430">
        <w:rPr>
          <w:i/>
          <w:iCs/>
          <w:lang w:val="en-GB"/>
        </w:rPr>
        <w:t>Figure 4</w:t>
      </w:r>
      <w:r>
        <w:rPr>
          <w:lang w:val="en-GB"/>
        </w:rPr>
        <w:t xml:space="preserve">, any records that contained the following two combinations of </w:t>
      </w:r>
      <w:r w:rsidRPr="00622276">
        <w:rPr>
          <w:i/>
          <w:iCs/>
          <w:lang w:val="en-GB"/>
        </w:rPr>
        <w:t>control</w:t>
      </w:r>
      <w:r>
        <w:rPr>
          <w:lang w:val="en-GB"/>
        </w:rPr>
        <w:t xml:space="preserve"> and </w:t>
      </w:r>
      <w:r w:rsidRPr="00622276">
        <w:rPr>
          <w:i/>
          <w:iCs/>
          <w:lang w:val="en-GB"/>
        </w:rPr>
        <w:t>new_page</w:t>
      </w:r>
      <w:r>
        <w:rPr>
          <w:lang w:val="en-GB"/>
        </w:rPr>
        <w:t xml:space="preserve"> as well as </w:t>
      </w:r>
      <w:r w:rsidRPr="00622276">
        <w:rPr>
          <w:i/>
          <w:iCs/>
          <w:lang w:val="en-GB"/>
        </w:rPr>
        <w:t>treatment</w:t>
      </w:r>
      <w:r>
        <w:rPr>
          <w:lang w:val="en-GB"/>
        </w:rPr>
        <w:t xml:space="preserve"> and </w:t>
      </w:r>
      <w:r w:rsidRPr="00622276">
        <w:rPr>
          <w:i/>
          <w:iCs/>
          <w:lang w:val="en-GB"/>
        </w:rPr>
        <w:t>old_page</w:t>
      </w:r>
      <w:r>
        <w:rPr>
          <w:i/>
          <w:iCs/>
          <w:lang w:val="en-GB"/>
        </w:rPr>
        <w:t xml:space="preserve"> </w:t>
      </w:r>
      <w:r>
        <w:rPr>
          <w:lang w:val="en-GB"/>
        </w:rPr>
        <w:t xml:space="preserve">were removed using the following command. </w:t>
      </w:r>
    </w:p>
    <w:p w14:paraId="40656462" w14:textId="77777777" w:rsidR="00D5133E" w:rsidRDefault="00D5133E" w:rsidP="00D5133E">
      <w:pPr>
        <w:rPr>
          <w:lang w:val="en-GB"/>
        </w:rPr>
      </w:pPr>
    </w:p>
    <w:p w14:paraId="0CC8DF2B" w14:textId="6C973010" w:rsidR="00D5133E" w:rsidRPr="00D5133E" w:rsidRDefault="00D5133E" w:rsidP="00D5133E">
      <w:pPr>
        <w:pStyle w:val="ListParagraph"/>
        <w:numPr>
          <w:ilvl w:val="0"/>
          <w:numId w:val="6"/>
        </w:numPr>
        <w:rPr>
          <w:rFonts w:ascii="Courier New" w:hAnsi="Courier New" w:cs="Courier New"/>
          <w:sz w:val="18"/>
          <w:szCs w:val="18"/>
          <w:lang w:val="en-GB"/>
        </w:rPr>
      </w:pPr>
      <w:r w:rsidRPr="00D5133E">
        <w:rPr>
          <w:rFonts w:ascii="Courier New" w:hAnsi="Courier New" w:cs="Courier New"/>
          <w:sz w:val="18"/>
          <w:szCs w:val="18"/>
          <w:lang w:val="en-GB"/>
        </w:rPr>
        <w:t xml:space="preserve">data = </w:t>
      </w:r>
      <w:proofErr w:type="gramStart"/>
      <w:r w:rsidRPr="00D5133E">
        <w:rPr>
          <w:rFonts w:ascii="Courier New" w:hAnsi="Courier New" w:cs="Courier New"/>
          <w:sz w:val="18"/>
          <w:szCs w:val="18"/>
          <w:lang w:val="en-GB"/>
        </w:rPr>
        <w:t>raw_data.loc[</w:t>
      </w:r>
      <w:proofErr w:type="gramEnd"/>
      <w:r w:rsidRPr="00D5133E">
        <w:rPr>
          <w:rFonts w:ascii="Courier New" w:hAnsi="Courier New" w:cs="Courier New"/>
          <w:sz w:val="18"/>
          <w:szCs w:val="18"/>
          <w:lang w:val="en-GB"/>
        </w:rPr>
        <w:t>(raw_data.group == 'control') &amp; (raw_data.landing_page == 'old_page')|(raw_data.group == 'treatment') &amp; (raw_data.landing_page == 'new_page')]</w:t>
      </w:r>
    </w:p>
    <w:p w14:paraId="112626C0" w14:textId="77777777" w:rsidR="00D5133E" w:rsidRDefault="00D5133E" w:rsidP="00D5133E">
      <w:pPr>
        <w:rPr>
          <w:lang w:val="en-GB"/>
        </w:rPr>
      </w:pPr>
    </w:p>
    <w:p w14:paraId="7FA95B14" w14:textId="77777777" w:rsidR="00D5133E" w:rsidRDefault="00D5133E" w:rsidP="00676430">
      <w:pPr>
        <w:keepNext/>
        <w:jc w:val="center"/>
      </w:pPr>
      <w:r>
        <w:rPr>
          <w:noProof/>
          <w:lang w:val="en-GB"/>
        </w:rPr>
        <w:drawing>
          <wp:inline distT="0" distB="0" distL="0" distR="0" wp14:anchorId="0AD3E78E" wp14:editId="7E66E5A1">
            <wp:extent cx="4591735" cy="1158363"/>
            <wp:effectExtent l="0" t="0" r="5715" b="0"/>
            <wp:docPr id="13" name="Picture 13"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computer&#10;&#10;Description automatically generated with low confidence"/>
                    <pic:cNvPicPr/>
                  </pic:nvPicPr>
                  <pic:blipFill>
                    <a:blip r:embed="rId12">
                      <a:extLst>
                        <a:ext uri="{28A0092B-C50C-407E-A947-70E740481C1C}">
                          <a14:useLocalDpi xmlns:a14="http://schemas.microsoft.com/office/drawing/2010/main" val="0"/>
                        </a:ext>
                      </a:extLst>
                    </a:blip>
                    <a:stretch>
                      <a:fillRect/>
                    </a:stretch>
                  </pic:blipFill>
                  <pic:spPr>
                    <a:xfrm>
                      <a:off x="0" y="0"/>
                      <a:ext cx="4625278" cy="1166825"/>
                    </a:xfrm>
                    <a:prstGeom prst="rect">
                      <a:avLst/>
                    </a:prstGeom>
                  </pic:spPr>
                </pic:pic>
              </a:graphicData>
            </a:graphic>
          </wp:inline>
        </w:drawing>
      </w:r>
    </w:p>
    <w:p w14:paraId="1F180B79" w14:textId="055EF80E" w:rsidR="00D5133E" w:rsidRPr="002847BF" w:rsidRDefault="00D5133E" w:rsidP="00D5133E">
      <w:pPr>
        <w:pStyle w:val="Caption"/>
      </w:pPr>
      <w:r>
        <w:t xml:space="preserve">Figure </w:t>
      </w:r>
      <w:r w:rsidR="00741EA0">
        <w:fldChar w:fldCharType="begin"/>
      </w:r>
      <w:r w:rsidR="00741EA0">
        <w:instrText xml:space="preserve"> SEQ Figure \* ARABIC </w:instrText>
      </w:r>
      <w:r w:rsidR="00741EA0">
        <w:fldChar w:fldCharType="separate"/>
      </w:r>
      <w:r w:rsidR="00676430">
        <w:rPr>
          <w:noProof/>
        </w:rPr>
        <w:t>4</w:t>
      </w:r>
      <w:r w:rsidR="00741EA0">
        <w:rPr>
          <w:noProof/>
        </w:rPr>
        <w:fldChar w:fldCharType="end"/>
      </w:r>
      <w:r>
        <w:t>. Removing users in control group who got exposed to the new page and the users in treatment group who got exposed to the old page.</w:t>
      </w:r>
    </w:p>
    <w:p w14:paraId="787CE883" w14:textId="524B4217" w:rsidR="00D5133E" w:rsidRPr="00676430" w:rsidRDefault="00D5133E" w:rsidP="00676430">
      <w:pPr>
        <w:pStyle w:val="ListParagraph"/>
        <w:numPr>
          <w:ilvl w:val="1"/>
          <w:numId w:val="2"/>
        </w:numPr>
        <w:rPr>
          <w:b/>
          <w:bCs/>
          <w:lang w:val="en-GB"/>
        </w:rPr>
      </w:pPr>
      <w:r w:rsidRPr="00676430">
        <w:rPr>
          <w:b/>
          <w:bCs/>
          <w:lang w:val="en-GB"/>
        </w:rPr>
        <w:t>Data Visualisation</w:t>
      </w:r>
      <w:r w:rsidR="00676430">
        <w:rPr>
          <w:b/>
          <w:bCs/>
          <w:lang w:val="en-GB"/>
        </w:rPr>
        <w:t xml:space="preserve"> - Insights</w:t>
      </w:r>
    </w:p>
    <w:p w14:paraId="6AF0D556" w14:textId="77777777" w:rsidR="00D5133E" w:rsidRDefault="00D5133E" w:rsidP="00D5133E">
      <w:pPr>
        <w:rPr>
          <w:b/>
          <w:bCs/>
          <w:lang w:val="en-GB"/>
        </w:rPr>
      </w:pPr>
    </w:p>
    <w:p w14:paraId="343525E0" w14:textId="77777777" w:rsidR="00D5133E" w:rsidRDefault="00D5133E" w:rsidP="00D5133E">
      <w:r>
        <w:t>Once the data is cleaned, a series of charts are presented below to visualise the data.</w:t>
      </w:r>
    </w:p>
    <w:p w14:paraId="75FACFEC" w14:textId="77777777" w:rsidR="00D5133E" w:rsidRDefault="00D5133E" w:rsidP="00D5133E"/>
    <w:p w14:paraId="320790DD" w14:textId="3566CCBB" w:rsidR="00D5133E" w:rsidRDefault="00D5133E" w:rsidP="00D5133E">
      <w:pPr>
        <w:rPr>
          <w:lang w:val="en-GB"/>
        </w:rPr>
      </w:pPr>
      <w:r>
        <w:rPr>
          <w:lang w:val="en-GB"/>
        </w:rPr>
        <w:t xml:space="preserve">The below bar chart in </w:t>
      </w:r>
      <w:r w:rsidRPr="002847BF">
        <w:rPr>
          <w:i/>
          <w:iCs/>
          <w:lang w:val="en-GB"/>
        </w:rPr>
        <w:t>Figure 5</w:t>
      </w:r>
      <w:r>
        <w:rPr>
          <w:lang w:val="en-GB"/>
        </w:rPr>
        <w:t xml:space="preserve"> visualises the number of unique users in </w:t>
      </w:r>
      <w:r w:rsidR="00676430">
        <w:rPr>
          <w:lang w:val="en-GB"/>
        </w:rPr>
        <w:t xml:space="preserve">the </w:t>
      </w:r>
      <w:r>
        <w:rPr>
          <w:lang w:val="en-GB"/>
        </w:rPr>
        <w:t xml:space="preserve">control and treatment groups. It shows that </w:t>
      </w:r>
      <w:r w:rsidR="00676430">
        <w:rPr>
          <w:lang w:val="en-GB"/>
        </w:rPr>
        <w:t>both grou</w:t>
      </w:r>
      <w:r>
        <w:rPr>
          <w:lang w:val="en-GB"/>
        </w:rPr>
        <w:t>ps</w:t>
      </w:r>
      <w:r w:rsidR="00676430">
        <w:rPr>
          <w:lang w:val="en-GB"/>
        </w:rPr>
        <w:t xml:space="preserve"> have similar number of unique users</w:t>
      </w:r>
      <w:r>
        <w:rPr>
          <w:lang w:val="en-GB"/>
        </w:rPr>
        <w:t>.</w:t>
      </w:r>
    </w:p>
    <w:p w14:paraId="674D3923" w14:textId="77777777" w:rsidR="00D5133E" w:rsidRDefault="00D5133E" w:rsidP="00D5133E">
      <w:pPr>
        <w:rPr>
          <w:lang w:val="en-GB"/>
        </w:rPr>
      </w:pPr>
    </w:p>
    <w:p w14:paraId="1895DF2A" w14:textId="43C8E2AC" w:rsidR="00D5133E" w:rsidRDefault="00D5133E" w:rsidP="00D5133E">
      <w:pPr>
        <w:rPr>
          <w:lang w:val="en-GB"/>
        </w:rPr>
      </w:pPr>
      <w:r>
        <w:rPr>
          <w:lang w:val="en-GB"/>
        </w:rPr>
        <w:t xml:space="preserve">On the other hand, the bar chart in </w:t>
      </w:r>
      <w:r w:rsidRPr="002847BF">
        <w:rPr>
          <w:i/>
          <w:iCs/>
          <w:lang w:val="en-GB"/>
        </w:rPr>
        <w:t>Figure 6</w:t>
      </w:r>
      <w:r>
        <w:rPr>
          <w:lang w:val="en-GB"/>
        </w:rPr>
        <w:t xml:space="preserve"> shows the number of converted users in each group. It shows that the users in the control groups, i.e., the users who were </w:t>
      </w:r>
      <w:r w:rsidR="00676430">
        <w:rPr>
          <w:lang w:val="en-GB"/>
        </w:rPr>
        <w:t>given</w:t>
      </w:r>
      <w:r>
        <w:rPr>
          <w:lang w:val="en-GB"/>
        </w:rPr>
        <w:t xml:space="preserve"> the old page</w:t>
      </w:r>
      <w:r w:rsidR="00676430">
        <w:rPr>
          <w:lang w:val="en-GB"/>
        </w:rPr>
        <w:t>,</w:t>
      </w:r>
      <w:r>
        <w:rPr>
          <w:lang w:val="en-GB"/>
        </w:rPr>
        <w:t xml:space="preserve"> converted slightly more than the users in the treatment group who were </w:t>
      </w:r>
      <w:r w:rsidR="00676430">
        <w:rPr>
          <w:lang w:val="en-GB"/>
        </w:rPr>
        <w:t>exposed to</w:t>
      </w:r>
      <w:r>
        <w:rPr>
          <w:lang w:val="en-GB"/>
        </w:rPr>
        <w:t xml:space="preserve"> the new page.</w:t>
      </w:r>
    </w:p>
    <w:p w14:paraId="489F13DE" w14:textId="77777777" w:rsidR="00D5133E" w:rsidRDefault="00D5133E" w:rsidP="00D5133E">
      <w:pPr>
        <w:rPr>
          <w:lang w:val="en-GB"/>
        </w:rPr>
      </w:pPr>
    </w:p>
    <w:p w14:paraId="5D62F4A1" w14:textId="77777777" w:rsidR="00D5133E" w:rsidRDefault="00D5133E" w:rsidP="00D5133E">
      <w:pPr>
        <w:rPr>
          <w:b/>
          <w:bCs/>
          <w:lang w:val="en-GB"/>
        </w:rPr>
      </w:pPr>
    </w:p>
    <w:p w14:paraId="384F9F27" w14:textId="77777777" w:rsidR="00D5133E" w:rsidRDefault="00D5133E" w:rsidP="00D5133E">
      <w:pPr>
        <w:keepNext/>
      </w:pPr>
      <w:r>
        <w:rPr>
          <w:b/>
          <w:bCs/>
          <w:noProof/>
          <w:lang w:val="en-GB"/>
        </w:rPr>
        <w:lastRenderedPageBreak/>
        <w:drawing>
          <wp:inline distT="0" distB="0" distL="0" distR="0" wp14:anchorId="4C843E3A" wp14:editId="08541EB3">
            <wp:extent cx="4397392" cy="2407701"/>
            <wp:effectExtent l="0" t="0" r="0" b="5715"/>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448030" cy="2435427"/>
                    </a:xfrm>
                    <a:prstGeom prst="rect">
                      <a:avLst/>
                    </a:prstGeom>
                  </pic:spPr>
                </pic:pic>
              </a:graphicData>
            </a:graphic>
          </wp:inline>
        </w:drawing>
      </w:r>
    </w:p>
    <w:p w14:paraId="61996CC3" w14:textId="6AA22244" w:rsidR="00D5133E" w:rsidRPr="002847BF" w:rsidRDefault="00D5133E" w:rsidP="00D5133E">
      <w:pPr>
        <w:pStyle w:val="Caption"/>
      </w:pPr>
      <w:r>
        <w:t xml:space="preserve">Figure </w:t>
      </w:r>
      <w:r w:rsidR="00741EA0">
        <w:fldChar w:fldCharType="begin"/>
      </w:r>
      <w:r w:rsidR="00741EA0">
        <w:instrText xml:space="preserve"> SEQ Figure \* ARABIC </w:instrText>
      </w:r>
      <w:r w:rsidR="00741EA0">
        <w:fldChar w:fldCharType="separate"/>
      </w:r>
      <w:r w:rsidR="00676430">
        <w:rPr>
          <w:noProof/>
        </w:rPr>
        <w:t>5</w:t>
      </w:r>
      <w:r w:rsidR="00741EA0">
        <w:rPr>
          <w:noProof/>
        </w:rPr>
        <w:fldChar w:fldCharType="end"/>
      </w:r>
      <w:r>
        <w:t>. The number of unique users in each group.</w:t>
      </w:r>
    </w:p>
    <w:p w14:paraId="55EE6DA0" w14:textId="77777777" w:rsidR="00D5133E" w:rsidRDefault="00D5133E" w:rsidP="00D5133E">
      <w:pPr>
        <w:keepNext/>
      </w:pPr>
      <w:r>
        <w:rPr>
          <w:b/>
          <w:bCs/>
          <w:noProof/>
          <w:lang w:val="en-GB"/>
        </w:rPr>
        <w:drawing>
          <wp:inline distT="0" distB="0" distL="0" distR="0" wp14:anchorId="1E2A7486" wp14:editId="5DC4F4B2">
            <wp:extent cx="4400961" cy="2410631"/>
            <wp:effectExtent l="0" t="0" r="6350" b="2540"/>
            <wp:docPr id="11" name="Picture 11" descr="Chart, bar 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ar chart, treemap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421770" cy="2422029"/>
                    </a:xfrm>
                    <a:prstGeom prst="rect">
                      <a:avLst/>
                    </a:prstGeom>
                  </pic:spPr>
                </pic:pic>
              </a:graphicData>
            </a:graphic>
          </wp:inline>
        </w:drawing>
      </w:r>
    </w:p>
    <w:p w14:paraId="36F06579" w14:textId="6050B618" w:rsidR="00D5133E" w:rsidRPr="002847BF" w:rsidRDefault="00D5133E" w:rsidP="00D5133E">
      <w:pPr>
        <w:pStyle w:val="Caption"/>
        <w:rPr>
          <w:b/>
          <w:bCs/>
          <w:lang w:val="en-GB"/>
        </w:rPr>
      </w:pPr>
      <w:r>
        <w:t xml:space="preserve">Figure </w:t>
      </w:r>
      <w:r w:rsidR="00741EA0">
        <w:fldChar w:fldCharType="begin"/>
      </w:r>
      <w:r w:rsidR="00741EA0">
        <w:instrText xml:space="preserve"> SEQ Figure \* ARABIC </w:instrText>
      </w:r>
      <w:r w:rsidR="00741EA0">
        <w:fldChar w:fldCharType="separate"/>
      </w:r>
      <w:r w:rsidR="00676430">
        <w:rPr>
          <w:noProof/>
        </w:rPr>
        <w:t>6</w:t>
      </w:r>
      <w:r w:rsidR="00741EA0">
        <w:rPr>
          <w:noProof/>
        </w:rPr>
        <w:fldChar w:fldCharType="end"/>
      </w:r>
      <w:r>
        <w:t>. The number of converted users in each group.</w:t>
      </w:r>
    </w:p>
    <w:p w14:paraId="57C60026" w14:textId="1188A163" w:rsidR="00D5133E" w:rsidRPr="00676430" w:rsidRDefault="00676430" w:rsidP="00676430">
      <w:pPr>
        <w:keepNext/>
      </w:pPr>
      <w:r>
        <w:rPr>
          <w:noProof/>
        </w:rPr>
        <mc:AlternateContent>
          <mc:Choice Requires="wps">
            <w:drawing>
              <wp:anchor distT="0" distB="0" distL="114300" distR="114300" simplePos="0" relativeHeight="251663360" behindDoc="0" locked="0" layoutInCell="1" allowOverlap="1" wp14:anchorId="21D479B1" wp14:editId="50DBB28B">
                <wp:simplePos x="0" y="0"/>
                <wp:positionH relativeFrom="column">
                  <wp:posOffset>0</wp:posOffset>
                </wp:positionH>
                <wp:positionV relativeFrom="paragraph">
                  <wp:posOffset>3027680</wp:posOffset>
                </wp:positionV>
                <wp:extent cx="2920365" cy="635"/>
                <wp:effectExtent l="0" t="0" r="635" b="12065"/>
                <wp:wrapSquare wrapText="bothSides"/>
                <wp:docPr id="22" name="Text Box 22"/>
                <wp:cNvGraphicFramePr/>
                <a:graphic xmlns:a="http://schemas.openxmlformats.org/drawingml/2006/main">
                  <a:graphicData uri="http://schemas.microsoft.com/office/word/2010/wordprocessingShape">
                    <wps:wsp>
                      <wps:cNvSpPr txBox="1"/>
                      <wps:spPr>
                        <a:xfrm>
                          <a:off x="0" y="0"/>
                          <a:ext cx="2920365" cy="635"/>
                        </a:xfrm>
                        <a:prstGeom prst="rect">
                          <a:avLst/>
                        </a:prstGeom>
                        <a:solidFill>
                          <a:prstClr val="white"/>
                        </a:solidFill>
                        <a:ln>
                          <a:noFill/>
                        </a:ln>
                      </wps:spPr>
                      <wps:txbx>
                        <w:txbxContent>
                          <w:p w14:paraId="698D1C9C" w14:textId="14EC2C7B" w:rsidR="00676430" w:rsidRPr="00431539" w:rsidRDefault="00676430" w:rsidP="00676430">
                            <w:pPr>
                              <w:pStyle w:val="Caption"/>
                              <w:rPr>
                                <w:b/>
                                <w:bCs/>
                                <w:noProof/>
                                <w:lang w:val="en-GB"/>
                              </w:rPr>
                            </w:pPr>
                            <w:r>
                              <w:t xml:space="preserve">Figure </w:t>
                            </w:r>
                            <w:fldSimple w:instr=" SEQ Figure \* ARABIC ">
                              <w:r>
                                <w:rPr>
                                  <w:noProof/>
                                </w:rPr>
                                <w:t>7</w:t>
                              </w:r>
                            </w:fldSimple>
                            <w:r>
                              <w:t>.</w:t>
                            </w:r>
                            <w:r w:rsidRPr="00124DF0">
                              <w:t xml:space="preserve"> The proportion of converted users in each group.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1D479B1" id="_x0000_t202" coordsize="21600,21600" o:spt="202" path="m,l,21600r21600,l21600,xe">
                <v:stroke joinstyle="miter"/>
                <v:path gradientshapeok="t" o:connecttype="rect"/>
              </v:shapetype>
              <v:shape id="Text Box 22" o:spid="_x0000_s1026" type="#_x0000_t202" style="position:absolute;margin-left:0;margin-top:238.4pt;width:229.9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" stroked="f">
                <v:textbox style="mso-fit-shape-to-text:t" inset="0,0,0,0">
                  <w:txbxContent>
                    <w:p w14:paraId="698D1C9C" w14:textId="14EC2C7B" w:rsidR="00676430" w:rsidRPr="00431539" w:rsidRDefault="00676430" w:rsidP="00676430">
                      <w:pPr>
                        <w:pStyle w:val="Caption"/>
                        <w:rPr>
                          <w:b/>
                          <w:bCs/>
                          <w:noProof/>
                          <w:lang w:val="en-GB"/>
                        </w:rPr>
                      </w:pPr>
                      <w:r>
                        <w:t xml:space="preserve">Figure </w:t>
                      </w:r>
                      <w:r w:rsidR="00480381">
                        <w:fldChar w:fldCharType="begin"/>
                      </w:r>
                      <w:r w:rsidR="00480381">
                        <w:instrText xml:space="preserve"> SEQ Figure \* ARABIC </w:instrText>
                      </w:r>
                      <w:r w:rsidR="00480381">
                        <w:fldChar w:fldCharType="separate"/>
                      </w:r>
                      <w:r>
                        <w:rPr>
                          <w:noProof/>
                        </w:rPr>
                        <w:t>7</w:t>
                      </w:r>
                      <w:r w:rsidR="00480381">
                        <w:rPr>
                          <w:noProof/>
                        </w:rPr>
                        <w:fldChar w:fldCharType="end"/>
                      </w:r>
                      <w:r>
                        <w:t>.</w:t>
                      </w:r>
                      <w:r w:rsidRPr="00124DF0">
                        <w:t xml:space="preserve"> The proportion of converted users in each group.</w:t>
                      </w:r>
                    </w:p>
                  </w:txbxContent>
                </v:textbox>
                <w10:wrap type="square"/>
              </v:shape>
            </w:pict>
          </mc:Fallback>
        </mc:AlternateContent>
      </w:r>
      <w:r w:rsidR="00D5133E">
        <w:rPr>
          <w:b/>
          <w:bCs/>
          <w:noProof/>
          <w:lang w:val="en-GB"/>
        </w:rPr>
        <w:drawing>
          <wp:anchor distT="0" distB="0" distL="114300" distR="114300" simplePos="0" relativeHeight="251661312" behindDoc="1" locked="0" layoutInCell="1" allowOverlap="1" wp14:anchorId="67EC3D75" wp14:editId="48B16FFC">
            <wp:simplePos x="0" y="0"/>
            <wp:positionH relativeFrom="column">
              <wp:posOffset>0</wp:posOffset>
            </wp:positionH>
            <wp:positionV relativeFrom="paragraph">
              <wp:posOffset>2540</wp:posOffset>
            </wp:positionV>
            <wp:extent cx="2920365" cy="2967990"/>
            <wp:effectExtent l="0" t="0" r="635" b="3810"/>
            <wp:wrapSquare wrapText="bothSides"/>
            <wp:docPr id="10" name="Picture 10"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pie 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20365" cy="2967990"/>
                    </a:xfrm>
                    <a:prstGeom prst="rect">
                      <a:avLst/>
                    </a:prstGeom>
                  </pic:spPr>
                </pic:pic>
              </a:graphicData>
            </a:graphic>
            <wp14:sizeRelH relativeFrom="page">
              <wp14:pctWidth>0</wp14:pctWidth>
            </wp14:sizeRelH>
            <wp14:sizeRelV relativeFrom="page">
              <wp14:pctHeight>0</wp14:pctHeight>
            </wp14:sizeRelV>
          </wp:anchor>
        </w:drawing>
      </w:r>
      <w:r>
        <w:rPr>
          <w:lang w:val="en-GB"/>
        </w:rPr>
        <w:t xml:space="preserve">A </w:t>
      </w:r>
      <w:r w:rsidR="00D5133E" w:rsidRPr="002847BF">
        <w:rPr>
          <w:lang w:val="en-GB"/>
        </w:rPr>
        <w:t>p</w:t>
      </w:r>
      <w:r w:rsidR="00D5133E">
        <w:rPr>
          <w:lang w:val="en-GB"/>
        </w:rPr>
        <w:t xml:space="preserve">ie chart </w:t>
      </w:r>
      <w:r>
        <w:rPr>
          <w:lang w:val="en-GB"/>
        </w:rPr>
        <w:t xml:space="preserve">is another great way to show proportions. The pie chart </w:t>
      </w:r>
      <w:r w:rsidR="00D5133E">
        <w:rPr>
          <w:lang w:val="en-GB"/>
        </w:rPr>
        <w:t xml:space="preserve">in </w:t>
      </w:r>
      <w:r w:rsidR="00D5133E" w:rsidRPr="00676430">
        <w:rPr>
          <w:i/>
          <w:iCs/>
          <w:lang w:val="en-GB"/>
        </w:rPr>
        <w:t>Figure</w:t>
      </w:r>
      <w:r w:rsidR="00D5133E">
        <w:rPr>
          <w:lang w:val="en-GB"/>
        </w:rPr>
        <w:t xml:space="preserve"> 7 clearly shows the proportion of </w:t>
      </w:r>
      <w:r>
        <w:rPr>
          <w:lang w:val="en-GB"/>
        </w:rPr>
        <w:t xml:space="preserve">the </w:t>
      </w:r>
      <w:r w:rsidR="00D5133E">
        <w:rPr>
          <w:lang w:val="en-GB"/>
        </w:rPr>
        <w:t>converted users in each group</w:t>
      </w:r>
      <w:r>
        <w:rPr>
          <w:lang w:val="en-GB"/>
        </w:rPr>
        <w:t xml:space="preserve"> as compared to the users who did not convert</w:t>
      </w:r>
      <w:r w:rsidR="00D5133E">
        <w:rPr>
          <w:lang w:val="en-GB"/>
        </w:rPr>
        <w:t>. While a similar number of users were converted</w:t>
      </w:r>
      <w:r>
        <w:rPr>
          <w:lang w:val="en-GB"/>
        </w:rPr>
        <w:t xml:space="preserve"> from each group</w:t>
      </w:r>
      <w:r w:rsidR="00D5133E">
        <w:rPr>
          <w:lang w:val="en-GB"/>
        </w:rPr>
        <w:t xml:space="preserve">, it also shows that </w:t>
      </w:r>
      <w:proofErr w:type="gramStart"/>
      <w:r w:rsidR="00D5133E">
        <w:rPr>
          <w:lang w:val="en-GB"/>
        </w:rPr>
        <w:t>the majority of</w:t>
      </w:r>
      <w:proofErr w:type="gramEnd"/>
      <w:r w:rsidR="00D5133E">
        <w:rPr>
          <w:lang w:val="en-GB"/>
        </w:rPr>
        <w:t xml:space="preserve"> the users in both groups did not convert. </w:t>
      </w:r>
    </w:p>
    <w:p w14:paraId="32221A0F" w14:textId="614E8298" w:rsidR="00676430" w:rsidRDefault="00676430" w:rsidP="00D5133E">
      <w:pPr>
        <w:rPr>
          <w:lang w:val="en-GB"/>
        </w:rPr>
      </w:pPr>
    </w:p>
    <w:p w14:paraId="1BF4F68F" w14:textId="5F0C9C45" w:rsidR="00676430" w:rsidRDefault="00676430" w:rsidP="00D5133E">
      <w:pPr>
        <w:rPr>
          <w:lang w:val="en-GB"/>
        </w:rPr>
      </w:pPr>
      <w:r>
        <w:rPr>
          <w:lang w:val="en-GB"/>
        </w:rPr>
        <w:t xml:space="preserve">Similarly, the bar chart in </w:t>
      </w:r>
      <w:r w:rsidRPr="00676430">
        <w:rPr>
          <w:i/>
          <w:iCs/>
          <w:lang w:val="en-GB"/>
        </w:rPr>
        <w:t>Figure</w:t>
      </w:r>
      <w:r>
        <w:rPr>
          <w:lang w:val="en-GB"/>
        </w:rPr>
        <w:t xml:space="preserve"> 8 shows the comparison between the converted and un-converted users, where the vertical axis is marked in 20,000s. Close to 130,000 users in each group did not convert while just about 30,000 users converted in each group. </w:t>
      </w:r>
    </w:p>
    <w:p w14:paraId="6ABCA29A" w14:textId="77777777" w:rsidR="00D5133E" w:rsidRDefault="00D5133E" w:rsidP="00D5133E"/>
    <w:p w14:paraId="3564A328" w14:textId="77777777" w:rsidR="00676430" w:rsidRDefault="00676430" w:rsidP="00676430">
      <w:pPr>
        <w:keepNext/>
      </w:pPr>
      <w:r>
        <w:rPr>
          <w:noProof/>
        </w:rPr>
        <w:lastRenderedPageBreak/>
        <mc:AlternateContent>
          <mc:Choice Requires="wps">
            <w:drawing>
              <wp:anchor distT="0" distB="0" distL="114300" distR="114300" simplePos="0" relativeHeight="251667456" behindDoc="0" locked="0" layoutInCell="1" allowOverlap="1" wp14:anchorId="0A5836BF" wp14:editId="2CE7E251">
                <wp:simplePos x="0" y="0"/>
                <wp:positionH relativeFrom="column">
                  <wp:posOffset>3623945</wp:posOffset>
                </wp:positionH>
                <wp:positionV relativeFrom="paragraph">
                  <wp:posOffset>671830</wp:posOffset>
                </wp:positionV>
                <wp:extent cx="2466340" cy="635"/>
                <wp:effectExtent l="0" t="0" r="0" b="12065"/>
                <wp:wrapSquare wrapText="bothSides"/>
                <wp:docPr id="23" name="Text Box 23"/>
                <wp:cNvGraphicFramePr/>
                <a:graphic xmlns:a="http://schemas.openxmlformats.org/drawingml/2006/main">
                  <a:graphicData uri="http://schemas.microsoft.com/office/word/2010/wordprocessingShape">
                    <wps:wsp>
                      <wps:cNvSpPr txBox="1"/>
                      <wps:spPr>
                        <a:xfrm>
                          <a:off x="0" y="0"/>
                          <a:ext cx="2466340" cy="635"/>
                        </a:xfrm>
                        <a:prstGeom prst="rect">
                          <a:avLst/>
                        </a:prstGeom>
                        <a:solidFill>
                          <a:prstClr val="white"/>
                        </a:solidFill>
                        <a:ln>
                          <a:noFill/>
                        </a:ln>
                      </wps:spPr>
                      <wps:txbx>
                        <w:txbxContent>
                          <w:p w14:paraId="19BD1872" w14:textId="1E01520F" w:rsidR="00676430" w:rsidRPr="003C34E1" w:rsidRDefault="00676430" w:rsidP="00676430">
                            <w:pPr>
                              <w:pStyle w:val="Caption"/>
                              <w:rPr>
                                <w:noProof/>
                                <w:lang w:val="en-GB"/>
                              </w:rPr>
                            </w:pPr>
                            <w:r>
                              <w:t>Figure 9. Screenshot to show the exact count of users in each group in terms of their conversion.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5836BF" id="Text Box 23" o:spid="_x0000_s1027" type="#_x0000_t202" style="position:absolute;margin-left:285.35pt;margin-top:52.9pt;width:194.2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" stroked="f">
                <v:textbox style="mso-fit-shape-to-text:t" inset="0,0,0,0">
                  <w:txbxContent>
                    <w:p w14:paraId="19BD1872" w14:textId="1E01520F" w:rsidR="00676430" w:rsidRPr="003C34E1" w:rsidRDefault="00676430" w:rsidP="00676430">
                      <w:pPr>
                        <w:pStyle w:val="Caption"/>
                        <w:rPr>
                          <w:noProof/>
                          <w:lang w:val="en-GB"/>
                        </w:rPr>
                      </w:pPr>
                      <w:r>
                        <w:t>Figure 9. Screenshot to show the exact count of users in each group in terms of their conversion.</w:t>
                      </w:r>
                    </w:p>
                  </w:txbxContent>
                </v:textbox>
                <w10:wrap type="square"/>
              </v:shape>
            </w:pict>
          </mc:Fallback>
        </mc:AlternateContent>
      </w:r>
      <w:r>
        <w:rPr>
          <w:noProof/>
          <w:lang w:val="en-GB"/>
        </w:rPr>
        <w:drawing>
          <wp:anchor distT="0" distB="0" distL="114300" distR="114300" simplePos="0" relativeHeight="251665408" behindDoc="0" locked="0" layoutInCell="1" allowOverlap="1" wp14:anchorId="23E75A9E" wp14:editId="44E47AF7">
            <wp:simplePos x="0" y="0"/>
            <wp:positionH relativeFrom="column">
              <wp:posOffset>3624150</wp:posOffset>
            </wp:positionH>
            <wp:positionV relativeFrom="paragraph">
              <wp:posOffset>160</wp:posOffset>
            </wp:positionV>
            <wp:extent cx="2466906" cy="615073"/>
            <wp:effectExtent l="0" t="0" r="0" b="0"/>
            <wp:wrapSquare wrapText="bothSides"/>
            <wp:docPr id="15" name="Picture 15"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466906" cy="615073"/>
                    </a:xfrm>
                    <a:prstGeom prst="rect">
                      <a:avLst/>
                    </a:prstGeom>
                  </pic:spPr>
                </pic:pic>
              </a:graphicData>
            </a:graphic>
            <wp14:sizeRelH relativeFrom="page">
              <wp14:pctWidth>0</wp14:pctWidth>
            </wp14:sizeRelH>
            <wp14:sizeRelV relativeFrom="page">
              <wp14:pctHeight>0</wp14:pctHeight>
            </wp14:sizeRelV>
          </wp:anchor>
        </w:drawing>
      </w:r>
      <w:r w:rsidR="00D5133E">
        <w:rPr>
          <w:b/>
          <w:bCs/>
          <w:noProof/>
          <w:lang w:val="en-GB"/>
        </w:rPr>
        <w:drawing>
          <wp:inline distT="0" distB="0" distL="0" distR="0" wp14:anchorId="32D7811D" wp14:editId="1F9B689A">
            <wp:extent cx="3460247" cy="2812107"/>
            <wp:effectExtent l="0" t="0" r="0" b="0"/>
            <wp:docPr id="12" name="Picture 1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bar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504530" cy="2848095"/>
                    </a:xfrm>
                    <a:prstGeom prst="rect">
                      <a:avLst/>
                    </a:prstGeom>
                  </pic:spPr>
                </pic:pic>
              </a:graphicData>
            </a:graphic>
          </wp:inline>
        </w:drawing>
      </w:r>
    </w:p>
    <w:p w14:paraId="61B6CE9A" w14:textId="548C5988" w:rsidR="00D5133E" w:rsidRDefault="00676430" w:rsidP="00676430">
      <w:pPr>
        <w:pStyle w:val="Caption"/>
      </w:pPr>
      <w:r>
        <w:t>Figure 8. Histogram of converted users in each group versus the users who did not convert.</w:t>
      </w:r>
    </w:p>
    <w:p w14:paraId="78BD7DA5" w14:textId="7BADD9FC" w:rsidR="00676430" w:rsidRPr="00676430" w:rsidRDefault="00676430" w:rsidP="00D5133E">
      <w:r w:rsidRPr="00676430">
        <w:rPr>
          <w:i/>
          <w:iCs/>
        </w:rPr>
        <w:t>Figure</w:t>
      </w:r>
      <w:r>
        <w:t xml:space="preserve"> 9 shows the exact count of users in control and treatment groups in terms of their conversion. 127,785 users in control and 128,047 users in treatment group did not convert (convert=0). </w:t>
      </w:r>
      <w:proofErr w:type="gramStart"/>
      <w:r>
        <w:t>Whereas,</w:t>
      </w:r>
      <w:proofErr w:type="gramEnd"/>
      <w:r>
        <w:t xml:space="preserve"> 17,489 users in control and 17,264 users in treatment group converted (convert=1). </w:t>
      </w:r>
    </w:p>
    <w:p w14:paraId="03E9716B" w14:textId="77777777" w:rsidR="00676430" w:rsidRDefault="00676430" w:rsidP="00D5133E">
      <w:pPr>
        <w:rPr>
          <w:lang w:val="en-GB"/>
        </w:rPr>
      </w:pPr>
    </w:p>
    <w:p w14:paraId="43D27CED" w14:textId="552EDDDA" w:rsidR="00D5133E" w:rsidRPr="00676430" w:rsidRDefault="00676430" w:rsidP="00D5133E">
      <w:pPr>
        <w:rPr>
          <w:lang w:val="en-GB"/>
        </w:rPr>
      </w:pPr>
      <w:r>
        <w:rPr>
          <w:lang w:val="en-GB"/>
        </w:rPr>
        <w:t>This preliminary stage alone shows that the new landing page does not perform well, and the business should likely not invest in the new landing page. However, further test is required to prove this hypothesis statistically.</w:t>
      </w:r>
    </w:p>
    <w:p w14:paraId="55D775E0" w14:textId="77777777" w:rsidR="00676430" w:rsidRDefault="00676430" w:rsidP="00D5133E"/>
    <w:p w14:paraId="7D0F66A3" w14:textId="587026E8" w:rsidR="00D5133E" w:rsidRPr="00676430" w:rsidRDefault="00676430" w:rsidP="00676430">
      <w:pPr>
        <w:pStyle w:val="ListParagraph"/>
        <w:numPr>
          <w:ilvl w:val="1"/>
          <w:numId w:val="2"/>
        </w:numPr>
        <w:rPr>
          <w:b/>
          <w:bCs/>
        </w:rPr>
      </w:pPr>
      <w:r>
        <w:rPr>
          <w:b/>
          <w:bCs/>
        </w:rPr>
        <w:t>Data Modelling</w:t>
      </w:r>
    </w:p>
    <w:p w14:paraId="52E1738D" w14:textId="77777777" w:rsidR="00D5133E" w:rsidRDefault="00D5133E" w:rsidP="00D5133E"/>
    <w:p w14:paraId="046D501E" w14:textId="58FD30B7" w:rsidR="00676430" w:rsidRPr="00676430" w:rsidRDefault="00676430" w:rsidP="00D5133E">
      <w:r>
        <w:t>Having done an initial investigation of the data, the following hypotheses are formed. The null hypothesis (H</w:t>
      </w:r>
      <w:r>
        <w:rPr>
          <w:vertAlign w:val="subscript"/>
        </w:rPr>
        <w:t>o</w:t>
      </w:r>
      <w:r>
        <w:t>) is that the control and treatment groups are same in terms of their conversion rate. On the other hand, the alternative hypothesis (H</w:t>
      </w:r>
      <w:r>
        <w:rPr>
          <w:vertAlign w:val="subscript"/>
        </w:rPr>
        <w:t>a</w:t>
      </w:r>
      <w:r>
        <w:t xml:space="preserve">) is that conversion rates for the two groups will differ, </w:t>
      </w:r>
      <w:proofErr w:type="gramStart"/>
      <w:r>
        <w:t>i.e.</w:t>
      </w:r>
      <w:proofErr w:type="gramEnd"/>
      <w:r>
        <w:t xml:space="preserve"> the new landing page will have some impact. </w:t>
      </w:r>
    </w:p>
    <w:p w14:paraId="5C67E603" w14:textId="77777777" w:rsidR="00676430" w:rsidRDefault="00676430" w:rsidP="00D5133E"/>
    <w:p w14:paraId="51F5C41B" w14:textId="77777777" w:rsidR="00D5133E" w:rsidRDefault="00D5133E" w:rsidP="00676430">
      <w:pPr>
        <w:jc w:val="center"/>
      </w:pPr>
      <w:r>
        <w:t>Hₒ: p = pₒ</w:t>
      </w:r>
    </w:p>
    <w:p w14:paraId="5C712B2E" w14:textId="77777777" w:rsidR="00D5133E" w:rsidRDefault="00D5133E" w:rsidP="00676430">
      <w:pPr>
        <w:jc w:val="center"/>
      </w:pPr>
      <w:r>
        <w:t>Hₐ: p ≠ pₒ</w:t>
      </w:r>
    </w:p>
    <w:p w14:paraId="7C9268B6" w14:textId="77777777" w:rsidR="00D5133E" w:rsidRDefault="00D5133E" w:rsidP="00D5133E"/>
    <w:p w14:paraId="317A2DD5" w14:textId="61E7D59D" w:rsidR="00D5133E" w:rsidRDefault="00676430" w:rsidP="00676430">
      <w:r>
        <w:t>The</w:t>
      </w:r>
      <w:r w:rsidR="00D5133E">
        <w:t xml:space="preserve"> overall conversion rate </w:t>
      </w:r>
      <w:r>
        <w:t>is calculated to be</w:t>
      </w:r>
      <w:r w:rsidR="00D5133E">
        <w:t xml:space="preserve"> 11.95%.</w:t>
      </w:r>
      <w:r>
        <w:t xml:space="preserve"> The conversion rate for the control group is 12.03% and 11.88% for the treatment group (please see </w:t>
      </w:r>
      <w:r w:rsidRPr="00676430">
        <w:rPr>
          <w:i/>
          <w:iCs/>
        </w:rPr>
        <w:t>Figure 10</w:t>
      </w:r>
      <w:r>
        <w:t xml:space="preserve"> below).</w:t>
      </w:r>
    </w:p>
    <w:p w14:paraId="10431A6D" w14:textId="79598FAD" w:rsidR="00676430" w:rsidRDefault="00676430" w:rsidP="00676430"/>
    <w:p w14:paraId="54C3F5CC" w14:textId="77777777" w:rsidR="00676430" w:rsidRDefault="00676430" w:rsidP="00676430">
      <w:pPr>
        <w:keepNext/>
      </w:pPr>
      <w:r>
        <w:rPr>
          <w:noProof/>
        </w:rPr>
        <w:drawing>
          <wp:inline distT="0" distB="0" distL="0" distR="0" wp14:anchorId="73D71271" wp14:editId="1CEB72F6">
            <wp:extent cx="2552426" cy="850809"/>
            <wp:effectExtent l="0" t="0" r="635" b="635"/>
            <wp:docPr id="16" name="Picture 1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application&#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568985" cy="856329"/>
                    </a:xfrm>
                    <a:prstGeom prst="rect">
                      <a:avLst/>
                    </a:prstGeom>
                  </pic:spPr>
                </pic:pic>
              </a:graphicData>
            </a:graphic>
          </wp:inline>
        </w:drawing>
      </w:r>
    </w:p>
    <w:p w14:paraId="0671E099" w14:textId="70A2DEF6" w:rsidR="00676430" w:rsidRDefault="00676430" w:rsidP="00676430">
      <w:pPr>
        <w:pStyle w:val="Caption"/>
      </w:pPr>
      <w:r>
        <w:t xml:space="preserve">Figure 10. Conversion rate, standard </w:t>
      </w:r>
      <w:proofErr w:type="gramStart"/>
      <w:r>
        <w:t>deviation</w:t>
      </w:r>
      <w:proofErr w:type="gramEnd"/>
      <w:r>
        <w:t xml:space="preserve"> and standard error of each group.</w:t>
      </w:r>
    </w:p>
    <w:p w14:paraId="79CD5B3E" w14:textId="77777777" w:rsidR="00676430" w:rsidRDefault="00676430" w:rsidP="00676430">
      <w:pPr>
        <w:sectPr w:rsidR="00676430" w:rsidSect="00676430">
          <w:pgSz w:w="11906" w:h="16838"/>
          <w:pgMar w:top="1440" w:right="1440" w:bottom="1440" w:left="1440" w:header="708" w:footer="708" w:gutter="0"/>
          <w:cols w:space="708"/>
          <w:docGrid w:linePitch="360"/>
        </w:sectPr>
      </w:pPr>
    </w:p>
    <w:p w14:paraId="70245D20" w14:textId="6984B5E1" w:rsidR="00676430" w:rsidRPr="00676430" w:rsidRDefault="00676430" w:rsidP="00676430">
      <w:pPr>
        <w:sectPr w:rsidR="00676430" w:rsidRPr="00676430" w:rsidSect="00676430">
          <w:headerReference w:type="default" r:id="rId19"/>
          <w:pgSz w:w="11906" w:h="16838"/>
          <w:pgMar w:top="1440" w:right="1440" w:bottom="1440" w:left="1440" w:header="708" w:footer="708" w:gutter="0"/>
          <w:cols w:space="708"/>
          <w:docGrid w:linePitch="360"/>
        </w:sectPr>
      </w:pPr>
      <w:r w:rsidRPr="00676430">
        <w:lastRenderedPageBreak/>
        <w:t xml:space="preserve">The results of the hypothesis testing are as follows. </w:t>
      </w:r>
    </w:p>
    <w:tbl>
      <w:tblPr>
        <w:tblStyle w:val="TableGrid"/>
        <w:tblpPr w:leftFromText="180" w:rightFromText="180" w:vertAnchor="text" w:horzAnchor="margin" w:tblpY="176"/>
        <w:tblW w:w="89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4283"/>
        <w:gridCol w:w="4634"/>
      </w:tblGrid>
      <w:tr w:rsidR="00676430" w:rsidRPr="00676430" w14:paraId="0BEB90AE" w14:textId="77777777" w:rsidTr="00676430">
        <w:trPr>
          <w:trHeight w:val="527"/>
        </w:trPr>
        <w:tc>
          <w:tcPr>
            <w:tcW w:w="4283" w:type="dxa"/>
          </w:tcPr>
          <w:p w14:paraId="1A88590E" w14:textId="77777777" w:rsidR="00676430" w:rsidRPr="00676430" w:rsidRDefault="00676430" w:rsidP="00676430">
            <w:r w:rsidRPr="00676430">
              <w:t>z_score = 1.31</w:t>
            </w:r>
          </w:p>
        </w:tc>
        <w:tc>
          <w:tcPr>
            <w:tcW w:w="4634" w:type="dxa"/>
          </w:tcPr>
          <w:p w14:paraId="7BCD3EB5" w14:textId="77777777" w:rsidR="00676430" w:rsidRPr="00676430" w:rsidRDefault="00676430" w:rsidP="00676430">
            <w:r w:rsidRPr="00676430">
              <w:t xml:space="preserve">CI 95% - treatment group: [0.117, 0.120] </w:t>
            </w:r>
          </w:p>
        </w:tc>
      </w:tr>
      <w:tr w:rsidR="00676430" w:rsidRPr="00676430" w14:paraId="35FB51B1" w14:textId="77777777" w:rsidTr="00676430">
        <w:trPr>
          <w:trHeight w:val="527"/>
        </w:trPr>
        <w:tc>
          <w:tcPr>
            <w:tcW w:w="4283" w:type="dxa"/>
          </w:tcPr>
          <w:p w14:paraId="671A1E7A" w14:textId="77777777" w:rsidR="00676430" w:rsidRPr="00676430" w:rsidRDefault="00676430" w:rsidP="00676430">
            <w:r w:rsidRPr="00676430">
              <w:t>p_value = 0.190</w:t>
            </w:r>
          </w:p>
        </w:tc>
        <w:tc>
          <w:tcPr>
            <w:tcW w:w="4634" w:type="dxa"/>
          </w:tcPr>
          <w:p w14:paraId="70102228" w14:textId="77777777" w:rsidR="00676430" w:rsidRPr="00676430" w:rsidRDefault="00676430" w:rsidP="00676430">
            <w:r w:rsidRPr="00676430">
              <w:t>CI 95% - control group: [0.119, 0.122]</w:t>
            </w:r>
          </w:p>
        </w:tc>
      </w:tr>
    </w:tbl>
    <w:p w14:paraId="4BBD7E66" w14:textId="77777777" w:rsidR="00676430" w:rsidRDefault="00676430" w:rsidP="00676430">
      <w:pPr>
        <w:sectPr w:rsidR="00676430" w:rsidSect="00676430">
          <w:type w:val="continuous"/>
          <w:pgSz w:w="11906" w:h="16838"/>
          <w:pgMar w:top="1440" w:right="1440" w:bottom="1440" w:left="1440" w:header="708" w:footer="708" w:gutter="0"/>
          <w:cols w:space="708"/>
          <w:docGrid w:linePitch="360"/>
        </w:sectPr>
      </w:pPr>
    </w:p>
    <w:p w14:paraId="13DD82CF" w14:textId="1063B1B5" w:rsidR="00286861" w:rsidRDefault="00286861" w:rsidP="00286861">
      <w:r>
        <w:t xml:space="preserve">Since our p-value is above the α=0.05 threshold and the z value </w:t>
      </w:r>
      <w:proofErr w:type="gramStart"/>
      <w:r>
        <w:t>is</w:t>
      </w:r>
      <w:proofErr w:type="gramEnd"/>
      <w:r>
        <w:t xml:space="preserve"> 1.312 &lt; 1.96, the null hypothesis, Hₒ, cannot be rejected (Failed to reject Null Hypothesis). In other words, both the groups are similar in terms of conversion rate. </w:t>
      </w:r>
    </w:p>
    <w:p w14:paraId="33EFFE24" w14:textId="77777777" w:rsidR="00286861" w:rsidRDefault="00286861" w:rsidP="00286861"/>
    <w:p w14:paraId="18F574BC" w14:textId="77777777" w:rsidR="00286861" w:rsidRDefault="00286861" w:rsidP="00286861">
      <w:r>
        <w:t>Furthermore, we can say with 95% confidence that the treatment conversion rate lies between 11.7% - 12%. Similarly, with the same confidence of 95%, we can say that the control conversion rate lies between 11.9% - 12.2% which is slightly better. This is a further proof that the new design is not likely to be an improvement on the old design.</w:t>
      </w:r>
    </w:p>
    <w:p w14:paraId="1B8C18FB" w14:textId="77777777" w:rsidR="00286861" w:rsidRDefault="00286861" w:rsidP="00286861"/>
    <w:p w14:paraId="57327F2A" w14:textId="5BA51C2F" w:rsidR="00622276" w:rsidRDefault="00286861" w:rsidP="00286861">
      <w:r>
        <w:t>In conclusion, from the business point of view, the new landing page does not make a convincing case for investment.</w:t>
      </w:r>
    </w:p>
    <w:p w14:paraId="68371016" w14:textId="77777777" w:rsidR="00286861" w:rsidRDefault="00286861" w:rsidP="00286861">
      <w:pPr>
        <w:rPr>
          <w:lang w:val="en-GB"/>
        </w:rPr>
      </w:pPr>
    </w:p>
    <w:p w14:paraId="5989D49A" w14:textId="21A03C76" w:rsidR="002847BF" w:rsidRPr="002A7576" w:rsidRDefault="002847BF" w:rsidP="00676430">
      <w:pPr>
        <w:pStyle w:val="ListParagraph"/>
        <w:numPr>
          <w:ilvl w:val="0"/>
          <w:numId w:val="4"/>
        </w:numPr>
        <w:rPr>
          <w:b/>
          <w:bCs/>
          <w:sz w:val="28"/>
          <w:szCs w:val="28"/>
          <w:u w:val="single"/>
          <w:lang w:val="en-GB"/>
        </w:rPr>
      </w:pPr>
      <w:r w:rsidRPr="002A7576">
        <w:rPr>
          <w:b/>
          <w:bCs/>
          <w:sz w:val="28"/>
          <w:szCs w:val="28"/>
          <w:u w:val="single"/>
          <w:lang w:val="en-GB"/>
        </w:rPr>
        <w:t>Predicting Customer Churn</w:t>
      </w:r>
    </w:p>
    <w:p w14:paraId="5BC416C2" w14:textId="515A462D" w:rsidR="002847BF" w:rsidRDefault="002847BF" w:rsidP="002847BF">
      <w:pPr>
        <w:rPr>
          <w:b/>
          <w:bCs/>
          <w:lang w:val="en-GB"/>
        </w:rPr>
      </w:pPr>
    </w:p>
    <w:p w14:paraId="34AA7D49" w14:textId="1BB9C170" w:rsidR="002847BF" w:rsidRDefault="002847BF" w:rsidP="002847BF">
      <w:pPr>
        <w:rPr>
          <w:lang w:val="en-GB"/>
        </w:rPr>
      </w:pPr>
      <w:r w:rsidRPr="002847BF">
        <w:rPr>
          <w:lang w:val="en-GB"/>
        </w:rPr>
        <w:t>The Churn_Prediction.csv</w:t>
      </w:r>
      <w:r>
        <w:rPr>
          <w:lang w:val="en-GB"/>
        </w:rPr>
        <w:t xml:space="preserve"> dataset (</w:t>
      </w:r>
      <w:r w:rsidRPr="00676430">
        <w:rPr>
          <w:i/>
          <w:iCs/>
          <w:lang w:val="en-GB"/>
        </w:rPr>
        <w:t>Fig</w:t>
      </w:r>
      <w:r w:rsidR="00676430" w:rsidRPr="00676430">
        <w:rPr>
          <w:i/>
          <w:iCs/>
          <w:lang w:val="en-GB"/>
        </w:rPr>
        <w:t>ure</w:t>
      </w:r>
      <w:r>
        <w:rPr>
          <w:lang w:val="en-GB"/>
        </w:rPr>
        <w:t xml:space="preserve"> 1</w:t>
      </w:r>
      <w:r w:rsidR="00676430">
        <w:rPr>
          <w:lang w:val="en-GB"/>
        </w:rPr>
        <w:t>1</w:t>
      </w:r>
      <w:r>
        <w:rPr>
          <w:lang w:val="en-GB"/>
        </w:rPr>
        <w:t xml:space="preserve">) </w:t>
      </w:r>
      <w:r w:rsidR="00676430">
        <w:rPr>
          <w:lang w:val="en-GB"/>
        </w:rPr>
        <w:t xml:space="preserve">is the second dataset used in this report. It </w:t>
      </w:r>
      <w:r>
        <w:rPr>
          <w:lang w:val="en-GB"/>
        </w:rPr>
        <w:t xml:space="preserve">was </w:t>
      </w:r>
      <w:r w:rsidR="00676430">
        <w:rPr>
          <w:lang w:val="en-GB"/>
        </w:rPr>
        <w:t xml:space="preserve">also </w:t>
      </w:r>
      <w:r>
        <w:rPr>
          <w:lang w:val="en-GB"/>
        </w:rPr>
        <w:t xml:space="preserve">taken from an open source and will be used to predict customer churn. The dataset is presumed to be from a bank as suggested by the data columns such as </w:t>
      </w:r>
      <w:r w:rsidRPr="002847BF">
        <w:rPr>
          <w:i/>
          <w:iCs/>
          <w:lang w:val="en-GB"/>
        </w:rPr>
        <w:t>Balance</w:t>
      </w:r>
      <w:r>
        <w:rPr>
          <w:lang w:val="en-GB"/>
        </w:rPr>
        <w:t xml:space="preserve"> which likely refers to bank balance and </w:t>
      </w:r>
      <w:r>
        <w:rPr>
          <w:i/>
          <w:iCs/>
          <w:lang w:val="en-GB"/>
        </w:rPr>
        <w:t xml:space="preserve">HasCrCard </w:t>
      </w:r>
      <w:r>
        <w:t>to customers who have credit cards</w:t>
      </w:r>
      <w:r>
        <w:rPr>
          <w:lang w:val="en-GB"/>
        </w:rPr>
        <w:t xml:space="preserve">. The customer churn prediction aims to identify which customers are likely to be leaving the bank. There are 14 variables in total. </w:t>
      </w:r>
      <w:r w:rsidRPr="002847BF">
        <w:rPr>
          <w:lang w:val="en-GB"/>
        </w:rPr>
        <w:t xml:space="preserve">The variable </w:t>
      </w:r>
      <w:r w:rsidRPr="002847BF">
        <w:rPr>
          <w:i/>
          <w:iCs/>
          <w:lang w:val="en-GB"/>
        </w:rPr>
        <w:t>exited</w:t>
      </w:r>
      <w:r w:rsidRPr="002847BF">
        <w:rPr>
          <w:lang w:val="en-GB"/>
        </w:rPr>
        <w:t xml:space="preserve"> is </w:t>
      </w:r>
      <w:r>
        <w:rPr>
          <w:lang w:val="en-GB"/>
        </w:rPr>
        <w:t>the dependent</w:t>
      </w:r>
      <w:r w:rsidRPr="002847BF">
        <w:rPr>
          <w:lang w:val="en-GB"/>
        </w:rPr>
        <w:t xml:space="preserve"> variable</w:t>
      </w:r>
      <w:r>
        <w:rPr>
          <w:lang w:val="en-GB"/>
        </w:rPr>
        <w:t xml:space="preserve"> while</w:t>
      </w:r>
      <w:r w:rsidRPr="002847BF">
        <w:rPr>
          <w:lang w:val="en-GB"/>
        </w:rPr>
        <w:t xml:space="preserve"> the other variables are independent.</w:t>
      </w:r>
      <w:r>
        <w:rPr>
          <w:lang w:val="en-GB"/>
        </w:rPr>
        <w:t xml:space="preserve"> </w:t>
      </w:r>
    </w:p>
    <w:p w14:paraId="367C41E4" w14:textId="57F89345" w:rsidR="002847BF" w:rsidRDefault="002847BF" w:rsidP="002847BF">
      <w:pPr>
        <w:rPr>
          <w:lang w:val="en-GB"/>
        </w:rPr>
      </w:pPr>
    </w:p>
    <w:p w14:paraId="7BE022A0" w14:textId="77777777" w:rsidR="00676430" w:rsidRDefault="002847BF" w:rsidP="00676430">
      <w:pPr>
        <w:keepNext/>
      </w:pPr>
      <w:r>
        <w:rPr>
          <w:noProof/>
          <w:lang w:val="en-GB"/>
        </w:rPr>
        <w:drawing>
          <wp:inline distT="0" distB="0" distL="0" distR="0" wp14:anchorId="438CB854" wp14:editId="7E1568CD">
            <wp:extent cx="5731510" cy="1914525"/>
            <wp:effectExtent l="0" t="0" r="0" b="3175"/>
            <wp:docPr id="17" name="Picture 1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screenshot of a computer&#10;&#10;Description automatically generated with medium confidence"/>
                    <pic:cNvPicPr/>
                  </pic:nvPicPr>
                  <pic:blipFill>
                    <a:blip r:embed="rId20">
                      <a:extLst>
                        <a:ext uri="{28A0092B-C50C-407E-A947-70E740481C1C}">
                          <a14:useLocalDpi xmlns:a14="http://schemas.microsoft.com/office/drawing/2010/main" val="0"/>
                        </a:ext>
                      </a:extLst>
                    </a:blip>
                    <a:stretch>
                      <a:fillRect/>
                    </a:stretch>
                  </pic:blipFill>
                  <pic:spPr>
                    <a:xfrm>
                      <a:off x="0" y="0"/>
                      <a:ext cx="5731510" cy="1914525"/>
                    </a:xfrm>
                    <a:prstGeom prst="rect">
                      <a:avLst/>
                    </a:prstGeom>
                  </pic:spPr>
                </pic:pic>
              </a:graphicData>
            </a:graphic>
          </wp:inline>
        </w:drawing>
      </w:r>
    </w:p>
    <w:p w14:paraId="1965F21B" w14:textId="3B28B135" w:rsidR="002847BF" w:rsidRPr="00676430" w:rsidRDefault="00676430" w:rsidP="00676430">
      <w:pPr>
        <w:pStyle w:val="Caption"/>
        <w:rPr>
          <w:lang w:val="en-GB"/>
        </w:rPr>
      </w:pPr>
      <w:r>
        <w:t>Figure 11. A screenshot of Church_Prediction.csv dataset.</w:t>
      </w:r>
    </w:p>
    <w:p w14:paraId="4F64BE6E" w14:textId="5B62D2CD" w:rsidR="002847BF" w:rsidRPr="00676430" w:rsidRDefault="002847BF" w:rsidP="00676430">
      <w:pPr>
        <w:pStyle w:val="ListParagraph"/>
        <w:numPr>
          <w:ilvl w:val="1"/>
          <w:numId w:val="4"/>
        </w:numPr>
        <w:rPr>
          <w:b/>
          <w:bCs/>
        </w:rPr>
      </w:pPr>
      <w:r w:rsidRPr="00676430">
        <w:rPr>
          <w:b/>
          <w:bCs/>
        </w:rPr>
        <w:t>Data Analysis</w:t>
      </w:r>
    </w:p>
    <w:p w14:paraId="664C00A5" w14:textId="71149095" w:rsidR="002847BF" w:rsidRDefault="002847BF" w:rsidP="002847BF">
      <w:pPr>
        <w:rPr>
          <w:b/>
          <w:bCs/>
          <w:lang w:val="en-GB"/>
        </w:rPr>
      </w:pPr>
    </w:p>
    <w:p w14:paraId="3CFB8AA2" w14:textId="72FB782E" w:rsidR="002847BF" w:rsidRDefault="002847BF" w:rsidP="002847BF">
      <w:pPr>
        <w:rPr>
          <w:lang w:val="en-GB"/>
        </w:rPr>
      </w:pPr>
      <w:r>
        <w:rPr>
          <w:lang w:val="en-GB"/>
        </w:rPr>
        <w:t xml:space="preserve">No null value was found inside the dataset which was determined using the following </w:t>
      </w:r>
      <w:r w:rsidR="00676430">
        <w:rPr>
          <w:lang w:val="en-GB"/>
        </w:rPr>
        <w:t>function (iii)</w:t>
      </w:r>
      <w:r>
        <w:rPr>
          <w:lang w:val="en-GB"/>
        </w:rPr>
        <w:t xml:space="preserve">. </w:t>
      </w:r>
    </w:p>
    <w:p w14:paraId="1AEBF003" w14:textId="0BB6BA88" w:rsidR="002847BF" w:rsidRDefault="002847BF" w:rsidP="002847BF">
      <w:pPr>
        <w:rPr>
          <w:lang w:val="en-GB"/>
        </w:rPr>
      </w:pPr>
    </w:p>
    <w:p w14:paraId="474FFB16" w14:textId="02060D77" w:rsidR="002847BF" w:rsidRDefault="002847BF" w:rsidP="00676430">
      <w:pPr>
        <w:pStyle w:val="ListParagraph"/>
        <w:numPr>
          <w:ilvl w:val="0"/>
          <w:numId w:val="6"/>
        </w:numPr>
        <w:rPr>
          <w:rFonts w:ascii="Courier New" w:hAnsi="Courier New" w:cs="Courier New"/>
          <w:sz w:val="18"/>
          <w:szCs w:val="18"/>
          <w:lang w:val="en-GB"/>
        </w:rPr>
      </w:pPr>
      <w:r w:rsidRPr="00676430">
        <w:rPr>
          <w:rFonts w:ascii="Courier New" w:hAnsi="Courier New" w:cs="Courier New"/>
          <w:sz w:val="18"/>
          <w:szCs w:val="18"/>
          <w:lang w:val="en-GB"/>
        </w:rPr>
        <w:t>raw_</w:t>
      </w:r>
      <w:proofErr w:type="gramStart"/>
      <w:r w:rsidRPr="00676430">
        <w:rPr>
          <w:rFonts w:ascii="Courier New" w:hAnsi="Courier New" w:cs="Courier New"/>
          <w:sz w:val="18"/>
          <w:szCs w:val="18"/>
          <w:lang w:val="en-GB"/>
        </w:rPr>
        <w:t>data.isnull</w:t>
      </w:r>
      <w:proofErr w:type="gramEnd"/>
      <w:r w:rsidRPr="00676430">
        <w:rPr>
          <w:rFonts w:ascii="Courier New" w:hAnsi="Courier New" w:cs="Courier New"/>
          <w:sz w:val="18"/>
          <w:szCs w:val="18"/>
          <w:lang w:val="en-GB"/>
        </w:rPr>
        <w:t>().sum()</w:t>
      </w:r>
    </w:p>
    <w:p w14:paraId="0417590F" w14:textId="3BA8FC79" w:rsidR="002847BF" w:rsidRDefault="002847BF" w:rsidP="002847BF">
      <w:pPr>
        <w:rPr>
          <w:lang w:val="en-GB"/>
        </w:rPr>
      </w:pPr>
    </w:p>
    <w:p w14:paraId="5CEA840C" w14:textId="734E2596" w:rsidR="002847BF" w:rsidRDefault="00676430" w:rsidP="002847BF">
      <w:pPr>
        <w:rPr>
          <w:lang w:val="en-GB"/>
        </w:rPr>
      </w:pPr>
      <w:r>
        <w:rPr>
          <w:lang w:val="en-GB"/>
        </w:rPr>
        <w:lastRenderedPageBreak/>
        <w:t xml:space="preserve">The above function (iv) </w:t>
      </w:r>
      <w:r w:rsidR="002847BF">
        <w:rPr>
          <w:lang w:val="en-GB"/>
        </w:rPr>
        <w:t xml:space="preserve">was </w:t>
      </w:r>
      <w:r>
        <w:rPr>
          <w:lang w:val="en-GB"/>
        </w:rPr>
        <w:t xml:space="preserve">then </w:t>
      </w:r>
      <w:r w:rsidR="002847BF">
        <w:rPr>
          <w:lang w:val="en-GB"/>
        </w:rPr>
        <w:t xml:space="preserve">used from Pandas to understand the data present in each column as shown in </w:t>
      </w:r>
      <w:r w:rsidR="002847BF" w:rsidRPr="00676430">
        <w:rPr>
          <w:i/>
          <w:iCs/>
          <w:lang w:val="en-GB"/>
        </w:rPr>
        <w:t>Fig</w:t>
      </w:r>
      <w:r w:rsidRPr="00676430">
        <w:rPr>
          <w:i/>
          <w:iCs/>
          <w:lang w:val="en-GB"/>
        </w:rPr>
        <w:t>ure</w:t>
      </w:r>
      <w:r>
        <w:rPr>
          <w:lang w:val="en-GB"/>
        </w:rPr>
        <w:t xml:space="preserve"> 12</w:t>
      </w:r>
      <w:r w:rsidR="002847BF">
        <w:rPr>
          <w:lang w:val="en-GB"/>
        </w:rPr>
        <w:t>.</w:t>
      </w:r>
      <w:r>
        <w:rPr>
          <w:lang w:val="en-GB"/>
        </w:rPr>
        <w:t xml:space="preserve"> For example, we can see that the average age of customers is 38.92 while the average credit score is 650.53.</w:t>
      </w:r>
    </w:p>
    <w:p w14:paraId="70EB80D2" w14:textId="4D7A913A" w:rsidR="002A7576" w:rsidRPr="002A7576" w:rsidRDefault="002A7576" w:rsidP="002A7576">
      <w:pPr>
        <w:pStyle w:val="ListParagraph"/>
        <w:numPr>
          <w:ilvl w:val="0"/>
          <w:numId w:val="6"/>
        </w:numPr>
        <w:rPr>
          <w:rFonts w:ascii="Courier New" w:hAnsi="Courier New" w:cs="Courier New"/>
          <w:sz w:val="18"/>
          <w:szCs w:val="18"/>
          <w:lang w:val="en-GB"/>
        </w:rPr>
      </w:pPr>
      <w:proofErr w:type="gramStart"/>
      <w:r w:rsidRPr="002A7576">
        <w:rPr>
          <w:rFonts w:ascii="Courier New" w:hAnsi="Courier New" w:cs="Courier New"/>
          <w:sz w:val="18"/>
          <w:szCs w:val="18"/>
          <w:lang w:val="en-GB"/>
        </w:rPr>
        <w:t>df.describe</w:t>
      </w:r>
      <w:proofErr w:type="gramEnd"/>
      <w:r w:rsidRPr="002A7576">
        <w:rPr>
          <w:rFonts w:ascii="Courier New" w:hAnsi="Courier New" w:cs="Courier New"/>
          <w:sz w:val="18"/>
          <w:szCs w:val="18"/>
          <w:lang w:val="en-GB"/>
        </w:rPr>
        <w:t>()</w:t>
      </w:r>
    </w:p>
    <w:p w14:paraId="1804EFAB" w14:textId="77777777" w:rsidR="002A7576" w:rsidRDefault="002A7576" w:rsidP="002847BF">
      <w:pPr>
        <w:rPr>
          <w:lang w:val="en-GB"/>
        </w:rPr>
      </w:pPr>
    </w:p>
    <w:p w14:paraId="7810BF95" w14:textId="3592AEA4" w:rsidR="002847BF" w:rsidRDefault="002847BF" w:rsidP="002847BF">
      <w:pPr>
        <w:rPr>
          <w:lang w:val="en-GB"/>
        </w:rPr>
      </w:pPr>
    </w:p>
    <w:p w14:paraId="67B89BDF" w14:textId="77777777" w:rsidR="00676430" w:rsidRDefault="002847BF" w:rsidP="00676430">
      <w:pPr>
        <w:keepNext/>
      </w:pPr>
      <w:r>
        <w:rPr>
          <w:noProof/>
          <w:lang w:val="en-GB"/>
        </w:rPr>
        <w:drawing>
          <wp:inline distT="0" distB="0" distL="0" distR="0" wp14:anchorId="7469E77D" wp14:editId="1D13E009">
            <wp:extent cx="5731510" cy="2152015"/>
            <wp:effectExtent l="0" t="0" r="0" b="0"/>
            <wp:docPr id="19" name="Picture 1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731510" cy="2152015"/>
                    </a:xfrm>
                    <a:prstGeom prst="rect">
                      <a:avLst/>
                    </a:prstGeom>
                  </pic:spPr>
                </pic:pic>
              </a:graphicData>
            </a:graphic>
          </wp:inline>
        </w:drawing>
      </w:r>
    </w:p>
    <w:p w14:paraId="3D811FF3" w14:textId="0A5536A0" w:rsidR="002847BF" w:rsidRDefault="00676430" w:rsidP="00676430">
      <w:pPr>
        <w:pStyle w:val="Caption"/>
      </w:pPr>
      <w:r>
        <w:t>Figure 12. Overview of the data using descriptive statistics.</w:t>
      </w:r>
    </w:p>
    <w:p w14:paraId="14A464B3" w14:textId="61166E16" w:rsidR="00676430" w:rsidRDefault="00676430" w:rsidP="00676430">
      <w:pPr>
        <w:rPr>
          <w:lang w:val="en-GB"/>
        </w:rPr>
      </w:pPr>
      <w:r>
        <w:rPr>
          <w:lang w:val="en-GB"/>
        </w:rPr>
        <w:t>As for the dependent variable, exited, 7963 customers remained (exited=0) while 2037 customers left (exited=1).</w:t>
      </w:r>
    </w:p>
    <w:p w14:paraId="348A2054" w14:textId="3207044B" w:rsidR="00676430" w:rsidRDefault="00676430" w:rsidP="00676430">
      <w:pPr>
        <w:rPr>
          <w:lang w:val="en-GB"/>
        </w:rPr>
      </w:pPr>
    </w:p>
    <w:p w14:paraId="0773FF73" w14:textId="770433E7" w:rsidR="00676430" w:rsidRPr="00676430" w:rsidRDefault="00676430" w:rsidP="00676430">
      <w:pPr>
        <w:rPr>
          <w:lang w:val="en-GB"/>
        </w:rPr>
      </w:pPr>
      <w:r>
        <w:rPr>
          <w:lang w:val="en-GB"/>
        </w:rPr>
        <w:t>The following code (v) was used to calculate the number of unique values in each column (</w:t>
      </w:r>
      <w:r w:rsidRPr="00676430">
        <w:rPr>
          <w:i/>
          <w:iCs/>
          <w:lang w:val="en-GB"/>
        </w:rPr>
        <w:t>Figure</w:t>
      </w:r>
      <w:r>
        <w:rPr>
          <w:lang w:val="en-GB"/>
        </w:rPr>
        <w:t xml:space="preserve"> 13) where it revealed the maximum number of categories as 11.</w:t>
      </w:r>
    </w:p>
    <w:p w14:paraId="060DF24C" w14:textId="22D4E19C" w:rsidR="002847BF" w:rsidRDefault="002847BF" w:rsidP="002847BF">
      <w:pPr>
        <w:rPr>
          <w:lang w:val="en-GB"/>
        </w:rPr>
      </w:pPr>
    </w:p>
    <w:p w14:paraId="1B5F7835" w14:textId="7EB288E5" w:rsidR="002847BF" w:rsidRPr="002A7576" w:rsidRDefault="002847BF" w:rsidP="002A7576">
      <w:pPr>
        <w:pStyle w:val="ListParagraph"/>
        <w:numPr>
          <w:ilvl w:val="0"/>
          <w:numId w:val="6"/>
        </w:numPr>
        <w:rPr>
          <w:rFonts w:ascii="Courier New" w:hAnsi="Courier New" w:cs="Courier New"/>
          <w:sz w:val="18"/>
          <w:szCs w:val="18"/>
          <w:lang w:val="en-GB"/>
        </w:rPr>
      </w:pPr>
      <w:r w:rsidRPr="002A7576">
        <w:rPr>
          <w:rFonts w:ascii="Courier New" w:hAnsi="Courier New" w:cs="Courier New" w:hint="cs"/>
          <w:sz w:val="18"/>
          <w:szCs w:val="18"/>
          <w:lang w:val="en-GB"/>
        </w:rPr>
        <w:t>for col in raw_</w:t>
      </w:r>
      <w:proofErr w:type="gramStart"/>
      <w:r w:rsidRPr="002A7576">
        <w:rPr>
          <w:rFonts w:ascii="Courier New" w:hAnsi="Courier New" w:cs="Courier New" w:hint="cs"/>
          <w:sz w:val="18"/>
          <w:szCs w:val="18"/>
          <w:lang w:val="en-GB"/>
        </w:rPr>
        <w:t>data.columns</w:t>
      </w:r>
      <w:proofErr w:type="gramEnd"/>
      <w:r w:rsidRPr="002A7576">
        <w:rPr>
          <w:rFonts w:ascii="Courier New" w:hAnsi="Courier New" w:cs="Courier New" w:hint="cs"/>
          <w:sz w:val="18"/>
          <w:szCs w:val="18"/>
          <w:lang w:val="en-GB"/>
        </w:rPr>
        <w:t>:</w:t>
      </w:r>
    </w:p>
    <w:p w14:paraId="38934D11" w14:textId="651BF1EC" w:rsidR="002847BF" w:rsidRPr="00676430" w:rsidRDefault="002847BF" w:rsidP="00676430">
      <w:pPr>
        <w:pStyle w:val="ListParagraph"/>
        <w:ind w:left="1800"/>
        <w:rPr>
          <w:rFonts w:ascii="Courier New" w:hAnsi="Courier New" w:cs="Courier New"/>
          <w:sz w:val="18"/>
          <w:szCs w:val="18"/>
          <w:lang w:val="en-GB"/>
        </w:rPr>
      </w:pPr>
      <w:r w:rsidRPr="00676430">
        <w:rPr>
          <w:rFonts w:ascii="Courier New" w:hAnsi="Courier New" w:cs="Courier New" w:hint="cs"/>
          <w:sz w:val="18"/>
          <w:szCs w:val="18"/>
          <w:lang w:val="en-GB"/>
        </w:rPr>
        <w:t xml:space="preserve">    </w:t>
      </w:r>
      <w:r w:rsidRPr="00676430">
        <w:rPr>
          <w:rFonts w:ascii="Courier New" w:hAnsi="Courier New" w:cs="Courier New" w:hint="cs"/>
          <w:sz w:val="18"/>
          <w:szCs w:val="18"/>
          <w:lang w:val="en-GB"/>
        </w:rPr>
        <w:tab/>
      </w:r>
      <w:r w:rsidRPr="00676430">
        <w:rPr>
          <w:rFonts w:ascii="Courier New" w:hAnsi="Courier New" w:cs="Courier New" w:hint="cs"/>
          <w:sz w:val="18"/>
          <w:szCs w:val="18"/>
          <w:lang w:val="en-GB"/>
        </w:rPr>
        <w:tab/>
      </w:r>
      <w:proofErr w:type="gramStart"/>
      <w:r w:rsidRPr="00676430">
        <w:rPr>
          <w:rFonts w:ascii="Courier New" w:hAnsi="Courier New" w:cs="Courier New" w:hint="cs"/>
          <w:sz w:val="18"/>
          <w:szCs w:val="18"/>
          <w:lang w:val="en-GB"/>
        </w:rPr>
        <w:t>print(</w:t>
      </w:r>
      <w:proofErr w:type="gramEnd"/>
      <w:r w:rsidRPr="00676430">
        <w:rPr>
          <w:rFonts w:ascii="Courier New" w:hAnsi="Courier New" w:cs="Courier New" w:hint="cs"/>
          <w:sz w:val="18"/>
          <w:szCs w:val="18"/>
          <w:lang w:val="en-GB"/>
        </w:rPr>
        <w:t>"{}: {}".format(col,raw_data[col].nunique()))</w:t>
      </w:r>
    </w:p>
    <w:p w14:paraId="4824C97C" w14:textId="46526E57" w:rsidR="002847BF" w:rsidRDefault="002847BF" w:rsidP="002847BF">
      <w:pPr>
        <w:rPr>
          <w:lang w:val="en-GB"/>
        </w:rPr>
      </w:pPr>
    </w:p>
    <w:p w14:paraId="4E6A34E8" w14:textId="77777777" w:rsidR="00676430" w:rsidRDefault="002847BF" w:rsidP="00676430">
      <w:pPr>
        <w:keepNext/>
      </w:pPr>
      <w:r>
        <w:rPr>
          <w:noProof/>
          <w:lang w:val="en-GB"/>
        </w:rPr>
        <w:drawing>
          <wp:inline distT="0" distB="0" distL="0" distR="0" wp14:anchorId="01A6FEDF" wp14:editId="496059D4">
            <wp:extent cx="2802406" cy="2118098"/>
            <wp:effectExtent l="0" t="0" r="4445" b="3175"/>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2814811" cy="2127474"/>
                    </a:xfrm>
                    <a:prstGeom prst="rect">
                      <a:avLst/>
                    </a:prstGeom>
                  </pic:spPr>
                </pic:pic>
              </a:graphicData>
            </a:graphic>
          </wp:inline>
        </w:drawing>
      </w:r>
    </w:p>
    <w:p w14:paraId="635FE6B4" w14:textId="7C3970F4" w:rsidR="002847BF" w:rsidRDefault="00676430" w:rsidP="00676430">
      <w:pPr>
        <w:pStyle w:val="Caption"/>
        <w:rPr>
          <w:lang w:val="en-GB"/>
        </w:rPr>
      </w:pPr>
      <w:r>
        <w:t>Figure 13. Number of unique values in each column</w:t>
      </w:r>
    </w:p>
    <w:p w14:paraId="5BDFD5A4" w14:textId="62E7355C" w:rsidR="002847BF" w:rsidRDefault="002847BF" w:rsidP="002847BF">
      <w:pPr>
        <w:rPr>
          <w:lang w:val="en-GB"/>
        </w:rPr>
      </w:pPr>
      <w:r>
        <w:rPr>
          <w:lang w:val="en-GB"/>
        </w:rPr>
        <w:t xml:space="preserve">Using this as one of the conditions, </w:t>
      </w:r>
      <w:proofErr w:type="gramStart"/>
      <w:r>
        <w:rPr>
          <w:lang w:val="en-GB"/>
        </w:rPr>
        <w:t>an</w:t>
      </w:r>
      <w:proofErr w:type="gramEnd"/>
      <w:r>
        <w:rPr>
          <w:lang w:val="en-GB"/>
        </w:rPr>
        <w:t xml:space="preserve"> user defined function called </w:t>
      </w:r>
      <w:r w:rsidRPr="002847BF">
        <w:rPr>
          <w:i/>
          <w:iCs/>
          <w:lang w:val="en-GB"/>
        </w:rPr>
        <w:t>col_name</w:t>
      </w:r>
      <w:r>
        <w:rPr>
          <w:lang w:val="en-GB"/>
        </w:rPr>
        <w:t xml:space="preserve"> was created which distinguishe</w:t>
      </w:r>
      <w:r w:rsidR="00676430">
        <w:rPr>
          <w:lang w:val="en-GB"/>
        </w:rPr>
        <w:t>d</w:t>
      </w:r>
      <w:r>
        <w:rPr>
          <w:lang w:val="en-GB"/>
        </w:rPr>
        <w:t xml:space="preserve"> categorical or numerical variables based on user requirements. </w:t>
      </w:r>
    </w:p>
    <w:p w14:paraId="3D579F92" w14:textId="72DD304E" w:rsidR="002847BF" w:rsidRDefault="002847BF" w:rsidP="002847BF">
      <w:pPr>
        <w:rPr>
          <w:lang w:val="en-GB"/>
        </w:rPr>
      </w:pPr>
    </w:p>
    <w:p w14:paraId="222E5545" w14:textId="77777777" w:rsidR="00676430" w:rsidRDefault="00676430" w:rsidP="002847BF">
      <w:pPr>
        <w:rPr>
          <w:lang w:val="en-GB"/>
        </w:rPr>
      </w:pPr>
    </w:p>
    <w:p w14:paraId="03D6F6DD" w14:textId="77777777" w:rsidR="00676430" w:rsidRDefault="00676430" w:rsidP="002847BF">
      <w:pPr>
        <w:rPr>
          <w:lang w:val="en-GB"/>
        </w:rPr>
      </w:pPr>
    </w:p>
    <w:p w14:paraId="0876A64F" w14:textId="77777777" w:rsidR="00676430" w:rsidRDefault="00676430" w:rsidP="002847BF">
      <w:pPr>
        <w:rPr>
          <w:lang w:val="en-GB"/>
        </w:rPr>
      </w:pPr>
    </w:p>
    <w:p w14:paraId="30DF349F" w14:textId="77777777" w:rsidR="00676430" w:rsidRDefault="00676430" w:rsidP="002847BF">
      <w:pPr>
        <w:rPr>
          <w:lang w:val="en-GB"/>
        </w:rPr>
      </w:pPr>
    </w:p>
    <w:p w14:paraId="1096E697" w14:textId="77777777" w:rsidR="00676430" w:rsidRDefault="00676430" w:rsidP="00676430">
      <w:pPr>
        <w:keepNext/>
      </w:pPr>
      <w:r>
        <w:rPr>
          <w:noProof/>
          <w:lang w:val="en-GB"/>
        </w:rPr>
        <w:lastRenderedPageBreak/>
        <w:drawing>
          <wp:inline distT="0" distB="0" distL="0" distR="0" wp14:anchorId="40E476A6" wp14:editId="049E257C">
            <wp:extent cx="5074920" cy="4483735"/>
            <wp:effectExtent l="0" t="0" r="5080" b="0"/>
            <wp:docPr id="27" name="Picture 27"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imeline&#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074920" cy="4483735"/>
                    </a:xfrm>
                    <a:prstGeom prst="rect">
                      <a:avLst/>
                    </a:prstGeom>
                  </pic:spPr>
                </pic:pic>
              </a:graphicData>
            </a:graphic>
          </wp:inline>
        </w:drawing>
      </w:r>
    </w:p>
    <w:p w14:paraId="2A93100E" w14:textId="0B76CF9B" w:rsidR="00676430" w:rsidRDefault="00676430" w:rsidP="00676430">
      <w:pPr>
        <w:pStyle w:val="Caption"/>
        <w:rPr>
          <w:lang w:val="en-GB"/>
        </w:rPr>
      </w:pPr>
      <w:r>
        <w:t>Figure 14. Correlation between independent and dependent variables.</w:t>
      </w:r>
    </w:p>
    <w:p w14:paraId="14B311FD" w14:textId="50642CA1" w:rsidR="00676430" w:rsidRDefault="00676430" w:rsidP="002847BF">
      <w:pPr>
        <w:rPr>
          <w:lang w:val="en-GB"/>
        </w:rPr>
      </w:pPr>
      <w:r>
        <w:rPr>
          <w:lang w:val="en-GB"/>
        </w:rPr>
        <w:t xml:space="preserve">The correlation between variables were not strong as shown in </w:t>
      </w:r>
      <w:r w:rsidRPr="00676430">
        <w:rPr>
          <w:i/>
          <w:iCs/>
          <w:lang w:val="en-GB"/>
        </w:rPr>
        <w:t>Figure</w:t>
      </w:r>
      <w:r>
        <w:rPr>
          <w:lang w:val="en-GB"/>
        </w:rPr>
        <w:t xml:space="preserve"> 14. Age and balance showed the strongest correlation compared to other variables which were only 0.29 and 0.12. </w:t>
      </w:r>
    </w:p>
    <w:p w14:paraId="29332AD2" w14:textId="77777777" w:rsidR="00676430" w:rsidRDefault="00676430" w:rsidP="002847BF">
      <w:pPr>
        <w:rPr>
          <w:lang w:val="en-GB"/>
        </w:rPr>
      </w:pPr>
    </w:p>
    <w:p w14:paraId="7BF13569" w14:textId="2BC559CF" w:rsidR="002847BF" w:rsidRPr="00676430" w:rsidRDefault="002847BF" w:rsidP="00676430">
      <w:pPr>
        <w:pStyle w:val="ListParagraph"/>
        <w:numPr>
          <w:ilvl w:val="1"/>
          <w:numId w:val="4"/>
        </w:numPr>
        <w:rPr>
          <w:b/>
          <w:bCs/>
          <w:lang w:val="en-GB"/>
        </w:rPr>
      </w:pPr>
      <w:r w:rsidRPr="00676430">
        <w:rPr>
          <w:b/>
          <w:bCs/>
          <w:lang w:val="en-GB"/>
        </w:rPr>
        <w:t>Data Visualisation</w:t>
      </w:r>
      <w:r w:rsidR="00676430">
        <w:rPr>
          <w:b/>
          <w:bCs/>
          <w:lang w:val="en-GB"/>
        </w:rPr>
        <w:t xml:space="preserve"> - Insights</w:t>
      </w:r>
    </w:p>
    <w:p w14:paraId="3506440F" w14:textId="77777777" w:rsidR="002847BF" w:rsidRDefault="002847BF" w:rsidP="002847BF">
      <w:pPr>
        <w:rPr>
          <w:lang w:val="en-GB"/>
        </w:rPr>
      </w:pPr>
    </w:p>
    <w:p w14:paraId="3390EC7A" w14:textId="5B484BE0" w:rsidR="002847BF" w:rsidRDefault="00676430" w:rsidP="002847BF">
      <w:pPr>
        <w:rPr>
          <w:lang w:val="en-GB"/>
        </w:rPr>
      </w:pPr>
      <w:r>
        <w:rPr>
          <w:lang w:val="en-GB"/>
        </w:rPr>
        <w:t>Once the initial investigation of the data is complete, series of visual charts are created to present the data. Firstly,</w:t>
      </w:r>
      <w:r w:rsidR="002847BF">
        <w:rPr>
          <w:lang w:val="en-GB"/>
        </w:rPr>
        <w:t xml:space="preserve"> user defined function plot</w:t>
      </w:r>
      <w:r>
        <w:rPr>
          <w:lang w:val="en-GB"/>
        </w:rPr>
        <w:t>s</w:t>
      </w:r>
      <w:r w:rsidR="002847BF">
        <w:rPr>
          <w:lang w:val="en-GB"/>
        </w:rPr>
        <w:t xml:space="preserve"> which take data frames and column names as input </w:t>
      </w:r>
      <w:r>
        <w:rPr>
          <w:lang w:val="en-GB"/>
        </w:rPr>
        <w:t xml:space="preserve">were created below in </w:t>
      </w:r>
      <w:r w:rsidRPr="00676430">
        <w:rPr>
          <w:i/>
          <w:iCs/>
          <w:lang w:val="en-GB"/>
        </w:rPr>
        <w:t>Figure</w:t>
      </w:r>
      <w:r>
        <w:rPr>
          <w:lang w:val="en-GB"/>
        </w:rPr>
        <w:t xml:space="preserve"> 15</w:t>
      </w:r>
      <w:r w:rsidR="002847BF">
        <w:rPr>
          <w:lang w:val="en-GB"/>
        </w:rPr>
        <w:t>.</w:t>
      </w:r>
    </w:p>
    <w:p w14:paraId="5DF8250E" w14:textId="77777777" w:rsidR="00676430" w:rsidRDefault="00676430" w:rsidP="002847BF">
      <w:pPr>
        <w:rPr>
          <w:lang w:val="en-GB"/>
        </w:rPr>
      </w:pPr>
    </w:p>
    <w:p w14:paraId="2FB607EE" w14:textId="77777777" w:rsidR="00676430" w:rsidRDefault="002847BF" w:rsidP="00676430">
      <w:pPr>
        <w:keepNext/>
      </w:pPr>
      <w:r>
        <w:rPr>
          <w:noProof/>
          <w:lang w:val="en-GB"/>
        </w:rPr>
        <w:lastRenderedPageBreak/>
        <w:drawing>
          <wp:inline distT="0" distB="0" distL="0" distR="0" wp14:anchorId="6334631D" wp14:editId="29E226CE">
            <wp:extent cx="5911215" cy="3409950"/>
            <wp:effectExtent l="0" t="0" r="0" b="0"/>
            <wp:docPr id="21" name="Picture 2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bar char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958110" cy="3437002"/>
                    </a:xfrm>
                    <a:prstGeom prst="rect">
                      <a:avLst/>
                    </a:prstGeom>
                  </pic:spPr>
                </pic:pic>
              </a:graphicData>
            </a:graphic>
          </wp:inline>
        </w:drawing>
      </w:r>
    </w:p>
    <w:p w14:paraId="5B9E2086" w14:textId="6311E251" w:rsidR="002847BF" w:rsidRPr="002847BF" w:rsidRDefault="00676430" w:rsidP="00676430">
      <w:pPr>
        <w:pStyle w:val="Caption"/>
        <w:rPr>
          <w:lang w:val="en-GB"/>
        </w:rPr>
      </w:pPr>
      <w:r>
        <w:t>Figure 15. User defined function plot.</w:t>
      </w:r>
    </w:p>
    <w:p w14:paraId="6684314C" w14:textId="2B21826B" w:rsidR="002847BF" w:rsidRDefault="00676430" w:rsidP="002847BF">
      <w:pPr>
        <w:rPr>
          <w:lang w:val="en-GB"/>
        </w:rPr>
      </w:pPr>
      <w:r>
        <w:rPr>
          <w:lang w:val="en-GB"/>
        </w:rPr>
        <w:t>A lot of useful information can be seen from the above plots. For example, the second plot in the first row shows that f</w:t>
      </w:r>
      <w:r w:rsidR="002847BF">
        <w:rPr>
          <w:lang w:val="en-GB"/>
        </w:rPr>
        <w:t>emale</w:t>
      </w:r>
      <w:r>
        <w:rPr>
          <w:lang w:val="en-GB"/>
        </w:rPr>
        <w:t xml:space="preserve"> customers</w:t>
      </w:r>
      <w:r w:rsidR="002847BF">
        <w:rPr>
          <w:lang w:val="en-GB"/>
        </w:rPr>
        <w:t xml:space="preserve"> left more than men</w:t>
      </w:r>
      <w:r>
        <w:rPr>
          <w:lang w:val="en-GB"/>
        </w:rPr>
        <w:t>, while the G</w:t>
      </w:r>
      <w:r w:rsidR="002847BF">
        <w:rPr>
          <w:lang w:val="en-GB"/>
        </w:rPr>
        <w:t>erman</w:t>
      </w:r>
      <w:r>
        <w:rPr>
          <w:lang w:val="en-GB"/>
        </w:rPr>
        <w:t xml:space="preserve"> customers</w:t>
      </w:r>
      <w:r w:rsidR="002847BF">
        <w:rPr>
          <w:lang w:val="en-GB"/>
        </w:rPr>
        <w:t xml:space="preserve"> left more than </w:t>
      </w:r>
      <w:r>
        <w:rPr>
          <w:lang w:val="en-GB"/>
        </w:rPr>
        <w:t>French and Spanish customers</w:t>
      </w:r>
      <w:r w:rsidR="002847BF">
        <w:rPr>
          <w:lang w:val="en-GB"/>
        </w:rPr>
        <w:t>.</w:t>
      </w:r>
      <w:r>
        <w:rPr>
          <w:lang w:val="en-GB"/>
        </w:rPr>
        <w:t xml:space="preserve"> Also, customers with credit card were more likely to leave and customers who were not signed up to more products were more likely to leave compared to those who were. </w:t>
      </w:r>
    </w:p>
    <w:p w14:paraId="4F32F0EA" w14:textId="1749B1F9" w:rsidR="00676430" w:rsidRDefault="00676430" w:rsidP="00676430">
      <w:pPr>
        <w:keepNext/>
      </w:pPr>
    </w:p>
    <w:p w14:paraId="55568B63" w14:textId="0DF222FF" w:rsidR="00676430" w:rsidRDefault="00676430" w:rsidP="00676430">
      <w:pPr>
        <w:keepNext/>
      </w:pPr>
      <w:r>
        <w:rPr>
          <w:noProof/>
        </w:rPr>
        <w:drawing>
          <wp:inline distT="0" distB="0" distL="0" distR="0" wp14:anchorId="1D353D26" wp14:editId="3AA23281">
            <wp:extent cx="5966460" cy="2387642"/>
            <wp:effectExtent l="0" t="0" r="2540" b="0"/>
            <wp:docPr id="34" name="Picture 3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Chart, histogram&#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997429" cy="2400035"/>
                    </a:xfrm>
                    <a:prstGeom prst="rect">
                      <a:avLst/>
                    </a:prstGeom>
                  </pic:spPr>
                </pic:pic>
              </a:graphicData>
            </a:graphic>
          </wp:inline>
        </w:drawing>
      </w:r>
    </w:p>
    <w:p w14:paraId="3D625A3C" w14:textId="477A30E3" w:rsidR="00676430" w:rsidRDefault="00676430" w:rsidP="00676430">
      <w:pPr>
        <w:pStyle w:val="Caption"/>
        <w:rPr>
          <w:lang w:val="en-GB"/>
        </w:rPr>
      </w:pPr>
      <w:r>
        <w:t>Figure 16. Age distribution of leavers (exited=1) and not leavers (exited=0).</w:t>
      </w:r>
    </w:p>
    <w:p w14:paraId="6DD1E2D8" w14:textId="00073C51" w:rsidR="00676430" w:rsidRDefault="00676430" w:rsidP="002847BF">
      <w:pPr>
        <w:rPr>
          <w:lang w:val="en-GB"/>
        </w:rPr>
      </w:pPr>
      <w:r>
        <w:rPr>
          <w:lang w:val="en-GB"/>
        </w:rPr>
        <w:t xml:space="preserve">The above graph in </w:t>
      </w:r>
      <w:r w:rsidRPr="00676430">
        <w:rPr>
          <w:i/>
          <w:iCs/>
          <w:lang w:val="en-GB"/>
        </w:rPr>
        <w:t>Figure</w:t>
      </w:r>
      <w:r>
        <w:rPr>
          <w:lang w:val="en-GB"/>
        </w:rPr>
        <w:t xml:space="preserve"> 16 shows the age distribution between customers who left versus those who did not. The graph for the not leavers peaks earlier than the one for leavers, meaning older customers between 40-50 were more likely to leave whereas customers between the ages of 30-40 remained. The bank should focus on retaining customers within the age bracket of 40-50. </w:t>
      </w:r>
    </w:p>
    <w:p w14:paraId="30A1A706" w14:textId="4491627A" w:rsidR="00676430" w:rsidRDefault="00676430" w:rsidP="002847BF">
      <w:pPr>
        <w:rPr>
          <w:lang w:val="en-GB"/>
        </w:rPr>
      </w:pPr>
    </w:p>
    <w:p w14:paraId="134EE5A0" w14:textId="77777777" w:rsidR="00676430" w:rsidRDefault="00676430" w:rsidP="00676430">
      <w:pPr>
        <w:keepNext/>
      </w:pPr>
      <w:r>
        <w:rPr>
          <w:noProof/>
          <w:lang w:val="en-GB"/>
        </w:rPr>
        <w:lastRenderedPageBreak/>
        <w:drawing>
          <wp:inline distT="0" distB="0" distL="0" distR="0" wp14:anchorId="27D2CBAF" wp14:editId="5CDCCD9E">
            <wp:extent cx="4815840" cy="3791954"/>
            <wp:effectExtent l="0" t="0" r="0" b="5715"/>
            <wp:docPr id="30" name="Picture 3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Chart, histogram&#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4820326" cy="3795486"/>
                    </a:xfrm>
                    <a:prstGeom prst="rect">
                      <a:avLst/>
                    </a:prstGeom>
                  </pic:spPr>
                </pic:pic>
              </a:graphicData>
            </a:graphic>
          </wp:inline>
        </w:drawing>
      </w:r>
    </w:p>
    <w:p w14:paraId="55177F8A" w14:textId="5209438B" w:rsidR="00676430" w:rsidRDefault="00676430" w:rsidP="00676430">
      <w:pPr>
        <w:pStyle w:val="Caption"/>
      </w:pPr>
      <w:r>
        <w:t>Figure 17. Age distribution of users (both leavers and not leavers).</w:t>
      </w:r>
    </w:p>
    <w:p w14:paraId="3ED67473" w14:textId="29DA1316" w:rsidR="00676430" w:rsidRPr="00676430" w:rsidRDefault="00676430" w:rsidP="00676430">
      <w:r>
        <w:t xml:space="preserve">The distribution graph in </w:t>
      </w:r>
      <w:r w:rsidRPr="00676430">
        <w:rPr>
          <w:i/>
          <w:iCs/>
        </w:rPr>
        <w:t>Figure</w:t>
      </w:r>
      <w:r>
        <w:t xml:space="preserve"> 17 shows that customer’s exited value climbed from 35, peaking at 55. Then the graph falls s</w:t>
      </w:r>
      <w:r w:rsidR="001A6DF1">
        <w:t>harp</w:t>
      </w:r>
      <w:r>
        <w:t>ly. It means that older customers are more likely to leave until the age of 55 and more likely to remain henceforth.</w:t>
      </w:r>
    </w:p>
    <w:p w14:paraId="30607363" w14:textId="61519E36" w:rsidR="00676430" w:rsidRDefault="00676430" w:rsidP="002847BF">
      <w:pPr>
        <w:rPr>
          <w:lang w:val="en-GB"/>
        </w:rPr>
      </w:pPr>
    </w:p>
    <w:p w14:paraId="7A52F0F4" w14:textId="77777777" w:rsidR="00676430" w:rsidRDefault="00676430" w:rsidP="00676430">
      <w:pPr>
        <w:keepNext/>
      </w:pPr>
      <w:r>
        <w:rPr>
          <w:noProof/>
          <w:lang w:val="en-GB"/>
        </w:rPr>
        <w:drawing>
          <wp:inline distT="0" distB="0" distL="0" distR="0" wp14:anchorId="1C23A822" wp14:editId="7BA56842">
            <wp:extent cx="5731510" cy="2319020"/>
            <wp:effectExtent l="0" t="0" r="0" b="5080"/>
            <wp:docPr id="35" name="Picture 3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Chart, histogram&#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5731510" cy="2319020"/>
                    </a:xfrm>
                    <a:prstGeom prst="rect">
                      <a:avLst/>
                    </a:prstGeom>
                  </pic:spPr>
                </pic:pic>
              </a:graphicData>
            </a:graphic>
          </wp:inline>
        </w:drawing>
      </w:r>
    </w:p>
    <w:p w14:paraId="132F6EC3" w14:textId="0E9E4C9A" w:rsidR="00676430" w:rsidRDefault="00676430" w:rsidP="00676430">
      <w:pPr>
        <w:pStyle w:val="Caption"/>
      </w:pPr>
      <w:r>
        <w:t>Figure 17. Credit score distribution of leavers (exited=1) and not leavers (exited=0).</w:t>
      </w:r>
    </w:p>
    <w:p w14:paraId="709038CB" w14:textId="4E98CA69" w:rsidR="00676430" w:rsidRDefault="00676430" w:rsidP="002847BF">
      <w:r>
        <w:t xml:space="preserve">As for credit score distribution in </w:t>
      </w:r>
      <w:r w:rsidRPr="00676430">
        <w:rPr>
          <w:i/>
          <w:iCs/>
        </w:rPr>
        <w:t>Figure</w:t>
      </w:r>
      <w:r>
        <w:t xml:space="preserve"> 18, both distribution is almost symmetrical with majority of the data concentrating in the middle. However, the peak or the mode of the not leavers is located further to the right around 650-700 than the leavers’ which is around 600-650. It means the customers who remained tend to have higher credit score while customer with lower credit score were likely to leave. The bank should focus on retaining customers with lower credit score.</w:t>
      </w:r>
    </w:p>
    <w:p w14:paraId="0D929CDB" w14:textId="0D50E13A" w:rsidR="00676430" w:rsidRPr="00676430" w:rsidRDefault="00676430" w:rsidP="002847BF"/>
    <w:p w14:paraId="52394F09" w14:textId="77777777" w:rsidR="00676430" w:rsidRDefault="00676430" w:rsidP="00676430">
      <w:pPr>
        <w:keepNext/>
      </w:pPr>
      <w:r>
        <w:rPr>
          <w:noProof/>
          <w:lang w:val="en-GB"/>
        </w:rPr>
        <w:lastRenderedPageBreak/>
        <w:drawing>
          <wp:inline distT="0" distB="0" distL="0" distR="0" wp14:anchorId="19E96DC1" wp14:editId="1C7CDC87">
            <wp:extent cx="4335780" cy="3732722"/>
            <wp:effectExtent l="0" t="0" r="0" b="1270"/>
            <wp:docPr id="29" name="Picture 2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hart, histogram&#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4338367" cy="3734949"/>
                    </a:xfrm>
                    <a:prstGeom prst="rect">
                      <a:avLst/>
                    </a:prstGeom>
                  </pic:spPr>
                </pic:pic>
              </a:graphicData>
            </a:graphic>
          </wp:inline>
        </w:drawing>
      </w:r>
    </w:p>
    <w:p w14:paraId="0E32A033" w14:textId="6A94DE2F" w:rsidR="00676430" w:rsidRDefault="00676430" w:rsidP="00676430">
      <w:pPr>
        <w:pStyle w:val="Caption"/>
        <w:rPr>
          <w:lang w:val="en-GB"/>
        </w:rPr>
      </w:pPr>
      <w:r>
        <w:t>Figure 18. Balance distribution of leavers (exited=1) and not leavers (exited=0).</w:t>
      </w:r>
    </w:p>
    <w:p w14:paraId="7C4DA5CA" w14:textId="469CA576" w:rsidR="00676430" w:rsidRDefault="00676430" w:rsidP="002847BF">
      <w:pPr>
        <w:rPr>
          <w:lang w:val="en-GB"/>
        </w:rPr>
      </w:pPr>
      <w:r>
        <w:rPr>
          <w:lang w:val="en-GB"/>
        </w:rPr>
        <w:t>The balance distribution between leavers and no</w:t>
      </w:r>
      <w:r w:rsidR="005862E7">
        <w:rPr>
          <w:lang w:val="en-GB"/>
        </w:rPr>
        <w:t>n</w:t>
      </w:r>
      <w:r>
        <w:rPr>
          <w:lang w:val="en-GB"/>
        </w:rPr>
        <w:t xml:space="preserve"> leavers were very similar in </w:t>
      </w:r>
      <w:r w:rsidRPr="00676430">
        <w:rPr>
          <w:i/>
          <w:iCs/>
          <w:lang w:val="en-GB"/>
        </w:rPr>
        <w:t>Figure</w:t>
      </w:r>
      <w:r>
        <w:rPr>
          <w:lang w:val="en-GB"/>
        </w:rPr>
        <w:t xml:space="preserve"> 18. It means the amount of bank balance </w:t>
      </w:r>
      <w:r w:rsidR="005862E7">
        <w:rPr>
          <w:lang w:val="en-GB"/>
        </w:rPr>
        <w:t>did not affect</w:t>
      </w:r>
      <w:r>
        <w:rPr>
          <w:lang w:val="en-GB"/>
        </w:rPr>
        <w:t xml:space="preserve"> the customers’ decisions to leave the bank</w:t>
      </w:r>
      <w:r w:rsidR="005862E7">
        <w:rPr>
          <w:lang w:val="en-GB"/>
        </w:rPr>
        <w:t xml:space="preserve"> majorly</w:t>
      </w:r>
      <w:r>
        <w:rPr>
          <w:lang w:val="en-GB"/>
        </w:rPr>
        <w:t>.</w:t>
      </w:r>
    </w:p>
    <w:p w14:paraId="346CC75C" w14:textId="18DA0BE6" w:rsidR="002847BF" w:rsidRDefault="002847BF" w:rsidP="002847BF">
      <w:pPr>
        <w:rPr>
          <w:lang w:val="en-GB"/>
        </w:rPr>
      </w:pPr>
    </w:p>
    <w:p w14:paraId="1D842AF8" w14:textId="04CDA5A6" w:rsidR="002847BF" w:rsidRPr="00676430" w:rsidRDefault="00676430" w:rsidP="00676430">
      <w:pPr>
        <w:pStyle w:val="ListParagraph"/>
        <w:numPr>
          <w:ilvl w:val="1"/>
          <w:numId w:val="4"/>
        </w:numPr>
        <w:rPr>
          <w:b/>
          <w:bCs/>
          <w:lang w:val="en-GB"/>
        </w:rPr>
      </w:pPr>
      <w:r>
        <w:rPr>
          <w:b/>
          <w:bCs/>
          <w:lang w:val="en-GB"/>
        </w:rPr>
        <w:t xml:space="preserve">Data </w:t>
      </w:r>
      <w:r w:rsidRPr="00676430">
        <w:rPr>
          <w:b/>
          <w:bCs/>
          <w:lang w:val="en-GB"/>
        </w:rPr>
        <w:t>Modelling</w:t>
      </w:r>
    </w:p>
    <w:p w14:paraId="78287D78" w14:textId="77777777" w:rsidR="002847BF" w:rsidRPr="002847BF" w:rsidRDefault="002847BF" w:rsidP="002847BF">
      <w:pPr>
        <w:rPr>
          <w:lang w:val="en-GB"/>
        </w:rPr>
      </w:pPr>
    </w:p>
    <w:p w14:paraId="26883875" w14:textId="3F355D06" w:rsidR="00676430" w:rsidRDefault="00676430" w:rsidP="002847BF">
      <w:pPr>
        <w:rPr>
          <w:lang w:val="en-GB"/>
        </w:rPr>
      </w:pPr>
      <w:r>
        <w:rPr>
          <w:lang w:val="en-GB"/>
        </w:rPr>
        <w:t>As it is a binary classification problem, logistic regression and random forests were chosen. The test accuracy for logistic regression was 84.24% whereas it was 86.3% for random forest (</w:t>
      </w:r>
      <w:r>
        <w:rPr>
          <w:i/>
          <w:iCs/>
          <w:lang w:val="en-GB"/>
        </w:rPr>
        <w:t>Figure 19)</w:t>
      </w:r>
      <w:r>
        <w:rPr>
          <w:lang w:val="en-GB"/>
        </w:rPr>
        <w:t xml:space="preserve">. Random forest model was tuned by using the following command (vi) to achieve 86.35% accuracy. </w:t>
      </w:r>
    </w:p>
    <w:p w14:paraId="20F0D11F" w14:textId="51935805" w:rsidR="00676430" w:rsidRDefault="00676430" w:rsidP="002847BF">
      <w:pPr>
        <w:rPr>
          <w:lang w:val="en-GB"/>
        </w:rPr>
      </w:pPr>
    </w:p>
    <w:p w14:paraId="6E937580" w14:textId="625030CC" w:rsidR="00676430" w:rsidRPr="00676430" w:rsidRDefault="00676430" w:rsidP="002A7576">
      <w:pPr>
        <w:pStyle w:val="ListParagraph"/>
        <w:numPr>
          <w:ilvl w:val="0"/>
          <w:numId w:val="6"/>
        </w:numPr>
        <w:rPr>
          <w:rFonts w:ascii="Courier New" w:hAnsi="Courier New" w:cs="Courier New"/>
          <w:sz w:val="18"/>
          <w:szCs w:val="18"/>
          <w:lang w:val="en-GB"/>
        </w:rPr>
      </w:pPr>
      <w:r w:rsidRPr="00676430">
        <w:rPr>
          <w:rFonts w:ascii="Courier New" w:hAnsi="Courier New" w:cs="Courier New"/>
          <w:sz w:val="18"/>
          <w:szCs w:val="18"/>
          <w:lang w:val="en-GB"/>
        </w:rPr>
        <w:t>model_cv_</w:t>
      </w:r>
      <w:proofErr w:type="gramStart"/>
      <w:r w:rsidRPr="00676430">
        <w:rPr>
          <w:rFonts w:ascii="Courier New" w:hAnsi="Courier New" w:cs="Courier New"/>
          <w:sz w:val="18"/>
          <w:szCs w:val="18"/>
          <w:lang w:val="en-GB"/>
        </w:rPr>
        <w:t>rf.best</w:t>
      </w:r>
      <w:proofErr w:type="gramEnd"/>
      <w:r w:rsidRPr="00676430">
        <w:rPr>
          <w:rFonts w:ascii="Courier New" w:hAnsi="Courier New" w:cs="Courier New"/>
          <w:sz w:val="18"/>
          <w:szCs w:val="18"/>
          <w:lang w:val="en-GB"/>
        </w:rPr>
        <w:t>_params_</w:t>
      </w:r>
    </w:p>
    <w:p w14:paraId="4C32BF3C" w14:textId="77777777" w:rsidR="00676430" w:rsidRDefault="00676430" w:rsidP="00676430">
      <w:pPr>
        <w:keepNext/>
      </w:pPr>
      <w:r>
        <w:rPr>
          <w:noProof/>
        </w:rPr>
        <w:lastRenderedPageBreak/>
        <w:drawing>
          <wp:inline distT="0" distB="0" distL="0" distR="0" wp14:anchorId="79CE286C" wp14:editId="4E16670B">
            <wp:extent cx="4709160" cy="3922386"/>
            <wp:effectExtent l="0" t="0" r="2540" b="2540"/>
            <wp:docPr id="37" name="Picture 3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Chart, line chart&#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4733245" cy="3942447"/>
                    </a:xfrm>
                    <a:prstGeom prst="rect">
                      <a:avLst/>
                    </a:prstGeom>
                  </pic:spPr>
                </pic:pic>
              </a:graphicData>
            </a:graphic>
          </wp:inline>
        </w:drawing>
      </w:r>
    </w:p>
    <w:p w14:paraId="51DF2D00" w14:textId="77777777" w:rsidR="00676430" w:rsidRDefault="00676430" w:rsidP="00676430">
      <w:pPr>
        <w:pStyle w:val="Caption"/>
      </w:pPr>
      <w:r>
        <w:t>Figure 19. ROC-AUC</w:t>
      </w:r>
    </w:p>
    <w:p w14:paraId="72F21594" w14:textId="77777777" w:rsidR="00676430" w:rsidRPr="00676430" w:rsidRDefault="00676430" w:rsidP="00676430">
      <w:pPr>
        <w:rPr>
          <w:rFonts w:ascii="Courier New" w:hAnsi="Courier New" w:cs="Courier New"/>
          <w:sz w:val="18"/>
          <w:szCs w:val="18"/>
          <w:lang w:val="en-GB"/>
        </w:rPr>
      </w:pPr>
    </w:p>
    <w:p w14:paraId="15D2D760" w14:textId="2D55BD0D" w:rsidR="00676430" w:rsidRPr="00676430" w:rsidRDefault="00676430" w:rsidP="00676430">
      <w:r>
        <w:t>In conclusion, random forest performed better than logistic regression model to predict customer churn for this problem.</w:t>
      </w:r>
    </w:p>
    <w:p w14:paraId="1DBBD361" w14:textId="77777777" w:rsidR="002847BF" w:rsidRDefault="002847BF" w:rsidP="00622276"/>
    <w:p w14:paraId="2C854557" w14:textId="79D5E4EA" w:rsidR="002847BF" w:rsidRDefault="002847BF" w:rsidP="00676430">
      <w:pPr>
        <w:pStyle w:val="Heading2"/>
      </w:pPr>
      <w:r>
        <w:t>References</w:t>
      </w:r>
    </w:p>
    <w:p w14:paraId="1CEE608E" w14:textId="289F2456" w:rsidR="002847BF" w:rsidRDefault="002847BF" w:rsidP="00622276">
      <w:pPr>
        <w:rPr>
          <w:lang w:val="mn-MN"/>
        </w:rPr>
      </w:pPr>
    </w:p>
    <w:p w14:paraId="7C41B25B" w14:textId="171EE734" w:rsidR="002847BF" w:rsidRPr="00D5133E" w:rsidRDefault="002847BF" w:rsidP="002847BF">
      <w:pPr>
        <w:pStyle w:val="ListParagraph"/>
        <w:numPr>
          <w:ilvl w:val="0"/>
          <w:numId w:val="10"/>
        </w:numPr>
      </w:pPr>
      <w:r w:rsidRPr="002847BF">
        <w:rPr>
          <w:lang w:val="mn-MN"/>
        </w:rPr>
        <w:t>Vafeiadis,</w:t>
      </w:r>
      <w:r>
        <w:t xml:space="preserve"> </w:t>
      </w:r>
      <w:r w:rsidRPr="002847BF">
        <w:rPr>
          <w:lang w:val="mn-MN"/>
        </w:rPr>
        <w:t>T.</w:t>
      </w:r>
      <w:r>
        <w:t>,</w:t>
      </w:r>
      <w:r w:rsidRPr="002847BF">
        <w:rPr>
          <w:lang w:val="mn-MN"/>
        </w:rPr>
        <w:t xml:space="preserve"> Diamantaras,</w:t>
      </w:r>
      <w:r>
        <w:t xml:space="preserve"> </w:t>
      </w:r>
      <w:r w:rsidRPr="002847BF">
        <w:rPr>
          <w:lang w:val="mn-MN"/>
        </w:rPr>
        <w:t>K.I.</w:t>
      </w:r>
      <w:r>
        <w:t>,</w:t>
      </w:r>
      <w:r w:rsidRPr="002847BF">
        <w:rPr>
          <w:lang w:val="mn-MN"/>
        </w:rPr>
        <w:t xml:space="preserve"> Sarigiannidis,</w:t>
      </w:r>
      <w:r>
        <w:t xml:space="preserve"> </w:t>
      </w:r>
      <w:r w:rsidRPr="002847BF">
        <w:rPr>
          <w:lang w:val="mn-MN"/>
        </w:rPr>
        <w:t>G.</w:t>
      </w:r>
      <w:r>
        <w:t>,</w:t>
      </w:r>
      <w:r w:rsidRPr="002847BF">
        <w:rPr>
          <w:lang w:val="mn-MN"/>
        </w:rPr>
        <w:t xml:space="preserve"> Chatzisavvas,</w:t>
      </w:r>
      <w:r>
        <w:t xml:space="preserve"> </w:t>
      </w:r>
      <w:r w:rsidRPr="002847BF">
        <w:rPr>
          <w:lang w:val="mn-MN"/>
        </w:rPr>
        <w:t>K.Ch.</w:t>
      </w:r>
      <w:r>
        <w:t xml:space="preserve"> (2015). </w:t>
      </w:r>
      <w:r w:rsidRPr="002847BF">
        <w:rPr>
          <w:lang w:val="mn-MN"/>
        </w:rPr>
        <w:t>A comparison of machine learning techniques for customer churn prediction</w:t>
      </w:r>
      <w:r>
        <w:t xml:space="preserve">. </w:t>
      </w:r>
      <w:r w:rsidRPr="002847BF">
        <w:rPr>
          <w:i/>
          <w:iCs/>
          <w:lang w:val="mn-MN"/>
        </w:rPr>
        <w:t>Simulation Modelling Practice and Theory</w:t>
      </w:r>
      <w:r w:rsidRPr="002847BF">
        <w:rPr>
          <w:lang w:val="mn-MN"/>
        </w:rPr>
        <w:t>,</w:t>
      </w:r>
      <w:r>
        <w:t xml:space="preserve"> </w:t>
      </w:r>
      <w:r w:rsidRPr="002847BF">
        <w:rPr>
          <w:i/>
          <w:iCs/>
          <w:lang w:val="mn-MN"/>
        </w:rPr>
        <w:t>55</w:t>
      </w:r>
      <w:r w:rsidRPr="002847BF">
        <w:rPr>
          <w:lang w:val="mn-MN"/>
        </w:rPr>
        <w:t>,</w:t>
      </w:r>
      <w:r>
        <w:t xml:space="preserve"> 1</w:t>
      </w:r>
      <w:r w:rsidRPr="002847BF">
        <w:rPr>
          <w:lang w:val="mn-MN"/>
        </w:rPr>
        <w:t>-9</w:t>
      </w:r>
      <w:r>
        <w:t xml:space="preserve">. </w:t>
      </w:r>
      <w:hyperlink r:id="rId30" w:history="1">
        <w:r w:rsidR="00D5133E" w:rsidRPr="00DF0743">
          <w:rPr>
            <w:rStyle w:val="Hyperlink"/>
            <w:lang w:val="mn-MN"/>
          </w:rPr>
          <w:t>https://doi.org/10.1016/j.simpat.2015.03.003</w:t>
        </w:r>
      </w:hyperlink>
      <w:r w:rsidRPr="002847BF">
        <w:rPr>
          <w:lang w:val="mn-MN"/>
        </w:rPr>
        <w:t>.</w:t>
      </w:r>
    </w:p>
    <w:p w14:paraId="3867C103" w14:textId="74A7C7DB" w:rsidR="00D5133E" w:rsidRPr="002847BF" w:rsidRDefault="00D5133E" w:rsidP="00D5133E">
      <w:pPr>
        <w:pStyle w:val="ListParagraph"/>
        <w:numPr>
          <w:ilvl w:val="0"/>
          <w:numId w:val="10"/>
        </w:numPr>
      </w:pPr>
      <w:r w:rsidRPr="00D5133E">
        <w:t xml:space="preserve">Kaufmann, E., Cappé, O., &amp; Garivier, A. (2014, May). On the complexity of A/B testing. </w:t>
      </w:r>
      <w:r w:rsidRPr="00D5133E">
        <w:rPr>
          <w:i/>
          <w:iCs/>
        </w:rPr>
        <w:t>Conference on Learning Theory</w:t>
      </w:r>
      <w:r>
        <w:rPr>
          <w:i/>
          <w:iCs/>
        </w:rPr>
        <w:t>,</w:t>
      </w:r>
      <w:r w:rsidRPr="00D5133E">
        <w:t> </w:t>
      </w:r>
      <w:r w:rsidRPr="00D5133E">
        <w:rPr>
          <w:i/>
          <w:iCs/>
        </w:rPr>
        <w:t>35</w:t>
      </w:r>
      <w:r>
        <w:t>(</w:t>
      </w:r>
      <w:r w:rsidRPr="00D5133E">
        <w:t>1–23</w:t>
      </w:r>
      <w:r>
        <w:t xml:space="preserve">), </w:t>
      </w:r>
      <w:r w:rsidRPr="00D5133E">
        <w:t>461-481. PMLR.</w:t>
      </w:r>
    </w:p>
    <w:sectPr w:rsidR="00D5133E" w:rsidRPr="002847BF" w:rsidSect="00676430">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B967A4" w14:textId="77777777" w:rsidR="00741EA0" w:rsidRDefault="00741EA0" w:rsidP="00622276">
      <w:r>
        <w:separator/>
      </w:r>
    </w:p>
  </w:endnote>
  <w:endnote w:type="continuationSeparator" w:id="0">
    <w:p w14:paraId="6C3106BB" w14:textId="77777777" w:rsidR="00741EA0" w:rsidRDefault="00741EA0" w:rsidP="006222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25023C" w14:textId="77777777" w:rsidR="00741EA0" w:rsidRDefault="00741EA0" w:rsidP="00622276">
      <w:r>
        <w:separator/>
      </w:r>
    </w:p>
  </w:footnote>
  <w:footnote w:type="continuationSeparator" w:id="0">
    <w:p w14:paraId="14DE018F" w14:textId="77777777" w:rsidR="00741EA0" w:rsidRDefault="00741EA0" w:rsidP="006222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194FF" w14:textId="2B9380B3" w:rsidR="00622276" w:rsidRDefault="00622276">
    <w:pPr>
      <w:pStyle w:val="Header"/>
    </w:pPr>
    <w:r>
      <w:t>Deepak Panwar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01959"/>
    <w:multiLevelType w:val="multilevel"/>
    <w:tmpl w:val="A90E0362"/>
    <w:lvl w:ilvl="0">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5971A9C"/>
    <w:multiLevelType w:val="hybridMultilevel"/>
    <w:tmpl w:val="E3A49DAE"/>
    <w:lvl w:ilvl="0" w:tplc="95E26C66">
      <w:start w:val="1"/>
      <w:numFmt w:val="decimal"/>
      <w:lvlText w:val="(%1)"/>
      <w:lvlJc w:val="left"/>
      <w:pPr>
        <w:ind w:left="720"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E726DEE"/>
    <w:multiLevelType w:val="multilevel"/>
    <w:tmpl w:val="488CB85A"/>
    <w:lvl w:ilvl="0">
      <w:start w:val="1"/>
      <w:numFmt w:val="decimal"/>
      <w:lvlText w:val="%1.0."/>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10EB423D"/>
    <w:multiLevelType w:val="multilevel"/>
    <w:tmpl w:val="BE78A4A6"/>
    <w:lvl w:ilvl="0">
      <w:start w:val="1"/>
      <w:numFmt w:val="decimal"/>
      <w:lvlText w:val="%1."/>
      <w:lvlJc w:val="left"/>
      <w:pPr>
        <w:ind w:left="380" w:hanging="3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34D2B29"/>
    <w:multiLevelType w:val="hybridMultilevel"/>
    <w:tmpl w:val="2012DD1E"/>
    <w:lvl w:ilvl="0" w:tplc="1A14BA78">
      <w:start w:val="6"/>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5" w15:restartNumberingAfterBreak="0">
    <w:nsid w:val="15B9192B"/>
    <w:multiLevelType w:val="hybridMultilevel"/>
    <w:tmpl w:val="438CC804"/>
    <w:lvl w:ilvl="0" w:tplc="0809001B">
      <w:start w:val="1"/>
      <w:numFmt w:val="lowerRoman"/>
      <w:lvlText w:val="%1."/>
      <w:lvlJc w:val="right"/>
      <w:pPr>
        <w:ind w:left="1800" w:hanging="360"/>
      </w:pPr>
      <w:rPr>
        <w:rFonts w:hint="default"/>
        <w:b/>
      </w:rPr>
    </w:lvl>
    <w:lvl w:ilvl="1" w:tplc="08090019">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6" w15:restartNumberingAfterBreak="0">
    <w:nsid w:val="1683503C"/>
    <w:multiLevelType w:val="multilevel"/>
    <w:tmpl w:val="98EC023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F4E5B52"/>
    <w:multiLevelType w:val="multilevel"/>
    <w:tmpl w:val="6414EE44"/>
    <w:lvl w:ilvl="0">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50C83EC8"/>
    <w:multiLevelType w:val="hybridMultilevel"/>
    <w:tmpl w:val="7578EC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1290C3B"/>
    <w:multiLevelType w:val="hybridMultilevel"/>
    <w:tmpl w:val="0FB2771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7E123CAA"/>
    <w:multiLevelType w:val="hybridMultilevel"/>
    <w:tmpl w:val="438CC804"/>
    <w:lvl w:ilvl="0" w:tplc="0809001B">
      <w:start w:val="1"/>
      <w:numFmt w:val="lowerRoman"/>
      <w:lvlText w:val="%1."/>
      <w:lvlJc w:val="right"/>
      <w:pPr>
        <w:ind w:left="1800" w:hanging="360"/>
      </w:pPr>
      <w:rPr>
        <w:rFonts w:hint="default"/>
        <w:b/>
      </w:rPr>
    </w:lvl>
    <w:lvl w:ilvl="1" w:tplc="08090019">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1" w15:restartNumberingAfterBreak="0">
    <w:nsid w:val="7EDE58BB"/>
    <w:multiLevelType w:val="hybridMultilevel"/>
    <w:tmpl w:val="E99474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F6347C3"/>
    <w:multiLevelType w:val="hybridMultilevel"/>
    <w:tmpl w:val="6DC829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8"/>
  </w:num>
  <w:num w:numId="4">
    <w:abstractNumId w:val="2"/>
  </w:num>
  <w:num w:numId="5">
    <w:abstractNumId w:val="7"/>
  </w:num>
  <w:num w:numId="6">
    <w:abstractNumId w:val="10"/>
  </w:num>
  <w:num w:numId="7">
    <w:abstractNumId w:val="11"/>
  </w:num>
  <w:num w:numId="8">
    <w:abstractNumId w:val="1"/>
  </w:num>
  <w:num w:numId="9">
    <w:abstractNumId w:val="12"/>
  </w:num>
  <w:num w:numId="10">
    <w:abstractNumId w:val="9"/>
  </w:num>
  <w:num w:numId="11">
    <w:abstractNumId w:val="6"/>
  </w:num>
  <w:num w:numId="12">
    <w:abstractNumId w:val="5"/>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276"/>
    <w:rsid w:val="000418D2"/>
    <w:rsid w:val="001A6DF1"/>
    <w:rsid w:val="002847BF"/>
    <w:rsid w:val="00286861"/>
    <w:rsid w:val="002A7576"/>
    <w:rsid w:val="00306075"/>
    <w:rsid w:val="00480381"/>
    <w:rsid w:val="005862E7"/>
    <w:rsid w:val="00622276"/>
    <w:rsid w:val="00676430"/>
    <w:rsid w:val="00741EA0"/>
    <w:rsid w:val="00861192"/>
    <w:rsid w:val="009E16C1"/>
    <w:rsid w:val="00D5133E"/>
    <w:rsid w:val="00E42DC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82166"/>
  <w15:chartTrackingRefBased/>
  <w15:docId w15:val="{7431E708-4076-0F43-9CED-B0BA72389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227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7643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22276"/>
    <w:pPr>
      <w:tabs>
        <w:tab w:val="center" w:pos="4513"/>
        <w:tab w:val="right" w:pos="9026"/>
      </w:tabs>
    </w:pPr>
  </w:style>
  <w:style w:type="character" w:customStyle="1" w:styleId="HeaderChar">
    <w:name w:val="Header Char"/>
    <w:basedOn w:val="DefaultParagraphFont"/>
    <w:link w:val="Header"/>
    <w:uiPriority w:val="99"/>
    <w:rsid w:val="00622276"/>
  </w:style>
  <w:style w:type="paragraph" w:styleId="Footer">
    <w:name w:val="footer"/>
    <w:basedOn w:val="Normal"/>
    <w:link w:val="FooterChar"/>
    <w:uiPriority w:val="99"/>
    <w:unhideWhenUsed/>
    <w:rsid w:val="00622276"/>
    <w:pPr>
      <w:tabs>
        <w:tab w:val="center" w:pos="4513"/>
        <w:tab w:val="right" w:pos="9026"/>
      </w:tabs>
    </w:pPr>
  </w:style>
  <w:style w:type="character" w:customStyle="1" w:styleId="FooterChar">
    <w:name w:val="Footer Char"/>
    <w:basedOn w:val="DefaultParagraphFont"/>
    <w:link w:val="Footer"/>
    <w:uiPriority w:val="99"/>
    <w:rsid w:val="00622276"/>
  </w:style>
  <w:style w:type="character" w:customStyle="1" w:styleId="Heading1Char">
    <w:name w:val="Heading 1 Char"/>
    <w:basedOn w:val="DefaultParagraphFont"/>
    <w:link w:val="Heading1"/>
    <w:uiPriority w:val="9"/>
    <w:rsid w:val="00622276"/>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622276"/>
    <w:pPr>
      <w:spacing w:after="200"/>
    </w:pPr>
    <w:rPr>
      <w:i/>
      <w:iCs/>
      <w:color w:val="44546A" w:themeColor="text2"/>
      <w:sz w:val="18"/>
      <w:szCs w:val="18"/>
    </w:rPr>
  </w:style>
  <w:style w:type="paragraph" w:styleId="ListParagraph">
    <w:name w:val="List Paragraph"/>
    <w:basedOn w:val="Normal"/>
    <w:uiPriority w:val="34"/>
    <w:qFormat/>
    <w:rsid w:val="00622276"/>
    <w:pPr>
      <w:ind w:left="720"/>
      <w:contextualSpacing/>
    </w:pPr>
  </w:style>
  <w:style w:type="character" w:styleId="Hyperlink">
    <w:name w:val="Hyperlink"/>
    <w:basedOn w:val="DefaultParagraphFont"/>
    <w:uiPriority w:val="99"/>
    <w:unhideWhenUsed/>
    <w:rsid w:val="00D5133E"/>
    <w:rPr>
      <w:color w:val="0563C1" w:themeColor="hyperlink"/>
      <w:u w:val="single"/>
    </w:rPr>
  </w:style>
  <w:style w:type="character" w:styleId="UnresolvedMention">
    <w:name w:val="Unresolved Mention"/>
    <w:basedOn w:val="DefaultParagraphFont"/>
    <w:uiPriority w:val="99"/>
    <w:semiHidden/>
    <w:unhideWhenUsed/>
    <w:rsid w:val="00D5133E"/>
    <w:rPr>
      <w:color w:val="605E5C"/>
      <w:shd w:val="clear" w:color="auto" w:fill="E1DFDD"/>
    </w:rPr>
  </w:style>
  <w:style w:type="character" w:styleId="CommentReference">
    <w:name w:val="annotation reference"/>
    <w:basedOn w:val="DefaultParagraphFont"/>
    <w:uiPriority w:val="99"/>
    <w:semiHidden/>
    <w:unhideWhenUsed/>
    <w:rsid w:val="00D5133E"/>
    <w:rPr>
      <w:sz w:val="16"/>
      <w:szCs w:val="16"/>
    </w:rPr>
  </w:style>
  <w:style w:type="paragraph" w:styleId="CommentText">
    <w:name w:val="annotation text"/>
    <w:basedOn w:val="Normal"/>
    <w:link w:val="CommentTextChar"/>
    <w:uiPriority w:val="99"/>
    <w:semiHidden/>
    <w:unhideWhenUsed/>
    <w:rsid w:val="00D5133E"/>
    <w:rPr>
      <w:sz w:val="20"/>
      <w:szCs w:val="20"/>
    </w:rPr>
  </w:style>
  <w:style w:type="character" w:customStyle="1" w:styleId="CommentTextChar">
    <w:name w:val="Comment Text Char"/>
    <w:basedOn w:val="DefaultParagraphFont"/>
    <w:link w:val="CommentText"/>
    <w:uiPriority w:val="99"/>
    <w:semiHidden/>
    <w:rsid w:val="00D5133E"/>
    <w:rPr>
      <w:sz w:val="20"/>
      <w:szCs w:val="20"/>
    </w:rPr>
  </w:style>
  <w:style w:type="paragraph" w:styleId="CommentSubject">
    <w:name w:val="annotation subject"/>
    <w:basedOn w:val="CommentText"/>
    <w:next w:val="CommentText"/>
    <w:link w:val="CommentSubjectChar"/>
    <w:uiPriority w:val="99"/>
    <w:semiHidden/>
    <w:unhideWhenUsed/>
    <w:rsid w:val="00D5133E"/>
    <w:rPr>
      <w:b/>
      <w:bCs/>
    </w:rPr>
  </w:style>
  <w:style w:type="character" w:customStyle="1" w:styleId="CommentSubjectChar">
    <w:name w:val="Comment Subject Char"/>
    <w:basedOn w:val="CommentTextChar"/>
    <w:link w:val="CommentSubject"/>
    <w:uiPriority w:val="99"/>
    <w:semiHidden/>
    <w:rsid w:val="00D5133E"/>
    <w:rPr>
      <w:b/>
      <w:bCs/>
      <w:sz w:val="20"/>
      <w:szCs w:val="20"/>
    </w:rPr>
  </w:style>
  <w:style w:type="table" w:styleId="TableGrid">
    <w:name w:val="Table Grid"/>
    <w:basedOn w:val="TableNormal"/>
    <w:uiPriority w:val="39"/>
    <w:rsid w:val="006764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67643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369136">
      <w:bodyDiv w:val="1"/>
      <w:marLeft w:val="0"/>
      <w:marRight w:val="0"/>
      <w:marTop w:val="0"/>
      <w:marBottom w:val="0"/>
      <w:divBdr>
        <w:top w:val="none" w:sz="0" w:space="0" w:color="auto"/>
        <w:left w:val="none" w:sz="0" w:space="0" w:color="auto"/>
        <w:bottom w:val="none" w:sz="0" w:space="0" w:color="auto"/>
        <w:right w:val="none" w:sz="0" w:space="0" w:color="auto"/>
      </w:divBdr>
    </w:div>
    <w:div w:id="271404960">
      <w:bodyDiv w:val="1"/>
      <w:marLeft w:val="0"/>
      <w:marRight w:val="0"/>
      <w:marTop w:val="0"/>
      <w:marBottom w:val="0"/>
      <w:divBdr>
        <w:top w:val="none" w:sz="0" w:space="0" w:color="auto"/>
        <w:left w:val="none" w:sz="0" w:space="0" w:color="auto"/>
        <w:bottom w:val="none" w:sz="0" w:space="0" w:color="auto"/>
        <w:right w:val="none" w:sz="0" w:space="0" w:color="auto"/>
      </w:divBdr>
    </w:div>
    <w:div w:id="515459706">
      <w:bodyDiv w:val="1"/>
      <w:marLeft w:val="0"/>
      <w:marRight w:val="0"/>
      <w:marTop w:val="0"/>
      <w:marBottom w:val="0"/>
      <w:divBdr>
        <w:top w:val="none" w:sz="0" w:space="0" w:color="auto"/>
        <w:left w:val="none" w:sz="0" w:space="0" w:color="auto"/>
        <w:bottom w:val="none" w:sz="0" w:space="0" w:color="auto"/>
        <w:right w:val="none" w:sz="0" w:space="0" w:color="auto"/>
      </w:divBdr>
    </w:div>
    <w:div w:id="1379358188">
      <w:bodyDiv w:val="1"/>
      <w:marLeft w:val="0"/>
      <w:marRight w:val="0"/>
      <w:marTop w:val="0"/>
      <w:marBottom w:val="0"/>
      <w:divBdr>
        <w:top w:val="none" w:sz="0" w:space="0" w:color="auto"/>
        <w:left w:val="none" w:sz="0" w:space="0" w:color="auto"/>
        <w:bottom w:val="none" w:sz="0" w:space="0" w:color="auto"/>
        <w:right w:val="none" w:sz="0" w:space="0" w:color="auto"/>
      </w:divBdr>
    </w:div>
    <w:div w:id="1949971057">
      <w:bodyDiv w:val="1"/>
      <w:marLeft w:val="0"/>
      <w:marRight w:val="0"/>
      <w:marTop w:val="0"/>
      <w:marBottom w:val="0"/>
      <w:divBdr>
        <w:top w:val="none" w:sz="0" w:space="0" w:color="auto"/>
        <w:left w:val="none" w:sz="0" w:space="0" w:color="auto"/>
        <w:bottom w:val="none" w:sz="0" w:space="0" w:color="auto"/>
        <w:right w:val="none" w:sz="0" w:space="0" w:color="auto"/>
      </w:divBdr>
    </w:div>
    <w:div w:id="2110545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anwar-Deepak/UCDPA_DeepakPanwar" TargetMode="External"/><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image" Target="media/image17.jpeg"/><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1.jpeg"/><Relationship Id="rId29" Type="http://schemas.openxmlformats.org/officeDocument/2006/relationships/image" Target="media/image2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5.jpe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4.jpeg"/><Relationship Id="rId28" Type="http://schemas.openxmlformats.org/officeDocument/2006/relationships/image" Target="media/image19.jpeg"/><Relationship Id="rId10" Type="http://schemas.openxmlformats.org/officeDocument/2006/relationships/image" Target="media/image2.jpeg"/><Relationship Id="rId19" Type="http://schemas.openxmlformats.org/officeDocument/2006/relationships/header" Target="header1.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image" Target="media/image13.jpeg"/><Relationship Id="rId27" Type="http://schemas.openxmlformats.org/officeDocument/2006/relationships/image" Target="media/image18.png"/><Relationship Id="rId30" Type="http://schemas.openxmlformats.org/officeDocument/2006/relationships/hyperlink" Target="https://doi.org/10.1016/j.simpat.2015.03.0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056633-0BF5-4E42-8A35-AAF16195B8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4305</TotalTime>
  <Pages>12</Pages>
  <Words>2092</Words>
  <Characters>11931</Characters>
  <Application>Microsoft Office Word</Application>
  <DocSecurity>0</DocSecurity>
  <Lines>99</Lines>
  <Paragraphs>27</Paragraphs>
  <ScaleCrop>false</ScaleCrop>
  <Company/>
  <LinksUpToDate>false</LinksUpToDate>
  <CharactersWithSpaces>13996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Bayarjargal Ganbold</dc:creator>
  <cp:keywords/>
  <dc:description/>
  <cp:lastModifiedBy>Deepak Panwar</cp:lastModifiedBy>
  <cp:revision>10</cp:revision>
  <dcterms:created xsi:type="dcterms:W3CDTF">2021-06-19T12:31:00Z</dcterms:created>
  <dcterms:modified xsi:type="dcterms:W3CDTF">2021-06-30T19:35:00Z</dcterms:modified>
</cp:coreProperties>
</file>